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20C" w:rsidRDefault="00591D1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Гр.2.3.Устройство  автоЛпр</w:t>
      </w:r>
      <w:proofErr w:type="gramEnd"/>
      <w:r>
        <w:rPr>
          <w:rFonts w:ascii="Times New Roman" w:hAnsi="Times New Roman" w:cs="Times New Roman"/>
          <w:sz w:val="28"/>
          <w:szCs w:val="28"/>
        </w:rPr>
        <w:t>№13  на 3июня 2020 г(2 часа)</w:t>
      </w:r>
    </w:p>
    <w:p w:rsidR="00591D16" w:rsidRDefault="00591D16" w:rsidP="00591D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занятия: </w:t>
      </w:r>
      <w:r>
        <w:rPr>
          <w:color w:val="000000"/>
        </w:rPr>
        <w:t>лабораторная работа</w:t>
      </w:r>
      <w:r>
        <w:rPr>
          <w:b/>
          <w:bCs/>
          <w:color w:val="000000"/>
        </w:rPr>
        <w:t> </w:t>
      </w:r>
      <w:r>
        <w:rPr>
          <w:b/>
          <w:bCs/>
          <w:i/>
          <w:iCs/>
          <w:color w:val="000000"/>
        </w:rPr>
        <w:t>«Колеса и шины».</w:t>
      </w:r>
    </w:p>
    <w:p w:rsidR="00591D16" w:rsidRDefault="00591D16" w:rsidP="00591D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Время: </w:t>
      </w:r>
      <w:r>
        <w:rPr>
          <w:color w:val="000000"/>
        </w:rPr>
        <w:t>2 часа.</w:t>
      </w:r>
    </w:p>
    <w:p w:rsidR="00591D16" w:rsidRDefault="00591D16" w:rsidP="00591D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Цели работы: </w:t>
      </w:r>
      <w:r>
        <w:rPr>
          <w:color w:val="000000"/>
        </w:rPr>
        <w:t>изучить устройство колес и пневматических шин; приобрести навыки в демонтаже шины с колеса и монтаже ее на колесо.</w:t>
      </w:r>
    </w:p>
    <w:p w:rsidR="00591D16" w:rsidRDefault="00591D16" w:rsidP="00591D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91D16" w:rsidRPr="00591D16" w:rsidRDefault="00591D16" w:rsidP="00591D16">
      <w:pPr>
        <w:shd w:val="clear" w:color="auto" w:fill="FFFFFF"/>
        <w:spacing w:after="0" w:line="240" w:lineRule="auto"/>
        <w:ind w:left="75" w:righ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inherit" w:eastAsia="Times New Roman" w:hAnsi="inherit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Колесо</w:t>
      </w: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— это вращающийся и передающий элемент ходовой части, расположенный между шиной и ступицей.</w:t>
      </w:r>
    </w:p>
    <w:p w:rsidR="00591D16" w:rsidRPr="00591D16" w:rsidRDefault="00591D16" w:rsidP="00591D16">
      <w:pPr>
        <w:shd w:val="clear" w:color="auto" w:fill="FFFFFF"/>
        <w:spacing w:after="150" w:line="240" w:lineRule="auto"/>
        <w:ind w:left="75" w:righ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Колеса транспортных средств подразделяются на одинарные и сдвоенные. Одинарное колесо устанавливается на одной ступице и несет одну шину, а сдвоенное имеет два обода, смонтированных на одной ступице и несущих две шины.</w:t>
      </w:r>
    </w:p>
    <w:p w:rsidR="00591D16" w:rsidRPr="00591D16" w:rsidRDefault="00591D16" w:rsidP="00591D16">
      <w:pPr>
        <w:shd w:val="clear" w:color="auto" w:fill="FFFFFF"/>
        <w:spacing w:after="150" w:line="240" w:lineRule="auto"/>
        <w:ind w:left="75" w:righ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автомобилях применяются следующие виды колес:</w:t>
      </w:r>
    </w:p>
    <w:p w:rsidR="00591D16" w:rsidRPr="00591D16" w:rsidRDefault="00591D16" w:rsidP="00591D1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дисковые колеса</w:t>
      </w:r>
    </w:p>
    <w:p w:rsidR="00591D16" w:rsidRPr="00591D16" w:rsidRDefault="00591D16" w:rsidP="00591D1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колеса с разборным ободом</w:t>
      </w:r>
    </w:p>
    <w:p w:rsidR="00591D16" w:rsidRPr="00591D16" w:rsidRDefault="00591D16" w:rsidP="00591D1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составные колеса</w:t>
      </w:r>
    </w:p>
    <w:p w:rsidR="00591D16" w:rsidRPr="00591D16" w:rsidRDefault="00591D16" w:rsidP="00591D16">
      <w:pPr>
        <w:shd w:val="clear" w:color="auto" w:fill="FFFFFF"/>
        <w:spacing w:after="0" w:line="240" w:lineRule="auto"/>
        <w:ind w:left="75" w:righ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inherit" w:eastAsia="Times New Roman" w:hAnsi="inherit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Дисковое колесо</w:t>
      </w: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— это неразборный узел, состоящий из обода колесного диска. Дисковое колесо грузового автомобиля может иметь составной обод, один из бортов которого состоит из съемного разрезного </w:t>
      </w:r>
      <w:proofErr w:type="spellStart"/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замочно</w:t>
      </w:r>
      <w:proofErr w:type="spellEnd"/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-посадочного кольца и съемного бортового кольца, которые в сборе образуют обод. Варианты исполнения дисковых колес представлены на рисунке:</w:t>
      </w:r>
    </w:p>
    <w:p w:rsidR="00591D16" w:rsidRPr="00591D16" w:rsidRDefault="00591D16" w:rsidP="00591D16">
      <w:pPr>
        <w:shd w:val="clear" w:color="auto" w:fill="FFFFFF"/>
        <w:spacing w:after="0" w:line="240" w:lineRule="auto"/>
        <w:ind w:left="75" w:righ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noProof/>
          <w:color w:val="1E73BE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7620000" cy="4756785"/>
            <wp:effectExtent l="0" t="0" r="0" b="5715"/>
            <wp:docPr id="4" name="Рисунок 4" descr="Исполнения дисковых колес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полнения дисковых колес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75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D16" w:rsidRPr="00591D16" w:rsidRDefault="00591D16" w:rsidP="00591D16">
      <w:pPr>
        <w:shd w:val="clear" w:color="auto" w:fill="FFFFFF"/>
        <w:spacing w:line="240" w:lineRule="auto"/>
        <w:ind w:left="150" w:right="75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591D16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Рис. Исполнения дисковых </w:t>
      </w:r>
      <w:proofErr w:type="gramStart"/>
      <w:r w:rsidRPr="00591D16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колес:</w:t>
      </w:r>
      <w:r w:rsidRPr="00591D16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а</w:t>
      </w:r>
      <w:proofErr w:type="gramEnd"/>
      <w:r w:rsidRPr="00591D16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— колесо с цельным неразборным ободом (1 — посадочная полка; 2 — монтажный ручей; 3 — диск колеса); б — колесо со вставным ободом (1 — бортовое кольцо; 2 — </w:t>
      </w:r>
      <w:proofErr w:type="spellStart"/>
      <w:r w:rsidRPr="00591D16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замочно</w:t>
      </w:r>
      <w:proofErr w:type="spellEnd"/>
      <w:r w:rsidRPr="00591D16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-посадочное кольцо; 3 — диск колеса)</w:t>
      </w:r>
    </w:p>
    <w:p w:rsidR="00591D16" w:rsidRPr="00591D16" w:rsidRDefault="00591D16" w:rsidP="00591D16">
      <w:pPr>
        <w:shd w:val="clear" w:color="auto" w:fill="FFFFFF"/>
        <w:spacing w:after="0" w:line="240" w:lineRule="auto"/>
        <w:ind w:left="75" w:righ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inherit" w:eastAsia="Times New Roman" w:hAnsi="inherit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Колесо с разборным ободом</w:t>
      </w: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— это колесо, в котором один или два разборных обода крепятся непосредственно на ступице, развитой до размера обода. Такие колеса широко применяются на тяжелых автомобилях и автобусах.</w:t>
      </w:r>
    </w:p>
    <w:p w:rsidR="00591D16" w:rsidRPr="00591D16" w:rsidRDefault="00591D16" w:rsidP="00591D16">
      <w:pPr>
        <w:shd w:val="clear" w:color="auto" w:fill="FFFFFF"/>
        <w:spacing w:after="150" w:line="240" w:lineRule="auto"/>
        <w:ind w:left="75" w:righ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Составное колесо состоит из двух элементов, каждый из которых включает часть обода. После сборки элементы образуют обод с двумя закраинами. Такие колеса применяются для крупногабаритных широкопрофильных шин и шин с регулируемым давлением.</w:t>
      </w:r>
    </w:p>
    <w:p w:rsidR="00591D16" w:rsidRPr="00591D16" w:rsidRDefault="00591D16" w:rsidP="00591D16">
      <w:pPr>
        <w:shd w:val="clear" w:color="auto" w:fill="FFFFFF"/>
        <w:spacing w:after="150" w:line="240" w:lineRule="auto"/>
        <w:ind w:left="75" w:righ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Типоразмер колесного диска может быть обозначен следующим образом:</w:t>
      </w:r>
    </w:p>
    <w:p w:rsidR="00591D16" w:rsidRPr="00591D16" w:rsidRDefault="00591D16" w:rsidP="00591D16">
      <w:pPr>
        <w:shd w:val="clear" w:color="auto" w:fill="FFFFFF"/>
        <w:spacing w:after="0" w:line="240" w:lineRule="auto"/>
        <w:ind w:left="150" w:right="75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591D16">
        <w:rPr>
          <w:rFonts w:ascii="inherit" w:eastAsia="Times New Roman" w:hAnsi="inherit" w:cs="Arial"/>
          <w:b/>
          <w:bCs/>
          <w:color w:val="3A3A3A"/>
          <w:sz w:val="24"/>
          <w:szCs w:val="24"/>
          <w:bdr w:val="none" w:sz="0" w:space="0" w:color="auto" w:frame="1"/>
          <w:lang w:eastAsia="ru-RU"/>
        </w:rPr>
        <w:t>5,5 J x 15 H2 ET30</w:t>
      </w:r>
    </w:p>
    <w:p w:rsidR="00591D16" w:rsidRPr="00591D16" w:rsidRDefault="00591D16" w:rsidP="00591D16">
      <w:pPr>
        <w:shd w:val="clear" w:color="auto" w:fill="FFFFFF"/>
        <w:spacing w:after="180" w:line="240" w:lineRule="auto"/>
        <w:ind w:left="150" w:right="75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591D16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Здесь: 5,5 — указание ширины обода в дюймах. Данное значение выбирается из стандартного ряда: 3,5; 4,0; 4,5; 5,0; 5,5; 6,0; 6,5; 7,0 дюймов (</w:t>
      </w:r>
      <w:proofErr w:type="gramStart"/>
      <w:r w:rsidRPr="00591D16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размер</w:t>
      </w:r>
      <w:proofErr w:type="gramEnd"/>
      <w:r w:rsidRPr="00591D16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а на рисунке);</w:t>
      </w:r>
    </w:p>
    <w:p w:rsidR="00591D16" w:rsidRPr="00591D16" w:rsidRDefault="00591D16" w:rsidP="00591D16">
      <w:pPr>
        <w:shd w:val="clear" w:color="auto" w:fill="FFFFFF"/>
        <w:spacing w:after="180" w:line="240" w:lineRule="auto"/>
        <w:ind w:left="150" w:right="75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591D16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J — тип конструкции боковых закраин обода диска (может быть J, JJ, JK, К или L);</w:t>
      </w:r>
    </w:p>
    <w:p w:rsidR="00591D16" w:rsidRPr="00591D16" w:rsidRDefault="00591D16" w:rsidP="00591D16">
      <w:pPr>
        <w:shd w:val="clear" w:color="auto" w:fill="FFFFFF"/>
        <w:spacing w:after="180" w:line="240" w:lineRule="auto"/>
        <w:ind w:left="150" w:right="75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591D16">
        <w:rPr>
          <w:rFonts w:ascii="Arial" w:eastAsia="Times New Roman" w:hAnsi="Arial" w:cs="Arial"/>
          <w:color w:val="3A3A3A"/>
          <w:sz w:val="24"/>
          <w:szCs w:val="24"/>
          <w:lang w:eastAsia="ru-RU"/>
        </w:rPr>
        <w:lastRenderedPageBreak/>
        <w:t xml:space="preserve">15 — монтажный диаметр обода в дюймах. Стандартный ряд для легковых автомобилей — 10; 12; 13; 14; 15; 16; 17; 18; l9 дюймов, для грузовых автомобилей и прицепов — 16; 20; 22,5; 24 дюйма (размер </w:t>
      </w:r>
      <w:proofErr w:type="spellStart"/>
      <w:r w:rsidRPr="00591D16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dM</w:t>
      </w:r>
      <w:proofErr w:type="spellEnd"/>
      <w:r w:rsidRPr="00591D16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на рис. 4.25);</w:t>
      </w:r>
    </w:p>
    <w:p w:rsidR="00591D16" w:rsidRPr="00591D16" w:rsidRDefault="00591D16" w:rsidP="00591D16">
      <w:pPr>
        <w:shd w:val="clear" w:color="auto" w:fill="FFFFFF"/>
        <w:spacing w:after="180" w:line="240" w:lineRule="auto"/>
        <w:ind w:left="150" w:right="75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591D16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H2 — тип конструкции кольцевых выступов на посадочных полках обода, служащих для надежного удержания бескамерной шины на диске (например, Н, Н2, FH, АН и др.);</w:t>
      </w:r>
    </w:p>
    <w:p w:rsidR="00591D16" w:rsidRPr="00591D16" w:rsidRDefault="00591D16" w:rsidP="00591D16">
      <w:pPr>
        <w:shd w:val="clear" w:color="auto" w:fill="FFFFFF"/>
        <w:spacing w:line="240" w:lineRule="auto"/>
        <w:ind w:left="150" w:right="75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591D16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ET30 — вылет колеса в миллиметрах. Вылет — это расстояние между продольной плоскостью симметрии обода и </w:t>
      </w:r>
      <w:proofErr w:type="spellStart"/>
      <w:r w:rsidRPr="00591D16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привалочной</w:t>
      </w:r>
      <w:proofErr w:type="spellEnd"/>
      <w:r w:rsidRPr="00591D16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плоскостью ступицы колеса.</w:t>
      </w:r>
    </w:p>
    <w:p w:rsidR="00591D16" w:rsidRPr="00591D16" w:rsidRDefault="00591D16" w:rsidP="00591D16">
      <w:pPr>
        <w:shd w:val="clear" w:color="auto" w:fill="FFFFFF"/>
        <w:spacing w:after="0" w:line="240" w:lineRule="auto"/>
        <w:ind w:left="75" w:righ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noProof/>
          <w:color w:val="1E73BE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5715000" cy="3080385"/>
            <wp:effectExtent l="0" t="0" r="0" b="5715"/>
            <wp:docPr id="3" name="Рисунок 3" descr=" Колесо с разборным ободом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Колесо с разборным ободом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8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D16" w:rsidRPr="00591D16" w:rsidRDefault="00591D16" w:rsidP="00591D16">
      <w:pPr>
        <w:shd w:val="clear" w:color="auto" w:fill="FFFFFF"/>
        <w:spacing w:line="240" w:lineRule="auto"/>
        <w:ind w:left="150" w:right="75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591D16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Рис. Колесо с разборным ободом: 1 — обод, 2 — прижим; 3 — ступица</w:t>
      </w:r>
    </w:p>
    <w:p w:rsidR="00591D16" w:rsidRPr="00591D16" w:rsidRDefault="00591D16" w:rsidP="00591D16">
      <w:pPr>
        <w:shd w:val="clear" w:color="auto" w:fill="FFFFFF"/>
        <w:spacing w:after="150" w:line="240" w:lineRule="auto"/>
        <w:ind w:left="75" w:righ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Соединение колеса со ступицей обеспечивает передачу крутящего момента и центрирование колеса на ступице. Крепление штампованных дисковых колес легковых автомобилей производится, как правило, с помощью болтов или гаек, имеющих коническую центрирующую поверхность. Центрирование литых дисков колес осуществляется по посадочному пояску ступицы. Узел крепления включает шпильки и унифицированные гайки, снабженные свободно вращающимися шайбами, которые исключают возможность повреждения диска. Вместо шпилек и гаек могут использоваться болты.</w:t>
      </w:r>
    </w:p>
    <w:p w:rsidR="00591D16" w:rsidRPr="00591D16" w:rsidRDefault="00591D16" w:rsidP="00591D16">
      <w:pPr>
        <w:shd w:val="clear" w:color="auto" w:fill="FFFFFF"/>
        <w:spacing w:after="150" w:line="240" w:lineRule="auto"/>
        <w:ind w:left="75" w:righ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Соединение дискового колеса со ступицей грузовых автомобилей осуществляется с помощью шпилек и гаек со сферической опорной поверхностью или шпилек и унифицированных гаек со свободно вращающимися шайбами.</w:t>
      </w:r>
    </w:p>
    <w:p w:rsidR="00591D16" w:rsidRPr="00591D16" w:rsidRDefault="00591D16" w:rsidP="00591D16">
      <w:pPr>
        <w:shd w:val="clear" w:color="auto" w:fill="FFFFFF"/>
        <w:spacing w:after="150" w:line="240" w:lineRule="auto"/>
        <w:ind w:left="75" w:righ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Крепление колес с разборным ободом производится специальными крепежными элементами (прижимами), которые прижимают коническую посадочную поверхность обода к соответствующей поверхности ступицы, имеющей угол наклона 28°.</w:t>
      </w:r>
    </w:p>
    <w:p w:rsidR="00591D16" w:rsidRPr="00591D16" w:rsidRDefault="00591D16" w:rsidP="00591D16">
      <w:pPr>
        <w:shd w:val="clear" w:color="auto" w:fill="FFFFFF"/>
        <w:spacing w:after="0" w:line="240" w:lineRule="auto"/>
        <w:ind w:left="75" w:righ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inherit" w:eastAsia="Times New Roman" w:hAnsi="inherit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lastRenderedPageBreak/>
        <w:t>Пневматическая шина</w:t>
      </w: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— это упругая оболочка, предназначенная для установки на ободе колеса и заполняемая воздухом под давлением. Основным элементом шины является покрышка, непосредственно воспринимающая нагрузки на шину со стороны дороги. Она состоит из каркаса, протектора, </w:t>
      </w:r>
      <w:proofErr w:type="spellStart"/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брекера</w:t>
      </w:r>
      <w:proofErr w:type="spellEnd"/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бортов и боковин.</w:t>
      </w:r>
    </w:p>
    <w:p w:rsidR="00591D16" w:rsidRPr="00591D16" w:rsidRDefault="00591D16" w:rsidP="00591D16">
      <w:pPr>
        <w:shd w:val="clear" w:color="auto" w:fill="FFFFFF"/>
        <w:spacing w:after="0" w:line="240" w:lineRule="auto"/>
        <w:ind w:left="75" w:righ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inherit" w:eastAsia="Times New Roman" w:hAnsi="inherit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Каркас</w:t>
      </w: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— это силовая часть покрышки, состоящая из одного или нескольких слоев корда, закрепленных на боковых кольцах.</w:t>
      </w:r>
    </w:p>
    <w:p w:rsidR="00591D16" w:rsidRPr="00591D16" w:rsidRDefault="00591D16" w:rsidP="00591D16">
      <w:pPr>
        <w:shd w:val="clear" w:color="auto" w:fill="FFFFFF"/>
        <w:spacing w:after="0" w:line="240" w:lineRule="auto"/>
        <w:ind w:left="75" w:righ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inherit" w:eastAsia="Times New Roman" w:hAnsi="inherit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Протектор</w:t>
      </w: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— наружная резиновая часть покрышки с рельефным рисунком, обеспечивающая сцепление шины с дорогой предохраняющая каркас от повреждений.</w:t>
      </w:r>
    </w:p>
    <w:p w:rsidR="00591D16" w:rsidRPr="00591D16" w:rsidRDefault="00591D16" w:rsidP="00591D16">
      <w:pPr>
        <w:shd w:val="clear" w:color="auto" w:fill="FFFFFF"/>
        <w:spacing w:after="0" w:line="240" w:lineRule="auto"/>
        <w:ind w:left="75" w:righ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591D16">
        <w:rPr>
          <w:rFonts w:ascii="inherit" w:eastAsia="Times New Roman" w:hAnsi="inherit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Брекер</w:t>
      </w:r>
      <w:proofErr w:type="spellEnd"/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— часть покрышки, состоящая из слоев корда или резины и способствующая более равномерному распределению по поверхности колеса действующих на него нагрузок.</w:t>
      </w:r>
    </w:p>
    <w:p w:rsidR="00591D16" w:rsidRPr="00591D16" w:rsidRDefault="00591D16" w:rsidP="00591D16">
      <w:pPr>
        <w:shd w:val="clear" w:color="auto" w:fill="FFFFFF"/>
        <w:spacing w:after="0" w:line="240" w:lineRule="auto"/>
        <w:ind w:left="75" w:righ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inherit" w:eastAsia="Times New Roman" w:hAnsi="inherit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Борта</w:t>
      </w: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— это жесткие части покрышки, служащие для крепления шины на ободе.</w:t>
      </w:r>
    </w:p>
    <w:p w:rsidR="00591D16" w:rsidRPr="00591D16" w:rsidRDefault="00591D16" w:rsidP="00591D16">
      <w:pPr>
        <w:shd w:val="clear" w:color="auto" w:fill="FFFFFF"/>
        <w:spacing w:after="0" w:line="240" w:lineRule="auto"/>
        <w:ind w:left="75" w:righ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inherit" w:eastAsia="Times New Roman" w:hAnsi="inherit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Боковины</w:t>
      </w: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— резиновый слой, покрывающий боковые стенки каркаса и предохраняющий его от механических повреждений и проникновения влаги.</w:t>
      </w:r>
    </w:p>
    <w:p w:rsidR="00591D16" w:rsidRPr="00591D16" w:rsidRDefault="00591D16" w:rsidP="00591D16">
      <w:pPr>
        <w:shd w:val="clear" w:color="auto" w:fill="FFFFFF"/>
        <w:spacing w:after="150" w:line="240" w:lineRule="auto"/>
        <w:ind w:left="75" w:righ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По конструкции каркаса и </w:t>
      </w:r>
      <w:proofErr w:type="spellStart"/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брекера</w:t>
      </w:r>
      <w:proofErr w:type="spellEnd"/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различают диагональные и радиальные шины. По способу герметизации внутренней полости (при сборке с ободом) шины бывают камерные и бескамерные.</w:t>
      </w:r>
    </w:p>
    <w:p w:rsidR="00591D16" w:rsidRPr="00591D16" w:rsidRDefault="00591D16" w:rsidP="00591D16">
      <w:pPr>
        <w:shd w:val="clear" w:color="auto" w:fill="FFFFFF"/>
        <w:spacing w:after="0" w:line="240" w:lineRule="auto"/>
        <w:ind w:left="75" w:right="75"/>
        <w:jc w:val="center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noProof/>
          <w:color w:val="1E73BE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832985" cy="6966585"/>
            <wp:effectExtent l="0" t="0" r="5715" b="5715"/>
            <wp:docPr id="2" name="Рисунок 2" descr="Типы рисунков протектора шин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пы рисунков протектора шин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985" cy="696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D16" w:rsidRPr="00591D16" w:rsidRDefault="00591D16" w:rsidP="00591D16">
      <w:pPr>
        <w:shd w:val="clear" w:color="auto" w:fill="FFFFFF"/>
        <w:spacing w:after="150" w:line="240" w:lineRule="auto"/>
        <w:ind w:left="75" w:righ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591D16" w:rsidRPr="00591D16" w:rsidRDefault="00591D16" w:rsidP="00591D16">
      <w:pPr>
        <w:shd w:val="clear" w:color="auto" w:fill="FFFFFF"/>
        <w:spacing w:line="240" w:lineRule="auto"/>
        <w:ind w:left="150" w:right="75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591D16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Рис. Типы рисунков протектора шин</w:t>
      </w:r>
    </w:p>
    <w:p w:rsidR="00591D16" w:rsidRPr="00591D16" w:rsidRDefault="00591D16" w:rsidP="00591D16">
      <w:pPr>
        <w:shd w:val="clear" w:color="auto" w:fill="FFFFFF"/>
        <w:spacing w:after="150" w:line="240" w:lineRule="auto"/>
        <w:ind w:left="75" w:righ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 типу рисунка протектора различают шины:</w:t>
      </w:r>
    </w:p>
    <w:p w:rsidR="00591D16" w:rsidRPr="00591D16" w:rsidRDefault="00591D16" w:rsidP="00591D1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 дорожным рисунком в виде шашек или ребер, разделенных канавками; предназначены для эксплуатации преимущественно на дорогах с усовершенствованным капитальным покрытием</w:t>
      </w:r>
    </w:p>
    <w:p w:rsidR="00591D16" w:rsidRPr="00591D16" w:rsidRDefault="00591D16" w:rsidP="00591D1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с универсальным рисунком в виде шашек и ребер в центральной зоне беговой дорожки и </w:t>
      </w:r>
      <w:proofErr w:type="spellStart"/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грунтозацепами</w:t>
      </w:r>
      <w:proofErr w:type="spellEnd"/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по ее краям; предназначены для эксплуатации на дорогах с усовершенствованным и облегченным покрытием</w:t>
      </w:r>
    </w:p>
    <w:p w:rsidR="00591D16" w:rsidRPr="00591D16" w:rsidRDefault="00591D16" w:rsidP="00591D1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 xml:space="preserve">с рисунком повышенной проходимости, в котором имеются высокие </w:t>
      </w:r>
      <w:proofErr w:type="spellStart"/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грунтозацепы</w:t>
      </w:r>
      <w:proofErr w:type="spellEnd"/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разделенные выемками; предназначены для эксплуатации в условиях бездорожья и на мягких грунтах</w:t>
      </w:r>
    </w:p>
    <w:p w:rsidR="00591D16" w:rsidRPr="00591D16" w:rsidRDefault="00591D16" w:rsidP="00591D1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 зимним рисунком, имеющим острые кромки выступов; предназначены для эксплуатации на заснеженных и обледенелых дорогах и могут оснащаться шипами противоскольжения</w:t>
      </w:r>
    </w:p>
    <w:p w:rsidR="00591D16" w:rsidRPr="00591D16" w:rsidRDefault="00591D16" w:rsidP="00591D1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 направленным рисунком, не симметричным относительно радиальной плоскости колеса</w:t>
      </w:r>
    </w:p>
    <w:p w:rsidR="00591D16" w:rsidRPr="00591D16" w:rsidRDefault="00591D16" w:rsidP="00591D1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 всесезонным рисунком</w:t>
      </w:r>
    </w:p>
    <w:p w:rsidR="00591D16" w:rsidRPr="00591D16" w:rsidRDefault="00591D16" w:rsidP="00591D16">
      <w:pPr>
        <w:shd w:val="clear" w:color="auto" w:fill="FFFFFF"/>
        <w:spacing w:after="0" w:line="312" w:lineRule="atLeast"/>
        <w:textAlignment w:val="baseline"/>
        <w:outlineLvl w:val="1"/>
        <w:rPr>
          <w:rFonts w:ascii="Arial" w:eastAsia="Times New Roman" w:hAnsi="Arial" w:cs="Arial"/>
          <w:color w:val="444444"/>
          <w:spacing w:val="-11"/>
          <w:sz w:val="51"/>
          <w:szCs w:val="51"/>
          <w:lang w:eastAsia="ru-RU"/>
        </w:rPr>
      </w:pPr>
      <w:r w:rsidRPr="00591D16">
        <w:rPr>
          <w:rFonts w:ascii="Arial" w:eastAsia="Times New Roman" w:hAnsi="Arial" w:cs="Arial"/>
          <w:color w:val="6B6B6B"/>
          <w:spacing w:val="-11"/>
          <w:sz w:val="51"/>
          <w:szCs w:val="51"/>
          <w:bdr w:val="none" w:sz="0" w:space="0" w:color="auto" w:frame="1"/>
          <w:lang w:eastAsia="ru-RU"/>
        </w:rPr>
        <w:t>Маркировка автомобильных шин</w:t>
      </w:r>
    </w:p>
    <w:p w:rsidR="00591D16" w:rsidRPr="00591D16" w:rsidRDefault="00591D16" w:rsidP="00591D16">
      <w:pPr>
        <w:shd w:val="clear" w:color="auto" w:fill="FFFFFF"/>
        <w:spacing w:after="150" w:line="240" w:lineRule="auto"/>
        <w:ind w:left="75" w:righ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 изготовлении шины легкового автомобиля на ее борт может наноситься следующая маркировка:</w:t>
      </w:r>
    </w:p>
    <w:p w:rsidR="00591D16" w:rsidRPr="00591D16" w:rsidRDefault="00591D16" w:rsidP="00591D16">
      <w:pPr>
        <w:shd w:val="clear" w:color="auto" w:fill="FFFFFF"/>
        <w:spacing w:after="0" w:line="240" w:lineRule="auto"/>
        <w:ind w:left="150" w:right="75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591D16">
        <w:rPr>
          <w:rFonts w:ascii="inherit" w:eastAsia="Times New Roman" w:hAnsi="inherit" w:cs="Arial"/>
          <w:b/>
          <w:bCs/>
          <w:color w:val="3A3A3A"/>
          <w:sz w:val="24"/>
          <w:szCs w:val="24"/>
          <w:bdr w:val="none" w:sz="0" w:space="0" w:color="auto" w:frame="1"/>
          <w:lang w:eastAsia="ru-RU"/>
        </w:rPr>
        <w:t>175 / 70 R 13 82 Т</w:t>
      </w:r>
    </w:p>
    <w:p w:rsidR="00591D16" w:rsidRPr="00591D16" w:rsidRDefault="00591D16" w:rsidP="00591D16">
      <w:pPr>
        <w:shd w:val="clear" w:color="auto" w:fill="FFFFFF"/>
        <w:spacing w:after="180" w:line="240" w:lineRule="auto"/>
        <w:ind w:left="150" w:right="75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591D16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Здесь: 175 — ширина профиля шины в миллиметрах;</w:t>
      </w:r>
    </w:p>
    <w:p w:rsidR="00591D16" w:rsidRPr="00591D16" w:rsidRDefault="00591D16" w:rsidP="00591D16">
      <w:pPr>
        <w:shd w:val="clear" w:color="auto" w:fill="FFFFFF"/>
        <w:spacing w:after="180" w:line="240" w:lineRule="auto"/>
        <w:ind w:left="150" w:right="75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591D16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70 — высота профиля шины, выраженная как процентное отношение к ширине. В указанном случае высота составляет 70 % от ширины (175 мм), т.е. 122,5 мм. Часто высоту профиля называют серией. Иногда в обозначениях шины номер серии отсутствует. Эти шины называют </w:t>
      </w:r>
      <w:proofErr w:type="spellStart"/>
      <w:r w:rsidRPr="00591D16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полнопрофильными</w:t>
      </w:r>
      <w:proofErr w:type="spellEnd"/>
      <w:r w:rsidRPr="00591D16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. Отношение высоты к ширине такой шины составляет 80…82 %;</w:t>
      </w:r>
    </w:p>
    <w:p w:rsidR="00591D16" w:rsidRPr="00591D16" w:rsidRDefault="00591D16" w:rsidP="00591D16">
      <w:pPr>
        <w:shd w:val="clear" w:color="auto" w:fill="FFFFFF"/>
        <w:spacing w:after="180" w:line="240" w:lineRule="auto"/>
        <w:ind w:left="150" w:right="75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591D16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R — буквенный индекс радиальной шины (R). В диагональных шинах буквенный индекс отсутствует;</w:t>
      </w:r>
    </w:p>
    <w:p w:rsidR="00591D16" w:rsidRPr="00591D16" w:rsidRDefault="00591D16" w:rsidP="00591D16">
      <w:pPr>
        <w:shd w:val="clear" w:color="auto" w:fill="FFFFFF"/>
        <w:spacing w:after="180" w:line="240" w:lineRule="auto"/>
        <w:ind w:left="150" w:right="75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591D16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13 — обозначение посадочного диаметра шины, соответствующее монтажному диаметру обода в дюймах;</w:t>
      </w:r>
    </w:p>
    <w:p w:rsidR="00591D16" w:rsidRPr="00591D16" w:rsidRDefault="00591D16" w:rsidP="00591D16">
      <w:pPr>
        <w:shd w:val="clear" w:color="auto" w:fill="FFFFFF"/>
        <w:spacing w:after="180" w:line="240" w:lineRule="auto"/>
        <w:ind w:left="150" w:right="75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591D16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82 — индекс или коэффициент нагрузки. Это условный показатель, указывающий на допустимую нагрузку на шину. Иногда нагрузка указывается на самой шине. Например, за надписью </w:t>
      </w:r>
      <w:proofErr w:type="spellStart"/>
      <w:r w:rsidRPr="00591D16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Max</w:t>
      </w:r>
      <w:proofErr w:type="spellEnd"/>
      <w:r w:rsidRPr="00591D16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</w:t>
      </w:r>
      <w:proofErr w:type="spellStart"/>
      <w:r w:rsidRPr="00591D16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Load</w:t>
      </w:r>
      <w:proofErr w:type="spellEnd"/>
      <w:r w:rsidRPr="00591D16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следуют два числа: первое — в килограммах, второе — в фунтах;</w:t>
      </w:r>
    </w:p>
    <w:p w:rsidR="00591D16" w:rsidRPr="00591D16" w:rsidRDefault="00591D16" w:rsidP="00591D16">
      <w:pPr>
        <w:shd w:val="clear" w:color="auto" w:fill="FFFFFF"/>
        <w:spacing w:line="240" w:lineRule="auto"/>
        <w:ind w:left="150" w:right="75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591D16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T — индекс скорости. Данный показатель указывает на максимально допустимую скорость, при которой производитель гарантирует сохранение заложенных эксплуатационных характеристик шины. Соответствие скоростей и индексов приведено на рисунке.</w:t>
      </w:r>
    </w:p>
    <w:p w:rsidR="00591D16" w:rsidRPr="00591D16" w:rsidRDefault="00591D16" w:rsidP="00591D16">
      <w:pPr>
        <w:shd w:val="clear" w:color="auto" w:fill="FFFFFF"/>
        <w:spacing w:after="0" w:line="240" w:lineRule="auto"/>
        <w:ind w:left="75" w:righ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noProof/>
          <w:color w:val="1E73BE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410200" cy="4789805"/>
            <wp:effectExtent l="0" t="0" r="0" b="0"/>
            <wp:docPr id="1" name="Рисунок 1" descr="Соответствие индексов предельно допустимой скорости шины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ответствие индексов предельно допустимой скорости шины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78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D16" w:rsidRPr="00591D16" w:rsidRDefault="00591D16" w:rsidP="00591D16">
      <w:pPr>
        <w:shd w:val="clear" w:color="auto" w:fill="FFFFFF"/>
        <w:spacing w:line="240" w:lineRule="auto"/>
        <w:ind w:left="150" w:right="75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591D16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Рис. Соответствие индексов предельно допустимой скорости шины</w:t>
      </w:r>
    </w:p>
    <w:p w:rsidR="00591D16" w:rsidRPr="00591D16" w:rsidRDefault="00591D16" w:rsidP="00591D16">
      <w:pPr>
        <w:shd w:val="clear" w:color="auto" w:fill="FFFFFF"/>
        <w:spacing w:after="150" w:line="240" w:lineRule="auto"/>
        <w:ind w:left="75" w:righ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Помимо типоразмера на боковине покрышки обязательно указываются товарный знак, наименование фирмы-производителя и название модели шины.</w:t>
      </w:r>
    </w:p>
    <w:p w:rsidR="00591D16" w:rsidRPr="00591D16" w:rsidRDefault="00591D16" w:rsidP="00591D16">
      <w:pPr>
        <w:shd w:val="clear" w:color="auto" w:fill="FFFFFF"/>
        <w:spacing w:after="150" w:line="240" w:lineRule="auto"/>
        <w:ind w:left="75" w:righ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Кроме перечисленных на шину могут быть нанесены другие обозначения:</w:t>
      </w:r>
    </w:p>
    <w:p w:rsidR="00591D16" w:rsidRPr="00591D16" w:rsidRDefault="00591D16" w:rsidP="00591D1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TUBE TYPE — камерная конструкция шины</w:t>
      </w:r>
    </w:p>
    <w:p w:rsidR="00591D16" w:rsidRPr="00591D16" w:rsidRDefault="00591D16" w:rsidP="00591D1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TUBELESS — бескамерная конструкция шины</w:t>
      </w:r>
    </w:p>
    <w:p w:rsidR="00591D16" w:rsidRPr="00591D16" w:rsidRDefault="00591D16" w:rsidP="00591D1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 — знак официального утверждения типа с номером страны, выдавшей такое утверждение в соответствии с требованиями Правил ЕЭК ООН № 30 и № 54</w:t>
      </w:r>
    </w:p>
    <w:p w:rsidR="00591D16" w:rsidRPr="00591D16" w:rsidRDefault="00591D16" w:rsidP="00591D1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DOT — соответствие шины стандартам США</w:t>
      </w:r>
    </w:p>
    <w:p w:rsidR="00591D16" w:rsidRPr="00591D16" w:rsidRDefault="00591D16" w:rsidP="00591D1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MAX LOAD — максимальная нагрузка, кг (фунты)</w:t>
      </w:r>
    </w:p>
    <w:p w:rsidR="00591D16" w:rsidRPr="00591D16" w:rsidRDefault="00591D16" w:rsidP="00591D1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MAX PRESSURE — максимальное внутреннее давление в шине, кПа</w:t>
      </w:r>
    </w:p>
    <w:p w:rsidR="00591D16" w:rsidRPr="00591D16" w:rsidRDefault="00591D16" w:rsidP="00591D1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ROTATION &gt;</w:t>
      </w:r>
      <w:proofErr w:type="gramEnd"/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— направление вращения (иногда указывается в виде стрелки)</w:t>
      </w:r>
    </w:p>
    <w:p w:rsidR="00591D16" w:rsidRPr="00591D16" w:rsidRDefault="00591D16" w:rsidP="00591D1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LEFT — шина устанавливается на левую сторону автомобиля</w:t>
      </w:r>
    </w:p>
    <w:p w:rsidR="00591D16" w:rsidRPr="00591D16" w:rsidRDefault="00591D16" w:rsidP="00591D1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RIGHT — шина устанавливается на правую сторону автомобиля</w:t>
      </w:r>
    </w:p>
    <w:p w:rsidR="00591D16" w:rsidRPr="00591D16" w:rsidRDefault="00591D16" w:rsidP="00591D1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OUTSIDE (</w:t>
      </w:r>
      <w:proofErr w:type="spellStart"/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Side</w:t>
      </w:r>
      <w:proofErr w:type="spellEnd"/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Facing</w:t>
      </w:r>
      <w:proofErr w:type="spellEnd"/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Out</w:t>
      </w:r>
      <w:proofErr w:type="spellEnd"/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) — внешняя сторона установки</w:t>
      </w:r>
    </w:p>
    <w:p w:rsidR="00591D16" w:rsidRPr="00591D16" w:rsidRDefault="00591D16" w:rsidP="00591D1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INSIDE (</w:t>
      </w:r>
      <w:proofErr w:type="spellStart"/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Side</w:t>
      </w:r>
      <w:proofErr w:type="spellEnd"/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Facing</w:t>
      </w:r>
      <w:proofErr w:type="spellEnd"/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Inwards</w:t>
      </w:r>
      <w:proofErr w:type="spellEnd"/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) — внутренняя сторона установки</w:t>
      </w:r>
    </w:p>
    <w:p w:rsidR="00591D16" w:rsidRPr="00591D16" w:rsidRDefault="00591D16" w:rsidP="00591D1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TWI — указатель расположения индикатора износа протектора</w:t>
      </w:r>
    </w:p>
    <w:p w:rsidR="00591D16" w:rsidRPr="00591D16" w:rsidRDefault="00591D16" w:rsidP="00591D1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REGROOVABLE — шина допускает углубление рисунка протектора нарезкой</w:t>
      </w:r>
    </w:p>
    <w:p w:rsidR="00591D16" w:rsidRPr="00591D16" w:rsidRDefault="00591D16" w:rsidP="00591D1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M+S, M*S, WINTER — обозначение шины с зимним типом рисунка протектора</w:t>
      </w:r>
    </w:p>
    <w:p w:rsidR="00591D16" w:rsidRPr="00591D16" w:rsidRDefault="00591D16" w:rsidP="00591D1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ALL SEASONS — обозначение шины со всесезонным типом рисунка протектора</w:t>
      </w:r>
    </w:p>
    <w:p w:rsidR="00591D16" w:rsidRPr="00591D16" w:rsidRDefault="00591D16" w:rsidP="00591D1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TEMPERATURE — температурный режим, характеризующий способность шины противостоять температурным воздействиям. Подразделяется на три категории: А, В и С</w:t>
      </w:r>
    </w:p>
    <w:p w:rsidR="00591D16" w:rsidRPr="00591D16" w:rsidRDefault="00591D16" w:rsidP="00591D16">
      <w:pPr>
        <w:shd w:val="clear" w:color="auto" w:fill="FFFFFF"/>
        <w:spacing w:after="150" w:line="240" w:lineRule="auto"/>
        <w:ind w:left="75" w:righ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Шины грузовых автомобилей и автобусов могут обозначаться следующим образом:</w:t>
      </w:r>
    </w:p>
    <w:p w:rsidR="00591D16" w:rsidRPr="00591D16" w:rsidRDefault="00591D16" w:rsidP="00591D16">
      <w:pPr>
        <w:shd w:val="clear" w:color="auto" w:fill="FFFFFF"/>
        <w:spacing w:after="0" w:line="240" w:lineRule="auto"/>
        <w:ind w:left="150" w:right="75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591D16">
        <w:rPr>
          <w:rFonts w:ascii="inherit" w:eastAsia="Times New Roman" w:hAnsi="inherit" w:cs="Arial"/>
          <w:b/>
          <w:bCs/>
          <w:color w:val="3A3A3A"/>
          <w:sz w:val="24"/>
          <w:szCs w:val="24"/>
          <w:bdr w:val="none" w:sz="0" w:space="0" w:color="auto" w:frame="1"/>
          <w:lang w:eastAsia="ru-RU"/>
        </w:rPr>
        <w:t>10,00 R 20 146/143 J</w:t>
      </w:r>
    </w:p>
    <w:p w:rsidR="00591D16" w:rsidRPr="00591D16" w:rsidRDefault="00591D16" w:rsidP="00591D16">
      <w:pPr>
        <w:shd w:val="clear" w:color="auto" w:fill="FFFFFF"/>
        <w:spacing w:line="240" w:lineRule="auto"/>
        <w:ind w:left="150" w:right="75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591D16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Здесь: 10,00 — ширина профиля шины в дюймах</w:t>
      </w:r>
      <w:r w:rsidRPr="00591D16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R — буквенный индекс радиальной шины</w:t>
      </w:r>
      <w:r w:rsidRPr="00591D16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20 — обозначение посадочного диаметра обода колеса</w:t>
      </w:r>
      <w:r w:rsidRPr="00591D16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146/143 — индексы несущей способности шины для одинарных и сдвоенных колес</w:t>
      </w:r>
      <w:r w:rsidRPr="00591D16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j — индекс скорости</w:t>
      </w:r>
    </w:p>
    <w:p w:rsidR="00591D16" w:rsidRPr="00591D16" w:rsidRDefault="00591D16" w:rsidP="00591D16">
      <w:pPr>
        <w:shd w:val="clear" w:color="auto" w:fill="FFFFFF"/>
        <w:spacing w:after="150" w:line="240" w:lineRule="auto"/>
        <w:ind w:left="75" w:righ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Широкопрофильные шины с регулируемым давлением могут иметь следующую маркировку:</w:t>
      </w:r>
    </w:p>
    <w:p w:rsidR="00591D16" w:rsidRPr="00591D16" w:rsidRDefault="00591D16" w:rsidP="00591D16">
      <w:pPr>
        <w:shd w:val="clear" w:color="auto" w:fill="FFFFFF"/>
        <w:spacing w:after="0" w:line="240" w:lineRule="auto"/>
        <w:ind w:left="150" w:right="75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591D16">
        <w:rPr>
          <w:rFonts w:ascii="inherit" w:eastAsia="Times New Roman" w:hAnsi="inherit" w:cs="Arial"/>
          <w:b/>
          <w:bCs/>
          <w:color w:val="3A3A3A"/>
          <w:sz w:val="24"/>
          <w:szCs w:val="24"/>
          <w:bdr w:val="none" w:sz="0" w:space="0" w:color="auto" w:frame="1"/>
          <w:lang w:eastAsia="ru-RU"/>
        </w:rPr>
        <w:t>1300 X 530 — 533</w:t>
      </w:r>
    </w:p>
    <w:p w:rsidR="00591D16" w:rsidRPr="00591D16" w:rsidRDefault="00591D16" w:rsidP="00591D16">
      <w:pPr>
        <w:shd w:val="clear" w:color="auto" w:fill="FFFFFF"/>
        <w:spacing w:line="240" w:lineRule="auto"/>
        <w:ind w:left="150" w:right="75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591D16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Здесь: 1300 — условный наружный диаметр шины, мм</w:t>
      </w:r>
      <w:r w:rsidRPr="00591D16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530 — условная ширина профиля шины, мм</w:t>
      </w:r>
      <w:r w:rsidRPr="00591D16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533 — условный диаметр обода, мм</w:t>
      </w:r>
    </w:p>
    <w:p w:rsidR="00591D16" w:rsidRPr="00591D16" w:rsidRDefault="00591D16" w:rsidP="00591D16">
      <w:pPr>
        <w:shd w:val="clear" w:color="auto" w:fill="FFFFFF"/>
        <w:spacing w:after="150" w:line="240" w:lineRule="auto"/>
        <w:ind w:left="75" w:righ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восстановленных покрышках и бескамерных шинах должна быть сохранена или восстановлена первоначальная маркировка.</w:t>
      </w:r>
    </w:p>
    <w:p w:rsidR="00591D16" w:rsidRPr="00591D16" w:rsidRDefault="00591D16" w:rsidP="00591D16">
      <w:pPr>
        <w:shd w:val="clear" w:color="auto" w:fill="FFFFFF"/>
        <w:spacing w:after="150" w:line="240" w:lineRule="auto"/>
        <w:ind w:left="75" w:righ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боковине должны быть дополнительно обозначены:</w:t>
      </w:r>
    </w:p>
    <w:p w:rsidR="00591D16" w:rsidRPr="00591D16" w:rsidRDefault="00591D16" w:rsidP="00591D1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наименование или товарный знак предприятия, проводившего восстановление</w:t>
      </w:r>
    </w:p>
    <w:p w:rsidR="00591D16" w:rsidRPr="00591D16" w:rsidRDefault="00591D16" w:rsidP="00591D1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класс восстановления</w:t>
      </w:r>
    </w:p>
    <w:p w:rsidR="00591D16" w:rsidRPr="00591D16" w:rsidRDefault="00591D16" w:rsidP="00591D1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дата восстановления (месяц и год)</w:t>
      </w:r>
    </w:p>
    <w:p w:rsidR="00591D16" w:rsidRPr="00591D16" w:rsidRDefault="00591D16" w:rsidP="00591D1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штамп ОТК</w:t>
      </w:r>
    </w:p>
    <w:p w:rsidR="00591D16" w:rsidRPr="00591D16" w:rsidRDefault="00591D16" w:rsidP="00591D1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заводской номер шины</w:t>
      </w:r>
    </w:p>
    <w:p w:rsidR="00591D16" w:rsidRPr="00591D16" w:rsidRDefault="00591D16" w:rsidP="00591D1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91D1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балансировочная метка (для шин, проходивших балансировку</w:t>
      </w:r>
    </w:p>
    <w:p w:rsidR="00591D16" w:rsidRDefault="00DF3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Внимательно  изучайте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материал Обратите внимание  на  маркировку  колес  и шин .</w:t>
      </w:r>
    </w:p>
    <w:p w:rsidR="00892D3E" w:rsidRDefault="00892D3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Ответте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вопросы:</w:t>
      </w:r>
      <w:r w:rsidR="00D672BE">
        <w:rPr>
          <w:rFonts w:ascii="Times New Roman" w:hAnsi="Times New Roman" w:cs="Times New Roman"/>
          <w:sz w:val="28"/>
          <w:szCs w:val="28"/>
        </w:rPr>
        <w:t xml:space="preserve"> до5 мая 2020.</w:t>
      </w:r>
    </w:p>
    <w:p w:rsidR="00892D3E" w:rsidRDefault="00892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1.Что означают.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Надписи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шинах.?</w:t>
      </w:r>
    </w:p>
    <w:p w:rsidR="00892D3E" w:rsidRDefault="00892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>Камерные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безкамерные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шины?</w:t>
      </w:r>
    </w:p>
    <w:p w:rsidR="00892D3E" w:rsidRDefault="00892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672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72BE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ироко  профильные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узкопрофильные  шины?</w:t>
      </w:r>
    </w:p>
    <w:p w:rsidR="00892D3E" w:rsidRDefault="00892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672BE">
        <w:rPr>
          <w:rFonts w:ascii="Times New Roman" w:hAnsi="Times New Roman" w:cs="Times New Roman"/>
          <w:sz w:val="28"/>
          <w:szCs w:val="28"/>
        </w:rPr>
        <w:t>Низкопрофильные шины?</w:t>
      </w:r>
    </w:p>
    <w:p w:rsidR="00F90EE9" w:rsidRPr="00185A2B" w:rsidRDefault="00F90EE9" w:rsidP="00F90EE9">
      <w:pPr>
        <w:jc w:val="both"/>
        <w:rPr>
          <w:rFonts w:ascii="Times New Roman" w:hAnsi="Times New Roman" w:cs="Times New Roman"/>
          <w:sz w:val="28"/>
          <w:szCs w:val="28"/>
        </w:rPr>
      </w:pPr>
      <w:r w:rsidRPr="00527FC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lastRenderedPageBreak/>
        <w:t> </w:t>
      </w: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Ответы присылать</w:t>
      </w:r>
      <w:r w:rsidRPr="005B575A">
        <w:rPr>
          <w:rFonts w:ascii="Times New Roman" w:hAnsi="Times New Roman" w:cs="Times New Roman"/>
          <w:sz w:val="28"/>
          <w:szCs w:val="28"/>
        </w:rPr>
        <w:t xml:space="preserve"> </w:t>
      </w:r>
      <w:r w:rsidRPr="00185A2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85A2B"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r w:rsidRPr="00185A2B">
        <w:rPr>
          <w:rFonts w:ascii="Times New Roman" w:hAnsi="Times New Roman" w:cs="Times New Roman"/>
          <w:sz w:val="28"/>
          <w:szCs w:val="28"/>
        </w:rPr>
        <w:t xml:space="preserve"> ieliena.zhukova.64@mail.ru</w:t>
      </w:r>
    </w:p>
    <w:p w:rsidR="00F90EE9" w:rsidRPr="00303A2E" w:rsidRDefault="00F90EE9" w:rsidP="00F90EE9">
      <w:pPr>
        <w:jc w:val="both"/>
        <w:rPr>
          <w:rFonts w:ascii="Times New Roman" w:hAnsi="Times New Roman" w:cs="Times New Roman"/>
          <w:sz w:val="28"/>
          <w:szCs w:val="28"/>
        </w:rPr>
      </w:pPr>
      <w:r w:rsidRPr="00185A2B">
        <w:rPr>
          <w:rFonts w:ascii="Times New Roman" w:hAnsi="Times New Roman" w:cs="Times New Roman"/>
          <w:sz w:val="28"/>
          <w:szCs w:val="28"/>
        </w:rPr>
        <w:t>Или по номеру тел: 89082004500 (</w:t>
      </w:r>
      <w:proofErr w:type="spellStart"/>
      <w:r w:rsidRPr="00185A2B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185A2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WatsApp</w:t>
      </w:r>
      <w:proofErr w:type="spellEnd"/>
      <w:r w:rsidRPr="00303A2E">
        <w:rPr>
          <w:rFonts w:ascii="Times New Roman" w:hAnsi="Times New Roman" w:cs="Times New Roman"/>
          <w:sz w:val="28"/>
          <w:szCs w:val="28"/>
        </w:rPr>
        <w:t>/)</w:t>
      </w:r>
    </w:p>
    <w:p w:rsidR="00F90EE9" w:rsidRPr="00527FC2" w:rsidRDefault="00F90EE9" w:rsidP="00F90EE9">
      <w:pPr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</w:p>
    <w:p w:rsidR="00D672BE" w:rsidRDefault="00D672B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2D3E" w:rsidRPr="00591D16" w:rsidRDefault="00892D3E">
      <w:pPr>
        <w:rPr>
          <w:rFonts w:ascii="Times New Roman" w:hAnsi="Times New Roman" w:cs="Times New Roman"/>
          <w:sz w:val="28"/>
          <w:szCs w:val="28"/>
        </w:rPr>
      </w:pPr>
    </w:p>
    <w:sectPr w:rsidR="00892D3E" w:rsidRPr="0059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F7416"/>
    <w:multiLevelType w:val="multilevel"/>
    <w:tmpl w:val="6D04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F0B81"/>
    <w:multiLevelType w:val="multilevel"/>
    <w:tmpl w:val="F36E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30588E"/>
    <w:multiLevelType w:val="multilevel"/>
    <w:tmpl w:val="292A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F37DE3"/>
    <w:multiLevelType w:val="multilevel"/>
    <w:tmpl w:val="A12E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85"/>
    <w:rsid w:val="00591D16"/>
    <w:rsid w:val="007D120C"/>
    <w:rsid w:val="00892D3E"/>
    <w:rsid w:val="00906185"/>
    <w:rsid w:val="00D672BE"/>
    <w:rsid w:val="00DF3F1F"/>
    <w:rsid w:val="00F9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8D23B-9F17-45D0-B6AA-CAD1DA88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1D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1D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591D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440">
          <w:blockQuote w:val="1"/>
          <w:marLeft w:val="75"/>
          <w:marRight w:val="0"/>
          <w:marTop w:val="0"/>
          <w:marBottom w:val="300"/>
          <w:divBdr>
            <w:top w:val="none" w:sz="0" w:space="0" w:color="3B5998"/>
            <w:left w:val="single" w:sz="36" w:space="8" w:color="3B5998"/>
            <w:bottom w:val="none" w:sz="0" w:space="0" w:color="3B5998"/>
            <w:right w:val="none" w:sz="0" w:space="0" w:color="3B5998"/>
          </w:divBdr>
        </w:div>
        <w:div w:id="488593307">
          <w:blockQuote w:val="1"/>
          <w:marLeft w:val="75"/>
          <w:marRight w:val="0"/>
          <w:marTop w:val="0"/>
          <w:marBottom w:val="300"/>
          <w:divBdr>
            <w:top w:val="none" w:sz="0" w:space="0" w:color="3B5998"/>
            <w:left w:val="single" w:sz="36" w:space="8" w:color="3B5998"/>
            <w:bottom w:val="none" w:sz="0" w:space="0" w:color="3B5998"/>
            <w:right w:val="none" w:sz="0" w:space="0" w:color="3B5998"/>
          </w:divBdr>
        </w:div>
        <w:div w:id="1959217862">
          <w:blockQuote w:val="1"/>
          <w:marLeft w:val="75"/>
          <w:marRight w:val="0"/>
          <w:marTop w:val="0"/>
          <w:marBottom w:val="300"/>
          <w:divBdr>
            <w:top w:val="none" w:sz="0" w:space="0" w:color="3B5998"/>
            <w:left w:val="single" w:sz="36" w:space="8" w:color="3B5998"/>
            <w:bottom w:val="none" w:sz="0" w:space="0" w:color="3B5998"/>
            <w:right w:val="none" w:sz="0" w:space="0" w:color="3B5998"/>
          </w:divBdr>
        </w:div>
        <w:div w:id="721833422">
          <w:blockQuote w:val="1"/>
          <w:marLeft w:val="75"/>
          <w:marRight w:val="0"/>
          <w:marTop w:val="0"/>
          <w:marBottom w:val="300"/>
          <w:divBdr>
            <w:top w:val="none" w:sz="0" w:space="0" w:color="3B5998"/>
            <w:left w:val="single" w:sz="36" w:space="8" w:color="3B5998"/>
            <w:bottom w:val="none" w:sz="0" w:space="0" w:color="3B5998"/>
            <w:right w:val="none" w:sz="0" w:space="0" w:color="3B5998"/>
          </w:divBdr>
        </w:div>
        <w:div w:id="1973901037">
          <w:blockQuote w:val="1"/>
          <w:marLeft w:val="75"/>
          <w:marRight w:val="0"/>
          <w:marTop w:val="0"/>
          <w:marBottom w:val="300"/>
          <w:divBdr>
            <w:top w:val="none" w:sz="0" w:space="0" w:color="3B5998"/>
            <w:left w:val="single" w:sz="36" w:space="8" w:color="3B5998"/>
            <w:bottom w:val="none" w:sz="0" w:space="0" w:color="3B5998"/>
            <w:right w:val="none" w:sz="0" w:space="0" w:color="3B5998"/>
          </w:divBdr>
        </w:div>
        <w:div w:id="1951159132">
          <w:blockQuote w:val="1"/>
          <w:marLeft w:val="75"/>
          <w:marRight w:val="0"/>
          <w:marTop w:val="0"/>
          <w:marBottom w:val="300"/>
          <w:divBdr>
            <w:top w:val="none" w:sz="0" w:space="0" w:color="3B5998"/>
            <w:left w:val="single" w:sz="36" w:space="8" w:color="3B5998"/>
            <w:bottom w:val="none" w:sz="0" w:space="0" w:color="3B5998"/>
            <w:right w:val="none" w:sz="0" w:space="0" w:color="3B5998"/>
          </w:divBdr>
        </w:div>
        <w:div w:id="1014845098">
          <w:blockQuote w:val="1"/>
          <w:marLeft w:val="75"/>
          <w:marRight w:val="0"/>
          <w:marTop w:val="0"/>
          <w:marBottom w:val="300"/>
          <w:divBdr>
            <w:top w:val="none" w:sz="0" w:space="0" w:color="3B5998"/>
            <w:left w:val="single" w:sz="36" w:space="8" w:color="3B5998"/>
            <w:bottom w:val="none" w:sz="0" w:space="0" w:color="3B5998"/>
            <w:right w:val="none" w:sz="0" w:space="0" w:color="3B5998"/>
          </w:divBdr>
        </w:div>
        <w:div w:id="1729184380">
          <w:blockQuote w:val="1"/>
          <w:marLeft w:val="75"/>
          <w:marRight w:val="0"/>
          <w:marTop w:val="0"/>
          <w:marBottom w:val="300"/>
          <w:divBdr>
            <w:top w:val="none" w:sz="0" w:space="0" w:color="3B5998"/>
            <w:left w:val="single" w:sz="36" w:space="8" w:color="3B5998"/>
            <w:bottom w:val="none" w:sz="0" w:space="0" w:color="3B5998"/>
            <w:right w:val="none" w:sz="0" w:space="0" w:color="3B5998"/>
          </w:divBdr>
        </w:div>
      </w:divsChild>
    </w:div>
    <w:div w:id="1480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stroistvo-avtomobilya.ru/wp-content/uploads/2012/01/Koleso-s-razborny-m-obodom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ustroistvo-avtomobilya.ru/wp-content/uploads/2012/01/Sootvetstvie-indeksov-predel-no-dopustimoj-skorosti-shiny-.jpg" TargetMode="External"/><Relationship Id="rId5" Type="http://schemas.openxmlformats.org/officeDocument/2006/relationships/hyperlink" Target="http://ustroistvo-avtomobilya.ru/wp-content/uploads/2012/01/Ispolneniya-diskovykh-koles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ustroistvo-avtomobilya.ru/wp-content/uploads/2012/01/Tipy-risunkov-protektoroa-shin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Zhukovi</dc:creator>
  <cp:keywords/>
  <dc:description/>
  <cp:lastModifiedBy>Zhukovi</cp:lastModifiedBy>
  <cp:revision>2</cp:revision>
  <dcterms:created xsi:type="dcterms:W3CDTF">2020-06-02T05:14:00Z</dcterms:created>
  <dcterms:modified xsi:type="dcterms:W3CDTF">2020-06-02T05:14:00Z</dcterms:modified>
</cp:coreProperties>
</file>