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92B" w:rsidRDefault="004B1D68">
      <w:pPr>
        <w:rPr>
          <w:rFonts w:ascii="Times New Roman" w:hAnsi="Times New Roman" w:cs="Times New Roman"/>
          <w:sz w:val="24"/>
          <w:szCs w:val="24"/>
        </w:rPr>
      </w:pPr>
      <w:r w:rsidRPr="0032712C">
        <w:rPr>
          <w:rFonts w:ascii="Times New Roman" w:hAnsi="Times New Roman" w:cs="Times New Roman"/>
          <w:sz w:val="24"/>
          <w:szCs w:val="24"/>
        </w:rPr>
        <w:t>Повторение основных положение и уравнений МКТ идеального газа и законов термодинамики</w:t>
      </w:r>
    </w:p>
    <w:p w:rsidR="004B1D68" w:rsidRDefault="004B1D68" w:rsidP="004B1D6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FF0000"/>
        </w:rPr>
      </w:pPr>
      <w:r>
        <w:rPr>
          <w:color w:val="FF0000"/>
        </w:rPr>
        <w:t>И</w:t>
      </w:r>
      <w:r w:rsidRPr="00C5469C">
        <w:rPr>
          <w:color w:val="FF0000"/>
        </w:rPr>
        <w:t>зучите теоретический материал по тем</w:t>
      </w:r>
      <w:r>
        <w:rPr>
          <w:color w:val="FF0000"/>
        </w:rPr>
        <w:t>е</w:t>
      </w:r>
      <w:r w:rsidRPr="00C5469C">
        <w:rPr>
          <w:color w:val="FF0000"/>
        </w:rPr>
        <w:t xml:space="preserve"> и </w:t>
      </w:r>
      <w:r>
        <w:rPr>
          <w:color w:val="FF0000"/>
        </w:rPr>
        <w:t>решите задач</w:t>
      </w:r>
      <w:r w:rsidR="000A471E">
        <w:rPr>
          <w:color w:val="FF0000"/>
        </w:rPr>
        <w:t>у</w:t>
      </w:r>
      <w:bookmarkStart w:id="0" w:name="_GoBack"/>
      <w:bookmarkEnd w:id="0"/>
    </w:p>
    <w:p w:rsidR="004B1D68" w:rsidRDefault="004B1D68" w:rsidP="004B1D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Ответы по заданию сдать 01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.20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C5469C">
          <w:rPr>
            <w:rStyle w:val="a4"/>
            <w:rFonts w:ascii="Arial" w:hAnsi="Arial" w:cs="Arial"/>
          </w:rPr>
          <w:t>ris-alena@mail.ru</w:t>
        </w:r>
      </w:hyperlink>
      <w:r w:rsidRPr="00C5469C">
        <w:rPr>
          <w:rStyle w:val="a4"/>
          <w:rFonts w:ascii="Arial" w:hAnsi="Arial" w:cs="Arial"/>
        </w:rPr>
        <w:t xml:space="preserve"> </w:t>
      </w:r>
      <w:r w:rsidRPr="00C5469C">
        <w:rPr>
          <w:rStyle w:val="a4"/>
          <w:color w:val="FF0000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B053A" w:rsidRPr="00330F8E" w:rsidRDefault="00FB053A" w:rsidP="004B1D6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Вещество может находиться в трех агрегатных состояниях: твердом, жидком и газообразном. Молекулярная физика - раздел физики, в котором изучаются физические свойства тел в различных агрегатных состояниях на основе их молекулярного строения.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Тепловое движение 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 беспорядочное (хаотическое) движение атомов или молекул вещества.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ОСНОВЫ МОЛЕКУЛЯРНО-КИНЕТИЧЕСКОЙ ТЕОРИИ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Молекулярно-кинетическая теория - теория, объясняющая тепловые явления в макроскопических телах и свойства этих тел на основе их молекулярного строения.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Основные положения молекулярно-кинетической теории:</w:t>
      </w:r>
    </w:p>
    <w:p w:rsidR="00A17E62" w:rsidRPr="00A17E62" w:rsidRDefault="00A17E62" w:rsidP="00A17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вещество состоит из частиц - молекул и атомов, разделенных промежутками,</w:t>
      </w:r>
    </w:p>
    <w:p w:rsidR="00A17E62" w:rsidRPr="00A17E62" w:rsidRDefault="00A17E62" w:rsidP="00A17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эти частицы хаотически движутся,</w:t>
      </w:r>
    </w:p>
    <w:p w:rsidR="00A17E62" w:rsidRPr="00A17E62" w:rsidRDefault="00A17E62" w:rsidP="00A17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частицы взаимодействуют друг с другом.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МАССА И РАЗМЕРЫ МОЛЕКУЛ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Массы молекул и атомов очень малы. Например, масса одной молекулы водорода равна примерно 3,34*10</w:t>
      </w:r>
      <w:r w:rsidRPr="00A17E62">
        <w:rPr>
          <w:rFonts w:ascii="Arial" w:eastAsia="Times New Roman" w:hAnsi="Arial" w:cs="Arial"/>
          <w:color w:val="4E4E3F"/>
          <w:sz w:val="18"/>
          <w:szCs w:val="18"/>
          <w:vertAlign w:val="superscript"/>
          <w:lang w:eastAsia="ru-RU"/>
        </w:rPr>
        <w:t> -27 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кг, кислорода - 5,32*10</w:t>
      </w:r>
      <w:r w:rsidRPr="00A17E62">
        <w:rPr>
          <w:rFonts w:ascii="Arial" w:eastAsia="Times New Roman" w:hAnsi="Arial" w:cs="Arial"/>
          <w:color w:val="4E4E3F"/>
          <w:sz w:val="18"/>
          <w:szCs w:val="18"/>
          <w:vertAlign w:val="superscript"/>
          <w:lang w:eastAsia="ru-RU"/>
        </w:rPr>
        <w:t> -26 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кг. Масса одного атома углерода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m</w:t>
      </w:r>
      <w:r w:rsidRPr="00A17E62">
        <w:rPr>
          <w:rFonts w:ascii="Arial" w:eastAsia="Times New Roman" w:hAnsi="Arial" w:cs="Arial"/>
          <w:i/>
          <w:iCs/>
          <w:color w:val="4E4E3F"/>
          <w:sz w:val="18"/>
          <w:szCs w:val="18"/>
          <w:vertAlign w:val="subscript"/>
          <w:lang w:eastAsia="ru-RU"/>
        </w:rPr>
        <w:t>0C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=1,995*10</w:t>
      </w:r>
      <w:r w:rsidRPr="00A17E62">
        <w:rPr>
          <w:rFonts w:ascii="Arial" w:eastAsia="Times New Roman" w:hAnsi="Arial" w:cs="Arial"/>
          <w:i/>
          <w:iCs/>
          <w:color w:val="4E4E3F"/>
          <w:sz w:val="18"/>
          <w:szCs w:val="18"/>
          <w:vertAlign w:val="superscript"/>
          <w:lang w:eastAsia="ru-RU"/>
        </w:rPr>
        <w:t> -26 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кг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Относительной молекулярной (или атомной) массой вещества Mr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называют отношение массы молекулы (или атома) данного вещества к 1/12 массы атома углерода:(атомная единица массы).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771650" cy="5238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Количество вещества - это отношение числа молекул N в данном теле к числу атомов в 0,012 кг углерода N</w:t>
      </w:r>
      <w:r w:rsidRPr="00A17E62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A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162050" cy="3524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Моль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- количество вещества, содержащего столько молекул, сколько содержится атомов в 0,012 кг углерода.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Число молекул или атомов в 1 моле вещества называют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постоянной Авогадро: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3400425" cy="3524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Молярная масса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- масса 1 моля вещества: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638300" cy="1714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Молярная и относительная молекулярная массы вещества связаны соотношением: М = М</w:t>
      </w:r>
      <w:r w:rsidRPr="00A17E62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r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*10</w:t>
      </w:r>
      <w:r w:rsidRPr="00A17E62">
        <w:rPr>
          <w:rFonts w:ascii="Arial" w:eastAsia="Times New Roman" w:hAnsi="Arial" w:cs="Arial"/>
          <w:color w:val="4E4E3F"/>
          <w:sz w:val="18"/>
          <w:szCs w:val="18"/>
          <w:vertAlign w:val="superscript"/>
          <w:lang w:eastAsia="ru-RU"/>
        </w:rPr>
        <w:t> -3 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кг/моль.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СКОРОСТЬ ДВИЖЕНИЯ МОЛЕКУЛ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Несмотря на беспорядочный характер движения молекул, их распределение по скоростям носит характер определенной закономерности, которая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называется распределением Максвелла.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400300" cy="1714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График, характеризующий это распределение, называют кривой распределения Максвелла. Она показывает, что в системе молекул при данной температуре есть очень быстрые и очень медленные, но большая часть молекул движется с определенной скоростью, которая называется наиболее вероятной. При повышении температуры эта наиболее вероятная скорость увеличивается.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ИДЕАЛЬНЫЙ ГАЗ В МОЛЕКУЛЯРНО-КИНЕТИЧЕСКОЙ ТЕОРИИ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Идеальный газ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- это упрощенная модель газа, в которой:</w:t>
      </w:r>
    </w:p>
    <w:p w:rsidR="00A17E62" w:rsidRPr="00A17E62" w:rsidRDefault="00A17E62" w:rsidP="00A17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молекулы газа считаются материальными точками,</w:t>
      </w:r>
    </w:p>
    <w:p w:rsidR="00A17E62" w:rsidRPr="00A17E62" w:rsidRDefault="00A17E62" w:rsidP="00A17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молекулы не взаимодействуют между собой,</w:t>
      </w:r>
    </w:p>
    <w:p w:rsidR="00A17E62" w:rsidRPr="00A17E62" w:rsidRDefault="00A17E62" w:rsidP="00A17E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молекулы, соударяясь с преградами, испытывают упругие взаимодействия.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Иными словами, движение отдельных молекул идеального газа подчиняется законам механики. Реальные газы ведут себя подобно идеальным при достаточно больших разрежениях, когда расстояния между молекулами во много раз больше их размеров.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171700" cy="1714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Основное уравнение молекулярно-кинетической теории можно записать в виде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438275" cy="7905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Скорость </w:t>
      </w:r>
      <w:r w:rsidRPr="00A17E62">
        <w:rPr>
          <w:rFonts w:ascii="Arial" w:eastAsia="Times New Roman" w:hAnsi="Arial" w:cs="Arial"/>
          <w:i/>
          <w:iCs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95250" cy="152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называют средней квадратичной скоростью.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ТЕМПЕРАТУРА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Любое макроскопическое тело или группа макроскопических тел называется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термодинамической системой.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Тепловое или термодинамическое равновесие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- такое состояние термодинамической системы, при котором все ее макроскопические параметры остаются неизменными: не меняются объем, давление, не происходит теплообмен, отсутствуют переходы из одного агрегатного состояния в другое и т.д. При неизменных внешних условиях любая термодинамическая система самопроизвольно переходит в состояние теплового равновесия.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Температура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- физическая величина, характеризующая состояние теплового равновесия системы тел: все тела системы, находящиеся друг с другом в тепловом равновесии, имеют одну и ту же температуру.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543050" cy="22288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Абсолютный нуль температуры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- предельная температура, при которой давление идеального газа при постоянном объеме должно быть равно нулю или должен быть равен нулю объем идеального газа при постоянном давлении.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Термометр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- прибор для измерения температуры. Обычно термометры градуируют по шкале Цельсия: температуре кристаллизации воды (таяния льда) соответствует 0°С, температуре ее кипения - 100°С.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Кельвин ввел абсолютную шкалу температур, согласно которой нулевая температура соответствует абсолютному нулю, единица измерения температуры по шкале Кельвина равна градусу Цельсия: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[Т] = 1 К 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(Кельвин).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Связь температуры в энергетических единицах и температуры в градусах Кельвина: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400050" cy="114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где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k 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= 1,38*10</w:t>
      </w:r>
      <w:r w:rsidRPr="00A17E62">
        <w:rPr>
          <w:rFonts w:ascii="Arial" w:eastAsia="Times New Roman" w:hAnsi="Arial" w:cs="Arial"/>
          <w:color w:val="4E4E3F"/>
          <w:sz w:val="18"/>
          <w:szCs w:val="18"/>
          <w:vertAlign w:val="superscript"/>
          <w:lang w:eastAsia="ru-RU"/>
        </w:rPr>
        <w:t> -23 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Дж/К - постоянная Больцмана.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Связь абсолютной шкалы и шкалы Цельсия: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T = t + 273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где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t 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 температура в градусах Цельсия.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Средняя кинетическая энергия хаотического движения молекул газа пропорциональна абсолютной температуре: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1524000" cy="7715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Средняя квадратичная скорость молекул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590550" cy="4095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Учитывая равенство (1), основное уравнение молекулярно-кинетической теории можно записать так: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p=nkT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УРАВНЕНИЕ СОСТОЯНИЯ ИДЕАЛЬНОГО ГАЗА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Пусть газ массой m занимает объем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V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при температуре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Т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давлении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р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а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М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 молярная масса газа. По определению, концентрация молекул газа: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n = N/V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где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N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-число молекул.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390650" cy="314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Подставим это выражение в основное уравнение молекулярно-кинетической теории: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181225" cy="4857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Величину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R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называют универсальной газовой постоянной, а уравнение, записанное в виде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657350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называют уравнением состояния идеального газа или уравнением Менделеева-Клапейрона. Нормальные условия - давление газа равно атмосферному (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р 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= 101,325 кПа) при температуре таяния льда (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Т 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= 273,15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К 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1. Изотермический процесс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Процесс изменения состояния термодинамической системы при постоянной температуре называют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изотермическим.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Если Т =const, то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600200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Закон Бойля-Мариотта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Для данной массы газа произведение давления газа на его объем постоянно, если температура газа не меняется: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p</w:t>
      </w:r>
      <w:r w:rsidRPr="00A17E62">
        <w:rPr>
          <w:rFonts w:ascii="Arial" w:eastAsia="Times New Roman" w:hAnsi="Arial" w:cs="Arial"/>
          <w:i/>
          <w:iCs/>
          <w:color w:val="4E4E3F"/>
          <w:sz w:val="18"/>
          <w:szCs w:val="18"/>
          <w:vertAlign w:val="subscript"/>
          <w:lang w:eastAsia="ru-RU"/>
        </w:rPr>
        <w:t>1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V</w:t>
      </w:r>
      <w:r w:rsidRPr="00A17E62">
        <w:rPr>
          <w:rFonts w:ascii="Arial" w:eastAsia="Times New Roman" w:hAnsi="Arial" w:cs="Arial"/>
          <w:i/>
          <w:iCs/>
          <w:color w:val="4E4E3F"/>
          <w:sz w:val="18"/>
          <w:szCs w:val="18"/>
          <w:vertAlign w:val="subscript"/>
          <w:lang w:eastAsia="ru-RU"/>
        </w:rPr>
        <w:t>1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=p</w:t>
      </w:r>
      <w:r w:rsidRPr="00A17E62">
        <w:rPr>
          <w:rFonts w:ascii="Arial" w:eastAsia="Times New Roman" w:hAnsi="Arial" w:cs="Arial"/>
          <w:i/>
          <w:iCs/>
          <w:color w:val="4E4E3F"/>
          <w:sz w:val="18"/>
          <w:szCs w:val="18"/>
          <w:vertAlign w:val="subscript"/>
          <w:lang w:eastAsia="ru-RU"/>
        </w:rPr>
        <w:t>2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V</w:t>
      </w:r>
      <w:r w:rsidRPr="00A17E62">
        <w:rPr>
          <w:rFonts w:ascii="Arial" w:eastAsia="Times New Roman" w:hAnsi="Arial" w:cs="Arial"/>
          <w:i/>
          <w:iCs/>
          <w:color w:val="4E4E3F"/>
          <w:sz w:val="18"/>
          <w:szCs w:val="18"/>
          <w:vertAlign w:val="subscript"/>
          <w:lang w:eastAsia="ru-RU"/>
        </w:rPr>
        <w:t>2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при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Т = const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График процесса, происходящего при постоянной температуре, называется изотермой.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1847850" cy="1743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Изобарный процесс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Процесс изменения состояния термодинамической системы при постоянном давлении называют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изобарным.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676525" cy="3143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Закон Гей-Люссака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Объем данной массы газа при постоянном давлении прямо пропорционален абсолютной температуре: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352550" cy="3524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Если газ, имея объем V</w:t>
      </w:r>
      <w:r w:rsidRPr="00A17E62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0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находится при нормальных условиях: </w:t>
      </w: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390650" cy="152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а затем при постоянном давлении переходит в состояние с температурой Т и объемом V, то можно записать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257300" cy="352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Обозначив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990600" cy="352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получим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V=V</w:t>
      </w:r>
      <w:r w:rsidRPr="00A17E62">
        <w:rPr>
          <w:rFonts w:ascii="Arial" w:eastAsia="Times New Roman" w:hAnsi="Arial" w:cs="Arial"/>
          <w:i/>
          <w:iCs/>
          <w:color w:val="4E4E3F"/>
          <w:sz w:val="18"/>
          <w:szCs w:val="18"/>
          <w:vertAlign w:val="subscript"/>
          <w:lang w:eastAsia="ru-RU"/>
        </w:rPr>
        <w:t>0</w:t>
      </w:r>
      <w:r w:rsidRPr="00A17E62">
        <w:rPr>
          <w:rFonts w:ascii="Arial" w:eastAsia="Times New Roman" w:hAnsi="Arial" w:cs="Arial"/>
          <w:i/>
          <w:iCs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85725" cy="66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T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Коэффициент  </w:t>
      </w: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85725" cy="66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 называют температурным коэффициентом объемного расширения газов. График процесса, происходящего при постоянном давлении, называется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изобарой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866900" cy="1781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Изохорный процесс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Процесс изменения состояния термодинамической системы при постоянном объеме называют изохорным. Ecли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V = const 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то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543050" cy="314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Закон Шарля</w:t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Давление данной массы газа при постоянном объеме прямо пропорционально абсолютной температуре: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447800" cy="333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Если газ, имея объем V</w:t>
      </w:r>
      <w:r w:rsidRPr="00A17E62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0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,находится при нормальных условиях: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39065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 затем, сохраняя объем, переходит в состояние с температурой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Т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давлением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р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то можно записать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257300" cy="35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График процесса, происходящего при постоянном объеме, называется </w:t>
      </w:r>
      <w:r w:rsidRPr="00A17E62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изохорой</w:t>
      </w:r>
      <w:r w:rsidRPr="00A17E62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17E62" w:rsidRPr="00A17E62" w:rsidRDefault="00A17E62" w:rsidP="00A17E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91452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62" w:rsidRPr="00A17E62" w:rsidRDefault="00A17E62" w:rsidP="00A17E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17E6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Задача </w:t>
      </w:r>
      <w:r w:rsidRPr="00A17E6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Каково давление сжатого воздуха, находящегося в баллоне вместимостью 20 л при 12°С, если масса этого воздуха 2 кг?</w:t>
      </w:r>
    </w:p>
    <w:p w:rsidR="004B1D68" w:rsidRDefault="004B1D68"/>
    <w:sectPr w:rsidR="004B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3DE"/>
    <w:multiLevelType w:val="multilevel"/>
    <w:tmpl w:val="2B1C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44904"/>
    <w:multiLevelType w:val="multilevel"/>
    <w:tmpl w:val="C018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68"/>
    <w:rsid w:val="000A471E"/>
    <w:rsid w:val="004B1D68"/>
    <w:rsid w:val="00A17E62"/>
    <w:rsid w:val="00D7392B"/>
    <w:rsid w:val="00F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54F8"/>
  <w15:chartTrackingRefBased/>
  <w15:docId w15:val="{A6DFDDC4-78A3-4886-864D-61E1D46B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D68"/>
    <w:rPr>
      <w:color w:val="0000FF"/>
      <w:u w:val="single"/>
    </w:rPr>
  </w:style>
  <w:style w:type="paragraph" w:customStyle="1" w:styleId="text">
    <w:name w:val="text"/>
    <w:basedOn w:val="a"/>
    <w:rsid w:val="00A1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5" Type="http://schemas.openxmlformats.org/officeDocument/2006/relationships/hyperlink" Target="mailto:ris-alena@mail.ru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2020-05-31T12:37:00Z</dcterms:created>
  <dcterms:modified xsi:type="dcterms:W3CDTF">2020-05-31T15:43:00Z</dcterms:modified>
</cp:coreProperties>
</file>