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BE" w:rsidRDefault="000C3AB2" w:rsidP="002375BE">
      <w:pPr>
        <w:shd w:val="clear" w:color="auto" w:fill="FFFFFF"/>
        <w:spacing w:after="0" w:line="240" w:lineRule="auto"/>
        <w:rPr>
          <w:sz w:val="36"/>
          <w:szCs w:val="36"/>
        </w:rPr>
      </w:pPr>
      <w:r>
        <w:rPr>
          <w:sz w:val="32"/>
          <w:szCs w:val="32"/>
        </w:rPr>
        <w:t>Группа 1-3 КФ. 30</w:t>
      </w:r>
      <w:bookmarkStart w:id="0" w:name="_GoBack"/>
      <w:bookmarkEnd w:id="0"/>
      <w:r w:rsidR="002375BE">
        <w:rPr>
          <w:sz w:val="32"/>
          <w:szCs w:val="32"/>
        </w:rPr>
        <w:t>.04</w:t>
      </w:r>
      <w:r w:rsidR="002375BE" w:rsidRPr="00A04698">
        <w:rPr>
          <w:sz w:val="32"/>
          <w:szCs w:val="32"/>
        </w:rPr>
        <w:t xml:space="preserve">.2020г. </w:t>
      </w:r>
      <w:r w:rsidR="002375BE">
        <w:rPr>
          <w:sz w:val="32"/>
          <w:szCs w:val="32"/>
        </w:rPr>
        <w:t xml:space="preserve">                                                                                                </w:t>
      </w:r>
      <w:r w:rsidR="002375BE" w:rsidRPr="00A04698">
        <w:rPr>
          <w:sz w:val="32"/>
          <w:szCs w:val="32"/>
        </w:rPr>
        <w:t>Все вопро</w:t>
      </w:r>
      <w:r w:rsidR="002375BE">
        <w:rPr>
          <w:sz w:val="32"/>
          <w:szCs w:val="32"/>
        </w:rPr>
        <w:t xml:space="preserve">сы по теме по тел.+7 908 213 84 64 </w:t>
      </w:r>
      <w:r w:rsidR="002375BE" w:rsidRPr="00A04698">
        <w:rPr>
          <w:sz w:val="32"/>
          <w:szCs w:val="32"/>
        </w:rPr>
        <w:t xml:space="preserve">Viber. </w:t>
      </w:r>
      <w:r w:rsidR="002375BE">
        <w:rPr>
          <w:sz w:val="32"/>
          <w:szCs w:val="32"/>
        </w:rPr>
        <w:t xml:space="preserve">                              Подготовка к деференцированному зачёту</w:t>
      </w:r>
      <w:r w:rsidR="002375BE" w:rsidRPr="00A04698">
        <w:rPr>
          <w:sz w:val="32"/>
          <w:szCs w:val="32"/>
        </w:rPr>
        <w:t xml:space="preserve">. </w:t>
      </w:r>
      <w:r w:rsidR="002375BE">
        <w:rPr>
          <w:sz w:val="32"/>
          <w:szCs w:val="32"/>
        </w:rPr>
        <w:t xml:space="preserve">                                                                               </w:t>
      </w:r>
      <w:r w:rsidR="002375BE">
        <w:rPr>
          <w:sz w:val="36"/>
          <w:szCs w:val="36"/>
        </w:rPr>
        <w:t>Тема: Пайка,лужение</w:t>
      </w:r>
      <w:r w:rsidR="002375BE" w:rsidRPr="003E5C6C">
        <w:rPr>
          <w:sz w:val="36"/>
          <w:szCs w:val="36"/>
        </w:rPr>
        <w:t>.</w:t>
      </w:r>
    </w:p>
    <w:p w:rsidR="002375BE" w:rsidRDefault="002375BE" w:rsidP="002375BE">
      <w:pPr>
        <w:shd w:val="clear" w:color="auto" w:fill="FFFFFF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Паяние мягкими припоями и лужение:</w:t>
      </w:r>
    </w:p>
    <w:p w:rsidR="002375BE" w:rsidRPr="002375BE" w:rsidRDefault="002375BE" w:rsidP="002375BE">
      <w:pPr>
        <w:shd w:val="clear" w:color="auto" w:fill="FFFFFF"/>
        <w:spacing w:after="0" w:line="240" w:lineRule="auto"/>
        <w:rPr>
          <w:sz w:val="32"/>
          <w:szCs w:val="32"/>
        </w:rPr>
      </w:pPr>
      <w:r w:rsidRPr="002375BE">
        <w:rPr>
          <w:sz w:val="32"/>
          <w:szCs w:val="32"/>
        </w:rPr>
        <w:t>1.Подготовка к паянию.</w:t>
      </w:r>
    </w:p>
    <w:p w:rsidR="002375BE" w:rsidRPr="002375BE" w:rsidRDefault="002375BE" w:rsidP="002375BE">
      <w:pPr>
        <w:shd w:val="clear" w:color="auto" w:fill="FFFFFF"/>
        <w:spacing w:after="0" w:line="240" w:lineRule="auto"/>
        <w:rPr>
          <w:sz w:val="32"/>
          <w:szCs w:val="32"/>
        </w:rPr>
      </w:pPr>
      <w:r w:rsidRPr="002375BE">
        <w:rPr>
          <w:sz w:val="32"/>
          <w:szCs w:val="32"/>
        </w:rPr>
        <w:t>2.Паяние мягким припоем.</w:t>
      </w:r>
    </w:p>
    <w:p w:rsidR="002375BE" w:rsidRPr="002375BE" w:rsidRDefault="002375BE" w:rsidP="002375BE">
      <w:pPr>
        <w:shd w:val="clear" w:color="auto" w:fill="FFFFFF"/>
        <w:spacing w:after="0" w:line="240" w:lineRule="auto"/>
        <w:rPr>
          <w:sz w:val="32"/>
          <w:szCs w:val="32"/>
        </w:rPr>
      </w:pPr>
      <w:r w:rsidRPr="002375BE">
        <w:rPr>
          <w:sz w:val="32"/>
          <w:szCs w:val="32"/>
        </w:rPr>
        <w:t>3.Лужение.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Паяные соединения. Лужение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Пайка позволяет соединять в единое изделие элементы из разных металлов и сплавов, обладающих различными физико-механическими свойствами. Например, методом пайки можно соединять малоуглеродистые и высокоуглеродистые стали, чугунные детали со стальными, твердый сплав со сталью и т. д. Особо следует отметить возможность соединения путем пайки деталей из алюминия и его сплавов. Широко применяется метод напайки пластинок твердого сплава к державкам при изготовлении режущего инструмента.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В условиях домашней мастерской пайка – самый доступный вид образования неподвижных неразъемных соединений. При пайке в зазор между нагретыми деталями вводится расплавленный присадочный металл, называемый припоем. Припой, имеющий более низкую температуру плавления, чем соединяемые металлы, смачивая поверхность деталей, соединяет их при охлаждении и затвердевании.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Процесс пайки отличается от сварки тем, что кромки соединяемых деталей не расплавляются, а только нагреваются до температуры плавления припоя.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Для осуществления паяных соединений необходимы: паяльник электрический или с непрямым подогревом, паяльная лампа, припой, флюс.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Паяльная лампа используется для нагрева паяльника с непрямым подогревом и для прогрева паяемых деталей (при большой площади пайки). Вместо паяльной лампы можно использовать газовую горелку – она более производительна и надежна в эксплуатации.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В качестве припоя чаще всего используются оловянно-свинцовые сплавы, имеющие температуру плавления 180–280 °C. </w:t>
      </w: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Если к таким припоям добавить висмут, галлий, кадмий, то получаются легкоплавкие припои с температурой плавления 70–150 °C. Эти припои актуальны для пайки полупроводниковых приборов. При металлокерамической пайке в качестве припоя используется порошковая смесь, состоящая из тугоплавкой основы (наполнителя) и легкоплавких компонентов, которые обеспечивают смачивание частиц наполнителя и соединяемых поверхностей. В продаже имеются и сплавы в виде брусков или проволоки, которые представляют собой симбиоз припоя и флюса.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Использование в процессе пайки флюсов основано на их способности предотвращать образование на поверхностях деталей окисной пленки при нагреве. Они также снижают поверхностное натяжение припоя. Флюсы должны отвечать следующим требованиям: сохранение стабильного химического состава и активности в интервале температур плавления припоя (то есть флюс под действием этих температур не должен разлагаться на составляющие), отсутствие химического взаимодействия с паяемым металлом и припоем, легкость удаления продуктов взаимодействия флюса и окисной пленки (промывкой или испарением), высокая жидкотекучесть. Для пайки различных металлов характерно использование определенного флюса: при пайке деталей из латуни, серебра, меди и железа в качестве флюса применяется хлористый цинк; свинец и олово требуют стеариновой кислоты; для цинка подходит серная кислота. Но существуют и так называемые универсальные припои: канифоль и паяльная кислота.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Детали, которые предполагается соединить методом пайки, следует должным образом подготовить: очистить от грязи, удалить напильником или наждачной бумагой окисную пленку, образующуюся на металле под воздействием воздуха, протравить кислотой (стальные – соляной, из меди и ее сплавов – серной, сплавы с большим содержанием никеля – азотной), обезжирить тампоном, смоченным в бензине, и только после этого приступать непосредственно к процессу пайки.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Нужно нагреть паяльник. Нагрев проверяется погружением носика паяльника в нашатырь (твердый): если нашатырь шипит и от него идет сизый дым, то нагрев паяльника достаточный; ни в коем случае нельзя перегревать паяльник. Носик его при необходимости следует очистить напильником от окалины, образовавшейся в процессе нагревания, погрузить рабочую часть </w:t>
      </w: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паяльника во флюс, а затем в припой так, чтобы на носике паяльника остались капельки расплавленного припоя, прогреть паяльником поверхности деталей и облудить их (то есть покрыть тонким слоем расплавленного припоя). После того как детали немного остынут, плотно соединить их между собой; снова прогреть место пайки паяльником и заполнить зазор между кромками деталей расплавленным припоем.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Если необходимо соединить методом пайки большие поверхности, то поступают несколько иначе: после прогревания и облуживания места спайки зазор между поверхностями деталей заполняют кусочками холодного припоя и одновременно прогревают детали и расплавляют припой. В этом случае рекомендуется периодически обрабатывать носик паяльника и место пайки флюсом.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Когда место спайки полностью остынет, его очищают от остатков флюса. Если шов получился выпуклым, то его можно выровнять (например, напильником).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Качество пайки проверяют: внешним осмотром – на предмет обнаружения непропаянных мест, изгибом в месте спая – не допускается образование трещин (проверка на прочность); паяные сосуды проверяют на герметичность заполнением водой – течи не должно быть.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Существуют способы пайки, при которых используется твердый припой – медно-цинковые пластины толщиной 0,5–0,7 мм, или прутки диаметром 1–1,2 мм, или смесь опилок медно-цинкового припоя с бурой в соотношении 1: 2. Паяльник в этом случае не используется.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Первые два способа основаны на применении пластинчатого или пруткового припоя. Подготовка деталей к паянию твердым припоем аналогична подготовке к пайке с использованием мягкого припоя.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Далее на место спайки накладываются кусочки припоя и спаиваемые детали вместе с припоем скручиваются тонкой вязальной стальной или нихромовой проволокой (диаметром 0,5–0,6 мм). Место паяния посыпается бурой и нагревается до ее плавления. Если припой не расплавился, то место паяния посыпается бурой вторично (без удаления первой порции) и нагревается до расплавления припоя, который заполняет зазор между спаиваемыми деталями.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При втором способе место паяния нагревают докрасна (без кусочков припоя), посыпают бурой и подводят к нему пруток припоя (продолжая нагрев): припой при этом плавится и заполняет щель между деталями.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Еще один способ пайки основан на применении в качестве припоя порошкообразной смеси: подготовленные детали нагревают в месте пайки докрасна (без припоя), посыпают смесью буры и опилок припоя и продолжают нагревать до плавления смеси.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После паяния любым из трех предложенных способов спаянные детали охлаждают и очищают место пайки от остатков буры, припоя и вязальной проволоки. Проверку качества паяния производят визуально: для обнаружения непропаянных мест и прочности слегка постукивают спаянными деталями по массивному предмету – при некачественной пайке в шве образуется излом.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Разновидности паяных соединений показаны на рис. 53.</w:t>
      </w:r>
    </w:p>
    <w:p w:rsidR="002375BE" w:rsidRPr="002375BE" w:rsidRDefault="002375BE" w:rsidP="0023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 w:rsidRPr="002375BE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2714625" cy="1762125"/>
            <wp:effectExtent l="19050" t="0" r="9525" b="0"/>
            <wp:docPr id="1" name="Рисунок 0" descr="па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й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75BE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3114675" cy="1752600"/>
            <wp:effectExtent l="19050" t="0" r="9525" b="0"/>
            <wp:docPr id="2" name="Рисунок 1" descr="п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Рис. 53. Конструкции паяных соединений: а – внахлестку; б – с двумя нахлестками; в – встык; г – косым швом; д – встык с двумя нахлестками; е – в тавр.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Лужение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В большинстве случаев детали сначала подвергают лужению, что облегчает последующую пайку. Схема процесса лужения показана на рис. 54.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Рис. 54. Схема лужения паяльником: 1 – паяльник; 2 – основной металл; 3 – зона сплавления припоя с основным металлом; 4 – флюс; 5 – поверхностный слой флюса; 6 – растворенный окисел; 7 – пары флюса; 8 – припой.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Однако лужение можно использовать не только как один из этапов паяния, но и как самостоятельную операцию, когда вся поверхность металлического изделия покрывается тонким слоем олова для придания ему декоративных и дополнительных эксплуатационных качеств.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В этом случае покрывающий материал носит название не припоя, а полуды. Чаще всего лудят оловом, но в целях экономии в полуду можно добавить свинец (не более трех частей свинца на пять частей олова). Добавление в полуду 5 % висмута или никеля придает луженым поверхностям красивый блеск. А введение в полуду такого же количества железа делает ее более прочной.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Полуда хорошо и прочно ложится только на идеально чистые и обезжиренные поверхности, поэтому изделие перед лужением необходимо тщательно очистить механическим способом (напильником, шабером, шлифовальной шкуркой до равномерного металлического блеска) либо химическим – подержать изделие в кипящем 10 %-ном растворе каустической соды в течение 1–2 минут, а затем поверхность протравить 25 %-ным раствором соляной кислоты. В конце очистки (независимо от способа) поверхности промывают водой и сушат.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Сам процесс лужения можно осуществлять методом растирания, погружения или гальваническим путем (при таком лужении необходимо использование специального оборудования, поэтому гальваническое лужение на дому, как правило, не осуществляется).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Метод растирания заключается в следующем: подготовленную поверхность покрывают раствором хлористого цинка, посыпают порошком нашатыря и нагревают до температуры плавления олова.</w:t>
      </w:r>
    </w:p>
    <w:p w:rsidR="002375BE" w:rsidRP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Затем следует приложить оловянный пруток к поверхности изделия, распределить олово по поверхности и растереть чистой паклей до образования равномерного слоя. Необлуженные места пролудить повторно. Работу следует выполнять в брезентовых рукавицах.</w:t>
      </w:r>
    </w:p>
    <w:p w:rsidR="002375BE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  <w:r w:rsidRPr="002375B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При методе лужения погружением олово расплавляют в тигле, подготовленную деталь захватывают щипцами или плоскогубцами, погружают на 1 минуту в раствор хлористого цинка, а затем на 3–5 минут в расплавленное олово. Извлекают деталь из олова и сильным встряхиванием удаляют излишки полуды. После лужения изделие следует охладить и промыть водой.</w:t>
      </w:r>
    </w:p>
    <w:p w:rsidR="002375BE" w:rsidRPr="00AA5C8F" w:rsidRDefault="002375BE" w:rsidP="002375B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</w:p>
    <w:p w:rsidR="00AA5C8F" w:rsidRPr="00AA5C8F" w:rsidRDefault="00AA5C8F" w:rsidP="00AA5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A5C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Pr="00AA5C8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Контрольные вопросы:</w:t>
      </w:r>
    </w:p>
    <w:p w:rsidR="00AA5C8F" w:rsidRPr="00AA5C8F" w:rsidRDefault="00AA5C8F" w:rsidP="00AA5C8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AA5C8F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1. Каковы преимущества и недостатки пайки перед сварными и клееными соединениями?</w:t>
      </w:r>
    </w:p>
    <w:p w:rsidR="00AA5C8F" w:rsidRPr="00AA5C8F" w:rsidRDefault="00AA5C8F" w:rsidP="00AA5C8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AA5C8F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2. Каково назначение флюсов при пайке?</w:t>
      </w:r>
    </w:p>
    <w:p w:rsidR="00AA5C8F" w:rsidRPr="00AA5C8F" w:rsidRDefault="00AA5C8F" w:rsidP="00AA5C8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AA5C8F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lastRenderedPageBreak/>
        <w:t>3. Почему при контактной пайке используют припои, содержащие олово и свинец, а не чистые металлы?</w:t>
      </w:r>
    </w:p>
    <w:p w:rsidR="002375BE" w:rsidRPr="00AA5C8F" w:rsidRDefault="00AA5C8F" w:rsidP="00AA5C8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AA5C8F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4. Как расшифровать марку припоя ПОС-40?</w:t>
      </w:r>
    </w:p>
    <w:p w:rsidR="00711B54" w:rsidRPr="00AA5C8F" w:rsidRDefault="00711B54">
      <w:pPr>
        <w:rPr>
          <w:sz w:val="32"/>
          <w:szCs w:val="32"/>
        </w:rPr>
      </w:pPr>
    </w:p>
    <w:sectPr w:rsidR="00711B54" w:rsidRPr="00AA5C8F" w:rsidSect="0071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375BE"/>
    <w:rsid w:val="000C3AB2"/>
    <w:rsid w:val="002375BE"/>
    <w:rsid w:val="004278C8"/>
    <w:rsid w:val="00711B54"/>
    <w:rsid w:val="00A4416B"/>
    <w:rsid w:val="00AA5C8F"/>
    <w:rsid w:val="00C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5BE"/>
  </w:style>
  <w:style w:type="paragraph" w:styleId="a4">
    <w:name w:val="Balloon Text"/>
    <w:basedOn w:val="a"/>
    <w:link w:val="a5"/>
    <w:uiPriority w:val="99"/>
    <w:semiHidden/>
    <w:unhideWhenUsed/>
    <w:rsid w:val="0023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Andrei</cp:lastModifiedBy>
  <cp:revision>5</cp:revision>
  <dcterms:created xsi:type="dcterms:W3CDTF">2020-04-29T02:56:00Z</dcterms:created>
  <dcterms:modified xsi:type="dcterms:W3CDTF">2020-04-29T12:15:00Z</dcterms:modified>
</cp:coreProperties>
</file>