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3193" w14:textId="4C0B4EB0" w:rsidR="00CE3C72" w:rsidRDefault="006373BB" w:rsidP="00CE3C72">
      <w:pPr>
        <w:rPr>
          <w:rFonts w:ascii="Times New Roman" w:hAnsi="Times New Roman" w:cs="Times New Roman"/>
          <w:b/>
          <w:bCs/>
          <w:sz w:val="28"/>
          <w:szCs w:val="28"/>
        </w:rPr>
      </w:pPr>
      <w:r w:rsidRPr="00742B51">
        <w:rPr>
          <w:rFonts w:ascii="Times New Roman" w:hAnsi="Times New Roman" w:cs="Times New Roman"/>
          <w:b/>
          <w:bCs/>
          <w:sz w:val="28"/>
          <w:szCs w:val="28"/>
        </w:rPr>
        <w:t>Послевоенное устройство мира. Начало «холодной войны».</w:t>
      </w:r>
      <w:r w:rsidR="00CE3C72">
        <w:rPr>
          <w:rFonts w:ascii="Times New Roman" w:hAnsi="Times New Roman" w:cs="Times New Roman"/>
          <w:b/>
          <w:bCs/>
          <w:sz w:val="28"/>
          <w:szCs w:val="28"/>
        </w:rPr>
        <w:t xml:space="preserve"> </w:t>
      </w:r>
      <w:r w:rsidR="0093604B">
        <w:rPr>
          <w:rFonts w:ascii="Times New Roman" w:hAnsi="Times New Roman" w:cs="Times New Roman"/>
          <w:b/>
          <w:bCs/>
          <w:sz w:val="28"/>
          <w:szCs w:val="28"/>
        </w:rPr>
        <w:t xml:space="preserve"> </w:t>
      </w:r>
    </w:p>
    <w:p w14:paraId="4E979D3B" w14:textId="36317ECC" w:rsidR="00CE3C72" w:rsidRPr="00CE3C72" w:rsidRDefault="00CE3C72" w:rsidP="00CE3C72">
      <w:pPr>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Окончание второй мировой войны породило новую ситуа</w:t>
      </w:r>
      <w:r w:rsidRPr="00CE3C72">
        <w:rPr>
          <w:rFonts w:ascii="Times New Roman" w:eastAsia="Times New Roman" w:hAnsi="Times New Roman" w:cs="Times New Roman"/>
          <w:sz w:val="28"/>
          <w:szCs w:val="28"/>
          <w:lang w:eastAsia="ru-RU"/>
        </w:rPr>
        <w:softHyphen/>
        <w:t>цию на планете. На первое место во внешней политике европейских стран встали вопросы мирного урегулирования, начиная с определения границ и налаживания взаимоотношений и кончая решением внутренних социальных и экономических проблем.</w:t>
      </w:r>
    </w:p>
    <w:p w14:paraId="2977BC5F"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Главным вопросом послевоенного урегулирования встал вопрос создания международных организаций.</w:t>
      </w:r>
    </w:p>
    <w:p w14:paraId="71825D7A"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В апреле 1945 года в Сан-Франциско открылась конференция по вопросам безопасности народов в послевоенный период. В работе конференции приняли участие делегации из 50 стран во главе с министрами иностранных дел. Характерным явилось то, что среди участников конференции были представители Украины и Белоруссии, по которым вопрос был решен еще на Крымской встрече глав государств СССР, США и Великобритании. Так как в Польше правительство было создано в ходе борьбы с фашистской Германией, а в Лондоне находилось другое, эмигрантское правительство, по инициативе Англии и США в отношении Польши было принято постановление о том, что после решения вопроса о польском правительстве этой страны ей будет предоставлено место в ООН.</w:t>
      </w:r>
    </w:p>
    <w:p w14:paraId="5C5FFA0C" w14:textId="5B50E636"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На конференции создана Организация Объединенных Наций и после острых дискуссий принят Устав, который был подписан в торжественной обстановке 26 июня 1945 года и вступил в силу 24 октября 1945 года. Этот день считается днем рождения ООН. В Уставе впервые закреплен в качестве основы международных отношений принцип равноправия и самоопределения народов. Устав обязывал членов ООН принимать эффективные коллективные меры для предотвращения и устранения угрозы миру и подавления актов агрессии, разрешать международные споры «мирными средствами, в согласии с принципами справедливости и международного права».</w:t>
      </w:r>
    </w:p>
    <w:p w14:paraId="69088B14"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Главным политическим органом ООН является Совет Безопасности, состоящий из постоянных членов. СССР получил место постоянного члена Совета Безопасности ООН, наряду с США, Англией, Францией и Китаем.</w:t>
      </w:r>
    </w:p>
    <w:p w14:paraId="07CC6D9D"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Главным совещательным органом ООН является Генеральная Ассамблея, в работе которой участвуют представители всех стран-членов организации. Генеральной Ассамблеей ООН на двухгодичный срок избираются непостоянные члены.</w:t>
      </w:r>
    </w:p>
    <w:p w14:paraId="3F635AD6"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В отличие от США, значительно усиливших свои позиции, европейские страны из лагеря победителей вышли из войны с ослабленной экономикой. Еще сложнее обстояли дела в СССР. С одной стороны, небывало возрос международный авторитет Со</w:t>
      </w:r>
      <w:r w:rsidRPr="00CE3C72">
        <w:rPr>
          <w:rFonts w:ascii="Times New Roman" w:eastAsia="Times New Roman" w:hAnsi="Times New Roman" w:cs="Times New Roman"/>
          <w:sz w:val="28"/>
          <w:szCs w:val="28"/>
          <w:lang w:eastAsia="ru-RU"/>
        </w:rPr>
        <w:softHyphen/>
        <w:t xml:space="preserve">ветского Союза и без его участия теперь не </w:t>
      </w:r>
      <w:r w:rsidRPr="00CE3C72">
        <w:rPr>
          <w:rFonts w:ascii="Times New Roman" w:eastAsia="Times New Roman" w:hAnsi="Times New Roman" w:cs="Times New Roman"/>
          <w:sz w:val="28"/>
          <w:szCs w:val="28"/>
          <w:lang w:eastAsia="ru-RU"/>
        </w:rPr>
        <w:lastRenderedPageBreak/>
        <w:t>решалась ни одна крупная проблема международных отношений. В то же время эко</w:t>
      </w:r>
      <w:r w:rsidRPr="00CE3C72">
        <w:rPr>
          <w:rFonts w:ascii="Times New Roman" w:eastAsia="Times New Roman" w:hAnsi="Times New Roman" w:cs="Times New Roman"/>
          <w:sz w:val="28"/>
          <w:szCs w:val="28"/>
          <w:lang w:eastAsia="ru-RU"/>
        </w:rPr>
        <w:softHyphen/>
        <w:t>номическое положение СССР было сильно подорвано. В сентябре 1945 г. сумма прямых потерь, причиненных войной, оценивалась в 679 млрд. рублей, что в 5,5 раз превышало национальный доход СССР в 1940 г.</w:t>
      </w:r>
    </w:p>
    <w:p w14:paraId="3CCC8CA5" w14:textId="0B4DB69D"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СССР стал признанной великой державой на международной арене: число стран, установивших с ним дипломатические отношения, увеличилось с 26 в довоенный период до 52.</w:t>
      </w:r>
    </w:p>
    <w:p w14:paraId="0E3C5C27"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Внешняя политика. Наметившееся после войны потепление международных отношений оказалось недолгим. В первые месяцы после поражения Германии и капитуляции Японии советское правительство всяче</w:t>
      </w:r>
      <w:r w:rsidRPr="00CE3C72">
        <w:rPr>
          <w:rFonts w:ascii="Times New Roman" w:eastAsia="Times New Roman" w:hAnsi="Times New Roman" w:cs="Times New Roman"/>
          <w:sz w:val="28"/>
          <w:szCs w:val="28"/>
          <w:lang w:eastAsia="ru-RU"/>
        </w:rPr>
        <w:softHyphen/>
        <w:t>ски старалось создать образ СССР как миролюбивого государства, готового к поиску компромиссов в решении сложных мировых проблем. Оно подчеркивало необходимость обеспечить благопри</w:t>
      </w:r>
      <w:r w:rsidRPr="00CE3C72">
        <w:rPr>
          <w:rFonts w:ascii="Times New Roman" w:eastAsia="Times New Roman" w:hAnsi="Times New Roman" w:cs="Times New Roman"/>
          <w:sz w:val="28"/>
          <w:szCs w:val="28"/>
          <w:lang w:eastAsia="ru-RU"/>
        </w:rPr>
        <w:softHyphen/>
        <w:t>ятные международные условия для мирного социалистического строительства в СССР, развития мирового революционного про</w:t>
      </w:r>
      <w:r w:rsidRPr="00CE3C72">
        <w:rPr>
          <w:rFonts w:ascii="Times New Roman" w:eastAsia="Times New Roman" w:hAnsi="Times New Roman" w:cs="Times New Roman"/>
          <w:sz w:val="28"/>
          <w:szCs w:val="28"/>
          <w:lang w:eastAsia="ru-RU"/>
        </w:rPr>
        <w:softHyphen/>
        <w:t>цесса, сохранения мира на Земле.</w:t>
      </w:r>
    </w:p>
    <w:p w14:paraId="3CA7FF36"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Но так продолжалось недолго. Внутренние процессы, а также кардинальные перемены в международной обстановке при</w:t>
      </w:r>
      <w:r w:rsidRPr="00CE3C72">
        <w:rPr>
          <w:rFonts w:ascii="Times New Roman" w:eastAsia="Times New Roman" w:hAnsi="Times New Roman" w:cs="Times New Roman"/>
          <w:sz w:val="28"/>
          <w:szCs w:val="28"/>
          <w:lang w:eastAsia="ru-RU"/>
        </w:rPr>
        <w:softHyphen/>
        <w:t>вели к ужесточению советским руководством политико-доктринальных установок, определявших конкретные цели и дей</w:t>
      </w:r>
      <w:r w:rsidRPr="00CE3C72">
        <w:rPr>
          <w:rFonts w:ascii="Times New Roman" w:eastAsia="Times New Roman" w:hAnsi="Times New Roman" w:cs="Times New Roman"/>
          <w:sz w:val="28"/>
          <w:szCs w:val="28"/>
          <w:lang w:eastAsia="ru-RU"/>
        </w:rPr>
        <w:softHyphen/>
        <w:t>ствия отечественной дипломатии, направления идеологической работы с населением.</w:t>
      </w:r>
    </w:p>
    <w:p w14:paraId="13F6998E"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После окончания войны были образованы народно-демократические государства в Албании, Болгарии, Венгрии, Чехословакии, Польше, Румынии, Югославии. 11государств пошли по пути построения социализма. Мировая система социализма объединила 13 государств и охватила 15% территории и около 35% населения земного шара (до войны – 17% и 9% соответственно).</w:t>
      </w:r>
    </w:p>
    <w:p w14:paraId="766D9561"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Таким образом, в борьбе за влияние в мире бывшие союзники по войне с Германией разделились на два противостоящих друг другу лагеря. Между СССР и США, Востоком и Западом началась гонка воору</w:t>
      </w:r>
      <w:r w:rsidRPr="00CE3C72">
        <w:rPr>
          <w:rFonts w:ascii="Times New Roman" w:eastAsia="Times New Roman" w:hAnsi="Times New Roman" w:cs="Times New Roman"/>
          <w:sz w:val="28"/>
          <w:szCs w:val="28"/>
          <w:lang w:eastAsia="ru-RU"/>
        </w:rPr>
        <w:softHyphen/>
        <w:t>жений и политическое противоборство, получившее название «хо</w:t>
      </w:r>
      <w:r w:rsidRPr="00CE3C72">
        <w:rPr>
          <w:rFonts w:ascii="Times New Roman" w:eastAsia="Times New Roman" w:hAnsi="Times New Roman" w:cs="Times New Roman"/>
          <w:sz w:val="28"/>
          <w:szCs w:val="28"/>
          <w:lang w:eastAsia="ru-RU"/>
        </w:rPr>
        <w:softHyphen/>
        <w:t>лодной войны».</w:t>
      </w:r>
    </w:p>
    <w:p w14:paraId="65089E4D"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В апреле 1945 года премьер-министр Великобритании Уинстон Черчилль распорядился о подготовке плана войны против СССР. Свои выводы Черчилль представил в мемуарах: так как СССР стал смертельной угрозой для Америки и Европы необходимо немедленно создать фронт, уходящий как можно дальше на Восток, против его стремительного продвижения. Главная и подлинная цель англо-американских армий – Берлин с освобождением Чехословакии и вступлением в Прагу. Вена и вся Австрия должны управляться западными державами. Отношения с СССР должны строиться на военном превосходстве.</w:t>
      </w:r>
    </w:p>
    <w:p w14:paraId="16ADD7C0"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b/>
          <w:bCs/>
          <w:sz w:val="28"/>
          <w:szCs w:val="28"/>
          <w:lang w:eastAsia="ru-RU"/>
        </w:rPr>
        <w:lastRenderedPageBreak/>
        <w:t>Холодная война –</w:t>
      </w:r>
      <w:r w:rsidRPr="00CE3C72">
        <w:rPr>
          <w:rFonts w:ascii="Times New Roman" w:eastAsia="Times New Roman" w:hAnsi="Times New Roman" w:cs="Times New Roman"/>
          <w:sz w:val="28"/>
          <w:szCs w:val="28"/>
          <w:lang w:eastAsia="ru-RU"/>
        </w:rPr>
        <w:t> глобальная геополитическая, экономическая и идеологическая конфронтация между Советским Союзом и его союзниками, с одной стороны, и США и их союзниками – с другой, длившаяся с середины 1940-х до начала 1990-х годов. Конфронтация не была войной в прямом смысле – одной из главных составляющих была идеология. Глубинное противоречие между капиталистической и социалистической моделями является основной причиной холодной войны. Две сверхдержавы-победительницы во Второй мировой войне пытались перестроить мир согласно своим идеологическим установкам.</w:t>
      </w:r>
    </w:p>
    <w:p w14:paraId="263AAA2E"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 xml:space="preserve">Формальным началом холодной войны часто считается выступление </w:t>
      </w:r>
      <w:proofErr w:type="spellStart"/>
      <w:r w:rsidRPr="00CE3C72">
        <w:rPr>
          <w:rFonts w:ascii="Times New Roman" w:eastAsia="Times New Roman" w:hAnsi="Times New Roman" w:cs="Times New Roman"/>
          <w:sz w:val="28"/>
          <w:szCs w:val="28"/>
          <w:lang w:eastAsia="ru-RU"/>
        </w:rPr>
        <w:t>У.Черчилля</w:t>
      </w:r>
      <w:proofErr w:type="spellEnd"/>
      <w:r w:rsidRPr="00CE3C72">
        <w:rPr>
          <w:rFonts w:ascii="Times New Roman" w:eastAsia="Times New Roman" w:hAnsi="Times New Roman" w:cs="Times New Roman"/>
          <w:sz w:val="28"/>
          <w:szCs w:val="28"/>
          <w:lang w:eastAsia="ru-RU"/>
        </w:rPr>
        <w:t xml:space="preserve"> в Фултоне (США, штат Миссури), в которой выдвинул идею создания военного союза англосаксонских стран с целью борьбы с мировым коммунизмом. Речь </w:t>
      </w:r>
      <w:proofErr w:type="spellStart"/>
      <w:r w:rsidRPr="00CE3C72">
        <w:rPr>
          <w:rFonts w:ascii="Times New Roman" w:eastAsia="Times New Roman" w:hAnsi="Times New Roman" w:cs="Times New Roman"/>
          <w:sz w:val="28"/>
          <w:szCs w:val="28"/>
          <w:lang w:eastAsia="ru-RU"/>
        </w:rPr>
        <w:t>У.Черчилля</w:t>
      </w:r>
      <w:proofErr w:type="spellEnd"/>
      <w:r w:rsidRPr="00CE3C72">
        <w:rPr>
          <w:rFonts w:ascii="Times New Roman" w:eastAsia="Times New Roman" w:hAnsi="Times New Roman" w:cs="Times New Roman"/>
          <w:sz w:val="28"/>
          <w:szCs w:val="28"/>
          <w:lang w:eastAsia="ru-RU"/>
        </w:rPr>
        <w:t xml:space="preserve"> очертила новую реальность, которую отставной английский лидер, после заверений в глубоком уважении и восхищении «доблестным русским народом и моим товарищем военного времени маршалом Сталиным», определял как «железный занавес».</w:t>
      </w:r>
    </w:p>
    <w:p w14:paraId="339F80DA"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 xml:space="preserve">Неделей позже </w:t>
      </w:r>
      <w:proofErr w:type="spellStart"/>
      <w:r w:rsidRPr="00CE3C72">
        <w:rPr>
          <w:rFonts w:ascii="Times New Roman" w:eastAsia="Times New Roman" w:hAnsi="Times New Roman" w:cs="Times New Roman"/>
          <w:sz w:val="28"/>
          <w:szCs w:val="28"/>
          <w:lang w:eastAsia="ru-RU"/>
        </w:rPr>
        <w:t>И.В.Сталин</w:t>
      </w:r>
      <w:proofErr w:type="spellEnd"/>
      <w:r w:rsidRPr="00CE3C72">
        <w:rPr>
          <w:rFonts w:ascii="Times New Roman" w:eastAsia="Times New Roman" w:hAnsi="Times New Roman" w:cs="Times New Roman"/>
          <w:sz w:val="28"/>
          <w:szCs w:val="28"/>
          <w:lang w:eastAsia="ru-RU"/>
        </w:rPr>
        <w:t xml:space="preserve"> в интервью «Правде» поставил Черчилля в один ряд с Гитлером и заявил, что в своей речи тот призвал Запад к войне с СССР.</w:t>
      </w:r>
    </w:p>
    <w:p w14:paraId="091EF262"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Сталинское руководство стремилось создать в Европе и, по возможности, в мире антиамериканский блок, кроме того, страны Восточной Европы воспринимались как «санитарный кордон» против американского влияния. В этих интересах советское прави</w:t>
      </w:r>
      <w:r w:rsidRPr="00CE3C72">
        <w:rPr>
          <w:rFonts w:ascii="Times New Roman" w:eastAsia="Times New Roman" w:hAnsi="Times New Roman" w:cs="Times New Roman"/>
          <w:sz w:val="28"/>
          <w:szCs w:val="28"/>
          <w:lang w:eastAsia="ru-RU"/>
        </w:rPr>
        <w:softHyphen/>
        <w:t>тельство всемерно поддерживает коммунистические режимы в Восточной Европе, где к 1949 г. произошли «социалистические революции», коммунистическое движение в Греции (попытка ор</w:t>
      </w:r>
      <w:r w:rsidRPr="00CE3C72">
        <w:rPr>
          <w:rFonts w:ascii="Times New Roman" w:eastAsia="Times New Roman" w:hAnsi="Times New Roman" w:cs="Times New Roman"/>
          <w:sz w:val="28"/>
          <w:szCs w:val="28"/>
          <w:lang w:eastAsia="ru-RU"/>
        </w:rPr>
        <w:softHyphen/>
        <w:t xml:space="preserve">ганизовать здесь коммунистический переворот провалилась в 1947 г.), негласно ввязывается в корейскую войну (1951-1954 гг.) на стороне </w:t>
      </w:r>
      <w:proofErr w:type="spellStart"/>
      <w:r w:rsidRPr="00CE3C72">
        <w:rPr>
          <w:rFonts w:ascii="Times New Roman" w:eastAsia="Times New Roman" w:hAnsi="Times New Roman" w:cs="Times New Roman"/>
          <w:sz w:val="28"/>
          <w:szCs w:val="28"/>
          <w:lang w:eastAsia="ru-RU"/>
        </w:rPr>
        <w:t>прокоммунистически</w:t>
      </w:r>
      <w:proofErr w:type="spellEnd"/>
      <w:r w:rsidRPr="00CE3C72">
        <w:rPr>
          <w:rFonts w:ascii="Times New Roman" w:eastAsia="Times New Roman" w:hAnsi="Times New Roman" w:cs="Times New Roman"/>
          <w:sz w:val="28"/>
          <w:szCs w:val="28"/>
          <w:lang w:eastAsia="ru-RU"/>
        </w:rPr>
        <w:t xml:space="preserve"> настроенной Северной Кореи.</w:t>
      </w:r>
    </w:p>
    <w:p w14:paraId="03453C26"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В 1945 году СССР предъявил территориальные претензии Турции и потребовал изменения статуса черноморских проливов, включая признание права СССР на создание военно-морской базы в Дарданеллах. В 1946 году на Лондонском совещании министров иностранных дел СССР потребовал предоставления ему права на протекторат над Триполитанией (Ливией), чтобы обеспечить себе присутствие в Средиземноморье.</w:t>
      </w:r>
    </w:p>
    <w:p w14:paraId="1221272B"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12 марта1947 года президент США Гарри Трумэн заявил о намерении предоставить Греции и Турции военную и экономическую помощь в размере 400млн. долларов. Одновременно определил содержание соперничества США и СССР как конфликта демократии и тоталитаризма.</w:t>
      </w:r>
    </w:p>
    <w:p w14:paraId="1CE85A4B"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В 1947 году по настоянию СССР соцстраны отказались от участия в плане Маршалла, предполагавший предоставление экономической помощи в обмен на исключение коммунистов из состава правительства.</w:t>
      </w:r>
    </w:p>
    <w:p w14:paraId="18DCA62C"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lastRenderedPageBreak/>
        <w:t xml:space="preserve">После войны всем странам соцлагеря СССР оказывал существенную экономическую помощь. Так, в 1945 году Румыния получила в порядке займа 300 тонн зерна, Чехословакия – 600 тысяч тонн </w:t>
      </w:r>
      <w:proofErr w:type="spellStart"/>
      <w:r w:rsidRPr="00CE3C72">
        <w:rPr>
          <w:rFonts w:ascii="Times New Roman" w:eastAsia="Times New Roman" w:hAnsi="Times New Roman" w:cs="Times New Roman"/>
          <w:sz w:val="28"/>
          <w:szCs w:val="28"/>
          <w:lang w:eastAsia="ru-RU"/>
        </w:rPr>
        <w:t>зарна</w:t>
      </w:r>
      <w:proofErr w:type="spellEnd"/>
      <w:r w:rsidRPr="00CE3C72">
        <w:rPr>
          <w:rFonts w:ascii="Times New Roman" w:eastAsia="Times New Roman" w:hAnsi="Times New Roman" w:cs="Times New Roman"/>
          <w:sz w:val="28"/>
          <w:szCs w:val="28"/>
          <w:lang w:eastAsia="ru-RU"/>
        </w:rPr>
        <w:t>, Венгрия – три займа, и т.д. К 1952 году такая помощь уже оценивалась на сумму свыше 3млрд долларов.</w:t>
      </w:r>
    </w:p>
    <w:p w14:paraId="63DF9EEE"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Созданный после войны по решению Потсдамской конференции Контрольный Совет для управления Германией как «единым экономическим целым» оказался неэффективным. В ответ на решение США о проведении в 1948 году сепаратной денежной реформы в западных зонах оккупации и Западном Берлине с целью дать немецкой экономике твердую валюту, СССР установил блокаду Берлина (до мая 1949г.). В 1949 г. конфликт между США и СССР привел к расколу Германии на ФРГ и ГДР, где неразрешенной осталась проблема Западного Берлина.</w:t>
      </w:r>
    </w:p>
    <w:p w14:paraId="14E0EC1A"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Советский Союз развернул широкомасштабную помощь странам народной демократии, создав для этой цели специальную организацию - Совет экономической взаимопомощи (1949 г.).</w:t>
      </w:r>
    </w:p>
    <w:p w14:paraId="13CE5A8B"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1949-50гг. стали апогеем «холодной войны» - был создан военно-политический блок стран Запада – НАТО, а также другие блоки с участием США: АНЗЮС, СЕАТО и др.</w:t>
      </w:r>
    </w:p>
    <w:p w14:paraId="6E7449B4"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Спустя несколько лет СССР объединил часть стран народной демократии в военно-политический союз - Организацию Варшавского Договора: (1955-1990гг. - Албания /до 1968г./, Болгарии, Венгрия, ГДР, Польша, Румыния, СССР, Чехословакия). СССР активно содействовал коммунистическим партиям и движениям в западных государствах, росту освободи</w:t>
      </w:r>
      <w:r w:rsidRPr="00CE3C72">
        <w:rPr>
          <w:rFonts w:ascii="Times New Roman" w:eastAsia="Times New Roman" w:hAnsi="Times New Roman" w:cs="Times New Roman"/>
          <w:sz w:val="28"/>
          <w:szCs w:val="28"/>
          <w:lang w:eastAsia="ru-RU"/>
        </w:rPr>
        <w:softHyphen/>
        <w:t>тельного движения в «третьем мире» и созданию стран «социали</w:t>
      </w:r>
      <w:r w:rsidRPr="00CE3C72">
        <w:rPr>
          <w:rFonts w:ascii="Times New Roman" w:eastAsia="Times New Roman" w:hAnsi="Times New Roman" w:cs="Times New Roman"/>
          <w:sz w:val="28"/>
          <w:szCs w:val="28"/>
          <w:lang w:eastAsia="ru-RU"/>
        </w:rPr>
        <w:softHyphen/>
        <w:t>стической ориентации».</w:t>
      </w:r>
    </w:p>
    <w:p w14:paraId="7E3C7BF8"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 xml:space="preserve">Со своей стороны руководство США стремилось к проведению политики с «позиции силы», пытаясь использовать для давления на СССР всю свою экономическую и военно-политическую мощь. В 1946 году президентом США </w:t>
      </w:r>
      <w:proofErr w:type="spellStart"/>
      <w:r w:rsidRPr="00CE3C72">
        <w:rPr>
          <w:rFonts w:ascii="Times New Roman" w:eastAsia="Times New Roman" w:hAnsi="Times New Roman" w:cs="Times New Roman"/>
          <w:sz w:val="28"/>
          <w:szCs w:val="28"/>
          <w:lang w:eastAsia="ru-RU"/>
        </w:rPr>
        <w:t>Г.Трумэном</w:t>
      </w:r>
      <w:proofErr w:type="spellEnd"/>
      <w:r w:rsidRPr="00CE3C72">
        <w:rPr>
          <w:rFonts w:ascii="Times New Roman" w:eastAsia="Times New Roman" w:hAnsi="Times New Roman" w:cs="Times New Roman"/>
          <w:sz w:val="28"/>
          <w:szCs w:val="28"/>
          <w:lang w:eastAsia="ru-RU"/>
        </w:rPr>
        <w:t xml:space="preserve"> была провозглашена доктрина «ограничения коммунистической экспансии», подкрепленная в 1947 году доктриной экономической помощи» свободным народам».</w:t>
      </w:r>
    </w:p>
    <w:p w14:paraId="716CC36A"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США была оказана широкомасштабная эко</w:t>
      </w:r>
      <w:r w:rsidRPr="00CE3C72">
        <w:rPr>
          <w:rFonts w:ascii="Times New Roman" w:eastAsia="Times New Roman" w:hAnsi="Times New Roman" w:cs="Times New Roman"/>
          <w:sz w:val="28"/>
          <w:szCs w:val="28"/>
          <w:lang w:eastAsia="ru-RU"/>
        </w:rPr>
        <w:softHyphen/>
        <w:t>номическая помощь западным странам («план Маршалла»), создан военно-политический союз этих государств во главе с США (НА</w:t>
      </w:r>
      <w:r w:rsidRPr="00CE3C72">
        <w:rPr>
          <w:rFonts w:ascii="Times New Roman" w:eastAsia="Times New Roman" w:hAnsi="Times New Roman" w:cs="Times New Roman"/>
          <w:sz w:val="28"/>
          <w:szCs w:val="28"/>
          <w:lang w:eastAsia="ru-RU"/>
        </w:rPr>
        <w:softHyphen/>
        <w:t>ТО, 1949 г.), размещена у границ СССР сеть американских воен</w:t>
      </w:r>
      <w:r w:rsidRPr="00CE3C72">
        <w:rPr>
          <w:rFonts w:ascii="Times New Roman" w:eastAsia="Times New Roman" w:hAnsi="Times New Roman" w:cs="Times New Roman"/>
          <w:sz w:val="28"/>
          <w:szCs w:val="28"/>
          <w:lang w:eastAsia="ru-RU"/>
        </w:rPr>
        <w:softHyphen/>
        <w:t>ных баз (Греция, Турция), поддерживались антисоциалистические силы внутри стран советского блока.</w:t>
      </w:r>
    </w:p>
    <w:p w14:paraId="7491B01E"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В 1950-1953гг. в ходе корейской войны произошло прямое столкновение между СССР и США.</w:t>
      </w:r>
    </w:p>
    <w:p w14:paraId="141E5D6C" w14:textId="77777777" w:rsidR="00CE3C72" w:rsidRPr="00CE3C72" w:rsidRDefault="00CE3C72" w:rsidP="00CE3C7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lastRenderedPageBreak/>
        <w:t>Таким образом, формирование лагеря социализма, который в экономическом, политическом и культурном отношении все более обособлялся от капиталистических стран, и жесткий политический курс Запада привели к расколу мира на два лагеря – социалистический и капиталистический.</w:t>
      </w:r>
    </w:p>
    <w:tbl>
      <w:tblPr>
        <w:tblW w:w="12000" w:type="dxa"/>
        <w:tblCellMar>
          <w:left w:w="0" w:type="dxa"/>
          <w:right w:w="0" w:type="dxa"/>
        </w:tblCellMar>
        <w:tblLook w:val="04A0" w:firstRow="1" w:lastRow="0" w:firstColumn="1" w:lastColumn="0" w:noHBand="0" w:noVBand="1"/>
      </w:tblPr>
      <w:tblGrid>
        <w:gridCol w:w="12000"/>
      </w:tblGrid>
      <w:tr w:rsidR="00CE3C72" w:rsidRPr="00CE3C72" w14:paraId="24AF6331" w14:textId="77777777" w:rsidTr="00CE3C72">
        <w:tc>
          <w:tcPr>
            <w:tcW w:w="0" w:type="auto"/>
            <w:vAlign w:val="center"/>
            <w:hideMark/>
          </w:tcPr>
          <w:tbl>
            <w:tblPr>
              <w:tblW w:w="12000" w:type="dxa"/>
              <w:tblCellSpacing w:w="0" w:type="dxa"/>
              <w:tblCellMar>
                <w:left w:w="0" w:type="dxa"/>
                <w:right w:w="0" w:type="dxa"/>
              </w:tblCellMar>
              <w:tblLook w:val="04A0" w:firstRow="1" w:lastRow="0" w:firstColumn="1" w:lastColumn="0" w:noHBand="0" w:noVBand="1"/>
            </w:tblPr>
            <w:tblGrid>
              <w:gridCol w:w="12000"/>
            </w:tblGrid>
            <w:tr w:rsidR="00CE3C72" w:rsidRPr="00CE3C72" w14:paraId="2570C0A6" w14:textId="77777777">
              <w:trPr>
                <w:tblCellSpacing w:w="0" w:type="dxa"/>
              </w:trPr>
              <w:tc>
                <w:tcPr>
                  <w:tcW w:w="0" w:type="auto"/>
                  <w:tcMar>
                    <w:top w:w="90" w:type="dxa"/>
                    <w:left w:w="90" w:type="dxa"/>
                    <w:bottom w:w="90" w:type="dxa"/>
                    <w:right w:w="90" w:type="dxa"/>
                  </w:tcMar>
                  <w:vAlign w:val="center"/>
                  <w:hideMark/>
                </w:tcPr>
                <w:tbl>
                  <w:tblPr>
                    <w:tblW w:w="11820" w:type="dxa"/>
                    <w:tblCellMar>
                      <w:left w:w="0" w:type="dxa"/>
                      <w:right w:w="0" w:type="dxa"/>
                    </w:tblCellMar>
                    <w:tblLook w:val="04A0" w:firstRow="1" w:lastRow="0" w:firstColumn="1" w:lastColumn="0" w:noHBand="0" w:noVBand="1"/>
                  </w:tblPr>
                  <w:tblGrid>
                    <w:gridCol w:w="11460"/>
                    <w:gridCol w:w="360"/>
                  </w:tblGrid>
                  <w:tr w:rsidR="00CE3C72" w:rsidRPr="00CE3C72" w14:paraId="132BFDCA" w14:textId="77777777">
                    <w:tc>
                      <w:tcPr>
                        <w:tcW w:w="11460" w:type="dxa"/>
                        <w:tcBorders>
                          <w:top w:val="nil"/>
                          <w:left w:val="nil"/>
                          <w:bottom w:val="nil"/>
                          <w:right w:val="nil"/>
                        </w:tcBorders>
                        <w:vAlign w:val="center"/>
                        <w:hideMark/>
                      </w:tcPr>
                      <w:p w14:paraId="573F3BF6" w14:textId="0ADD6E9E" w:rsidR="00CE3C72" w:rsidRPr="00CE3C72" w:rsidRDefault="00CE3C72" w:rsidP="00CE3C72">
                        <w:pPr>
                          <w:spacing w:after="0" w:line="240" w:lineRule="auto"/>
                          <w:jc w:val="both"/>
                          <w:rPr>
                            <w:rFonts w:ascii="Times New Roman" w:eastAsia="Times New Roman" w:hAnsi="Times New Roman" w:cs="Times New Roman"/>
                            <w:sz w:val="28"/>
                            <w:szCs w:val="28"/>
                            <w:lang w:eastAsia="ru-RU"/>
                          </w:rPr>
                        </w:pPr>
                        <w:r w:rsidRPr="00CE3C72">
                          <w:rPr>
                            <w:rFonts w:ascii="Times New Roman" w:eastAsia="Times New Roman" w:hAnsi="Times New Roman" w:cs="Times New Roman"/>
                            <w:sz w:val="28"/>
                            <w:szCs w:val="28"/>
                            <w:lang w:eastAsia="ru-RU"/>
                          </w:rPr>
                          <w:t> </w:t>
                        </w:r>
                        <w:r w:rsidR="00EF7810">
                          <w:rPr>
                            <w:rFonts w:ascii="Times New Roman" w:hAnsi="Times New Roman" w:cs="Times New Roman"/>
                            <w:b/>
                            <w:bCs/>
                            <w:sz w:val="28"/>
                            <w:szCs w:val="28"/>
                          </w:rPr>
                          <w:t xml:space="preserve">Практическое занятие: Создание ООН и ее деятельность. </w:t>
                        </w:r>
                      </w:p>
                    </w:tc>
                    <w:tc>
                      <w:tcPr>
                        <w:tcW w:w="0" w:type="auto"/>
                        <w:tcBorders>
                          <w:top w:val="nil"/>
                          <w:left w:val="nil"/>
                          <w:bottom w:val="nil"/>
                          <w:right w:val="nil"/>
                        </w:tcBorders>
                        <w:vAlign w:val="center"/>
                        <w:hideMark/>
                      </w:tcPr>
                      <w:p w14:paraId="2FEC314C" w14:textId="77777777" w:rsidR="00CE3C72" w:rsidRPr="00CE3C72" w:rsidRDefault="00CE3C72" w:rsidP="00CE3C72">
                        <w:pPr>
                          <w:spacing w:after="0" w:line="240" w:lineRule="auto"/>
                          <w:jc w:val="both"/>
                          <w:rPr>
                            <w:rFonts w:ascii="Times New Roman" w:eastAsia="Times New Roman" w:hAnsi="Times New Roman" w:cs="Times New Roman"/>
                            <w:sz w:val="28"/>
                            <w:szCs w:val="28"/>
                            <w:lang w:eastAsia="ru-RU"/>
                          </w:rPr>
                        </w:pPr>
                      </w:p>
                    </w:tc>
                  </w:tr>
                </w:tbl>
                <w:p w14:paraId="19B3E54F" w14:textId="77777777" w:rsidR="00CE3C72" w:rsidRPr="00CE3C72" w:rsidRDefault="00CE3C72" w:rsidP="00CE3C72">
                  <w:pPr>
                    <w:spacing w:after="0" w:line="240" w:lineRule="auto"/>
                    <w:jc w:val="both"/>
                    <w:rPr>
                      <w:rFonts w:ascii="Times New Roman" w:eastAsia="Times New Roman" w:hAnsi="Times New Roman" w:cs="Times New Roman"/>
                      <w:sz w:val="28"/>
                      <w:szCs w:val="28"/>
                      <w:lang w:eastAsia="ru-RU"/>
                    </w:rPr>
                  </w:pPr>
                </w:p>
              </w:tc>
            </w:tr>
            <w:tr w:rsidR="00CE3C72" w:rsidRPr="00CE3C72" w14:paraId="6F2EEE39" w14:textId="77777777">
              <w:trPr>
                <w:tblCellSpacing w:w="0" w:type="dxa"/>
              </w:trPr>
              <w:tc>
                <w:tcPr>
                  <w:tcW w:w="0" w:type="auto"/>
                  <w:tcBorders>
                    <w:top w:val="nil"/>
                    <w:left w:val="nil"/>
                    <w:bottom w:val="nil"/>
                    <w:right w:val="nil"/>
                  </w:tcBorders>
                  <w:vAlign w:val="center"/>
                  <w:hideMark/>
                </w:tcPr>
                <w:p w14:paraId="719B5593" w14:textId="77777777" w:rsidR="00CE3C72" w:rsidRPr="00CE3C72" w:rsidRDefault="00CE3C72" w:rsidP="00CE3C72">
                  <w:pPr>
                    <w:spacing w:after="0" w:line="240" w:lineRule="auto"/>
                    <w:jc w:val="both"/>
                    <w:rPr>
                      <w:rFonts w:ascii="Times New Roman" w:eastAsia="Times New Roman" w:hAnsi="Times New Roman" w:cs="Times New Roman"/>
                      <w:sz w:val="28"/>
                      <w:szCs w:val="28"/>
                      <w:lang w:eastAsia="ru-RU"/>
                    </w:rPr>
                  </w:pPr>
                </w:p>
              </w:tc>
            </w:tr>
          </w:tbl>
          <w:p w14:paraId="7675EA6E" w14:textId="77777777" w:rsidR="00CE3C72" w:rsidRPr="00CE3C72" w:rsidRDefault="00CE3C72" w:rsidP="00CE3C72">
            <w:pPr>
              <w:spacing w:after="0" w:line="240" w:lineRule="auto"/>
              <w:jc w:val="both"/>
              <w:rPr>
                <w:rFonts w:ascii="Times New Roman" w:eastAsia="Times New Roman" w:hAnsi="Times New Roman" w:cs="Times New Roman"/>
                <w:sz w:val="28"/>
                <w:szCs w:val="28"/>
                <w:lang w:eastAsia="ru-RU"/>
              </w:rPr>
            </w:pPr>
          </w:p>
        </w:tc>
      </w:tr>
    </w:tbl>
    <w:p w14:paraId="785212FA" w14:textId="77777777" w:rsidR="00F4216F" w:rsidRDefault="00CE3C72" w:rsidP="00EF7810">
      <w:pPr>
        <w:spacing w:after="120" w:line="240" w:lineRule="auto"/>
        <w:jc w:val="both"/>
        <w:rPr>
          <w:rFonts w:ascii="Times New Roman" w:hAnsi="Times New Roman" w:cs="Times New Roman"/>
          <w:sz w:val="28"/>
          <w:szCs w:val="28"/>
        </w:rPr>
      </w:pPr>
      <w:r w:rsidRPr="00CE3C72">
        <w:rPr>
          <w:rFonts w:ascii="Times New Roman" w:eastAsia="Times New Roman" w:hAnsi="Times New Roman" w:cs="Times New Roman"/>
          <w:noProof/>
          <w:color w:val="0000FF"/>
          <w:sz w:val="28"/>
          <w:szCs w:val="28"/>
          <w:lang w:eastAsia="ru-RU"/>
        </w:rPr>
        <mc:AlternateContent>
          <mc:Choice Requires="wps">
            <w:drawing>
              <wp:inline distT="0" distB="0" distL="0" distR="0" wp14:anchorId="1556AD00" wp14:editId="71C3204D">
                <wp:extent cx="304800" cy="304800"/>
                <wp:effectExtent l="0" t="0" r="0" b="0"/>
                <wp:docPr id="8" name="Прямоугольник 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31ADA" id="Прямоугольник 8" o:spid="_x0000_s1026" href="https://studopedia.ru/20_5042_mezhdunarodnoe-znachenie-velikoy-pobedi-sovetskogo-naroda-nad-fashizmom-itogi-vtoroy-mirovoy-voyni.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" o:button="t" filled="f" stroked="f">
                <v:fill o:detectmouseclick="t"/>
                <o:lock v:ext="edit" aspectratio="t"/>
                <w10:anchorlock/>
              </v:rect>
            </w:pict>
          </mc:Fallback>
        </mc:AlternateContent>
      </w:r>
      <w:r w:rsidR="0093604B" w:rsidRPr="0093604B">
        <w:t xml:space="preserve"> </w:t>
      </w:r>
      <w:r w:rsidR="00EF7810">
        <w:t xml:space="preserve"> </w:t>
      </w:r>
      <w:r w:rsidR="0093604B">
        <w:t xml:space="preserve"> </w:t>
      </w:r>
      <w:r w:rsidR="0093604B" w:rsidRPr="00EF7810">
        <w:rPr>
          <w:rFonts w:ascii="Times New Roman" w:hAnsi="Times New Roman" w:cs="Times New Roman"/>
          <w:sz w:val="28"/>
          <w:szCs w:val="28"/>
        </w:rPr>
        <w:t>Цель:</w:t>
      </w:r>
      <w:r w:rsidR="00EF7810" w:rsidRPr="00EF7810">
        <w:rPr>
          <w:rFonts w:ascii="Times New Roman" w:hAnsi="Times New Roman" w:cs="Times New Roman"/>
          <w:sz w:val="28"/>
          <w:szCs w:val="28"/>
        </w:rPr>
        <w:t xml:space="preserve"> </w:t>
      </w:r>
      <w:r w:rsidR="0093604B" w:rsidRPr="00EF7810">
        <w:rPr>
          <w:rFonts w:ascii="Times New Roman" w:hAnsi="Times New Roman" w:cs="Times New Roman"/>
          <w:sz w:val="28"/>
          <w:szCs w:val="28"/>
        </w:rPr>
        <w:t xml:space="preserve">определить причины и цели создания ООН, охарактеризовать ее структуру, выделить основные моменты ее деятельности, сделать выводы о значении этой организации для разрешения региональных конфликтов между государствами мира. </w:t>
      </w:r>
      <w:r w:rsidR="00F4216F">
        <w:rPr>
          <w:rFonts w:ascii="Times New Roman" w:hAnsi="Times New Roman" w:cs="Times New Roman"/>
          <w:sz w:val="28"/>
          <w:szCs w:val="28"/>
        </w:rPr>
        <w:t xml:space="preserve"> </w:t>
      </w:r>
    </w:p>
    <w:p w14:paraId="4ED19783" w14:textId="3F0AEBB5" w:rsidR="00F4216F" w:rsidRDefault="0093604B" w:rsidP="00F4216F">
      <w:pPr>
        <w:spacing w:after="120" w:line="240" w:lineRule="auto"/>
        <w:ind w:firstLine="708"/>
        <w:jc w:val="both"/>
        <w:rPr>
          <w:rFonts w:ascii="Times New Roman" w:hAnsi="Times New Roman" w:cs="Times New Roman"/>
          <w:sz w:val="28"/>
          <w:szCs w:val="28"/>
        </w:rPr>
      </w:pPr>
      <w:r w:rsidRPr="00EF7810">
        <w:rPr>
          <w:rFonts w:ascii="Times New Roman" w:hAnsi="Times New Roman" w:cs="Times New Roman"/>
          <w:sz w:val="28"/>
          <w:szCs w:val="28"/>
        </w:rPr>
        <w:t>ООН была создана на завершающем этапе Второй мировой войны на конференции в Сан-Франциско. Она открылась 25 апреля 1945 г. Приглашения были отправлены 42 государствам от имени четырех великих держав - СССР, США, Англии и Китая. Советской делегации удалось организовать приглашение на конференцию для представителей Украины и Белоруссии. Всего в конференции участвовало 50 стран. 26 июня 1945 г. принятием Устава ООН конференция закончила работу. В июле 2011 года число стран, входящих в ООН, достигло 193. За время существования Организации ни одна страна не была из нее исключена. В 1965 году Индонезия временно вышла из состава ООН в связи со спором с соседней Малайзией, однако в следующем году восстановила свое членство. Устав ООН обязывал членов организации разрешать споры между собой только мирными средствами, воздерживаться в международных отношениях от применения силы или угроз применения силы. Устав провозглашал равноправие всех людей, уважение прав человека и основных свобод, а также необходимость соблюдения всех международных договоров и обязательств. В качестве главной задачи перед ООН ставилось содействие обеспечению всеобщего мира и международной безопасности. Существует шесть главных органов ООН: Генеральная Ассамблея, Совет Безопасности, Экономический и Социальный Совет, Совет по опеке, Международный Суд и Секретариат.</w:t>
      </w:r>
      <w:r w:rsidR="00F4216F">
        <w:rPr>
          <w:rFonts w:ascii="Times New Roman" w:hAnsi="Times New Roman" w:cs="Times New Roman"/>
          <w:sz w:val="28"/>
          <w:szCs w:val="28"/>
        </w:rPr>
        <w:t xml:space="preserve"> </w:t>
      </w:r>
      <w:r w:rsidRPr="00EF7810">
        <w:rPr>
          <w:rFonts w:ascii="Times New Roman" w:hAnsi="Times New Roman" w:cs="Times New Roman"/>
          <w:sz w:val="28"/>
          <w:szCs w:val="28"/>
        </w:rPr>
        <w:t xml:space="preserve">Устанавливалось, что ежегодно должна проводиться сессия Генеральной Ассамблеи ООН с участием делегатов всех стран членов ООН. Важнейшие решения Генеральной Ассамблеи должны приниматься большинством в 2/3 голосов, менее важные простым большинством. В вопросах поддержания всеобщего мира главная роль отводилась Совету Безопасности ООН, состоящему из 14 членов. Пять из них считались постоянными членами (СССР, США, Англия, Франция, Китай), остальные подлежали переизбранию через каждые два года. Важнейшим условием явился установленный принцип единогласия постоянных членов Совета Безопасности. Для принятия какого-либо решения требовалось их согласие. Этот принцип предохранял ООН от превращения ее в орудие диктата по отношению к какой-нибудь стране или к группе стран. Итак, складывание нового международно-правового порядка под эгидой ООН впервые в истории человечества создало предпосылки для реализации идеи универсализма - </w:t>
      </w:r>
      <w:r w:rsidRPr="00EF7810">
        <w:rPr>
          <w:rFonts w:ascii="Times New Roman" w:hAnsi="Times New Roman" w:cs="Times New Roman"/>
          <w:sz w:val="28"/>
          <w:szCs w:val="28"/>
        </w:rPr>
        <w:lastRenderedPageBreak/>
        <w:t>приоритета общечеловеческих ценностей и целей исторического развития. Однако борьба «сверхдержав» за лидерство в послевоенном мире, их попытки определить пути прогресса человечества с точки зрения собственной идеологии и национальных интересов. Неизбежное усиление центробежных тенденций в мировом сообществе, столкнувшемся с гегемонией «сверхдержав», сковали на несколько десятилетий деятельность ООН. Использование императивных норм, в том числе в сфере прав человека, оставалось фактически невозможным. Сама трибуна ООН не раз становилась полем для политической конфронтации и пропаганды. Предельно ограниченными оказались и возможности ООН по проведению миротворческих операций. «Холодная война» расколола мир на проамериканский Запад, просоветский Восток и «третий мир», ищущий свою геополитическую идентичность на путях капиталистической и социалистической «ориентации». Большая часть военнополитических конфликтов приобрела в таких условиях характер блокового противостояния. Лишь в конце 1950-х - начале 1960-х гг., на фоне краха колониальных империй и развертывания национально- освободительного движения, ООН получила возможность более активно влиять на процессы политического и экономического развития стран Азии и Африки.</w:t>
      </w:r>
    </w:p>
    <w:p w14:paraId="21016662" w14:textId="77777777" w:rsidR="00F4216F" w:rsidRDefault="00F4216F" w:rsidP="00F4216F">
      <w:pPr>
        <w:spacing w:after="120" w:line="240" w:lineRule="auto"/>
        <w:ind w:firstLine="708"/>
        <w:jc w:val="both"/>
        <w:rPr>
          <w:rFonts w:ascii="Times New Roman" w:hAnsi="Times New Roman" w:cs="Times New Roman"/>
          <w:sz w:val="28"/>
          <w:szCs w:val="28"/>
        </w:rPr>
      </w:pPr>
    </w:p>
    <w:p w14:paraId="11D47903" w14:textId="60D19EC5" w:rsidR="00F4216F" w:rsidRDefault="00F4216F" w:rsidP="00F4216F">
      <w:pPr>
        <w:spacing w:after="120" w:line="240" w:lineRule="auto"/>
        <w:ind w:firstLine="708"/>
        <w:jc w:val="both"/>
        <w:rPr>
          <w:rFonts w:ascii="Times New Roman" w:hAnsi="Times New Roman" w:cs="Times New Roman"/>
          <w:i/>
          <w:iCs/>
          <w:sz w:val="28"/>
          <w:szCs w:val="28"/>
        </w:rPr>
      </w:pPr>
      <w:r w:rsidRPr="00F4216F">
        <w:rPr>
          <w:rFonts w:ascii="Times New Roman" w:hAnsi="Times New Roman" w:cs="Times New Roman"/>
          <w:i/>
          <w:iCs/>
          <w:sz w:val="28"/>
          <w:szCs w:val="28"/>
          <w:u w:val="single"/>
        </w:rPr>
        <w:t>Задание:</w:t>
      </w:r>
      <w:r w:rsidRPr="00F4216F">
        <w:rPr>
          <w:rFonts w:ascii="Times New Roman" w:hAnsi="Times New Roman" w:cs="Times New Roman"/>
          <w:i/>
          <w:iCs/>
          <w:sz w:val="28"/>
          <w:szCs w:val="28"/>
        </w:rPr>
        <w:t xml:space="preserve"> Прочтите текст и ответьте на вопросы: 1. Когда и с какой целью была создана ООН? 2. Охарактеризуйте состав ООН.  3. Опишите структуру ООН. </w:t>
      </w:r>
      <w:r w:rsidR="00EE7611">
        <w:rPr>
          <w:rFonts w:ascii="Times New Roman" w:hAnsi="Times New Roman" w:cs="Times New Roman"/>
          <w:i/>
          <w:iCs/>
          <w:sz w:val="28"/>
          <w:szCs w:val="28"/>
        </w:rPr>
        <w:t xml:space="preserve">4. </w:t>
      </w:r>
      <w:r w:rsidRPr="00F4216F">
        <w:rPr>
          <w:rFonts w:ascii="Times New Roman" w:hAnsi="Times New Roman" w:cs="Times New Roman"/>
          <w:i/>
          <w:iCs/>
          <w:sz w:val="28"/>
          <w:szCs w:val="28"/>
        </w:rPr>
        <w:t xml:space="preserve">Назовите главный документ, который определяет порядок деятельности организации. </w:t>
      </w:r>
      <w:r w:rsidR="00EE7611">
        <w:rPr>
          <w:rFonts w:ascii="Times New Roman" w:hAnsi="Times New Roman" w:cs="Times New Roman"/>
          <w:i/>
          <w:iCs/>
          <w:sz w:val="28"/>
          <w:szCs w:val="28"/>
        </w:rPr>
        <w:t>5</w:t>
      </w:r>
      <w:r w:rsidRPr="00F4216F">
        <w:rPr>
          <w:rFonts w:ascii="Times New Roman" w:hAnsi="Times New Roman" w:cs="Times New Roman"/>
          <w:i/>
          <w:iCs/>
          <w:sz w:val="28"/>
          <w:szCs w:val="28"/>
        </w:rPr>
        <w:t>.</w:t>
      </w:r>
      <w:r w:rsidR="00EE7611">
        <w:rPr>
          <w:rFonts w:ascii="Times New Roman" w:hAnsi="Times New Roman" w:cs="Times New Roman"/>
          <w:i/>
          <w:iCs/>
          <w:sz w:val="28"/>
          <w:szCs w:val="28"/>
        </w:rPr>
        <w:t xml:space="preserve"> </w:t>
      </w:r>
      <w:r>
        <w:rPr>
          <w:rFonts w:ascii="Times New Roman" w:hAnsi="Times New Roman" w:cs="Times New Roman"/>
          <w:i/>
          <w:iCs/>
          <w:sz w:val="28"/>
          <w:szCs w:val="28"/>
        </w:rPr>
        <w:t>Назовите</w:t>
      </w:r>
      <w:r w:rsidRPr="00F4216F">
        <w:rPr>
          <w:rFonts w:ascii="Times New Roman" w:hAnsi="Times New Roman" w:cs="Times New Roman"/>
          <w:i/>
          <w:iCs/>
          <w:sz w:val="28"/>
          <w:szCs w:val="28"/>
        </w:rPr>
        <w:t xml:space="preserve"> </w:t>
      </w:r>
      <w:r w:rsidR="00EE7611">
        <w:rPr>
          <w:rFonts w:ascii="Times New Roman" w:hAnsi="Times New Roman" w:cs="Times New Roman"/>
          <w:i/>
          <w:iCs/>
          <w:sz w:val="28"/>
          <w:szCs w:val="28"/>
        </w:rPr>
        <w:t>п</w:t>
      </w:r>
      <w:r w:rsidRPr="00F4216F">
        <w:rPr>
          <w:rFonts w:ascii="Times New Roman" w:hAnsi="Times New Roman" w:cs="Times New Roman"/>
          <w:i/>
          <w:iCs/>
          <w:sz w:val="28"/>
          <w:szCs w:val="28"/>
        </w:rPr>
        <w:t>остоянны</w:t>
      </w:r>
      <w:r w:rsidR="00EE7611">
        <w:rPr>
          <w:rFonts w:ascii="Times New Roman" w:hAnsi="Times New Roman" w:cs="Times New Roman"/>
          <w:i/>
          <w:iCs/>
          <w:sz w:val="28"/>
          <w:szCs w:val="28"/>
        </w:rPr>
        <w:t>х</w:t>
      </w:r>
      <w:r w:rsidRPr="00F4216F">
        <w:rPr>
          <w:rFonts w:ascii="Times New Roman" w:hAnsi="Times New Roman" w:cs="Times New Roman"/>
          <w:i/>
          <w:iCs/>
          <w:sz w:val="28"/>
          <w:szCs w:val="28"/>
        </w:rPr>
        <w:t xml:space="preserve"> член</w:t>
      </w:r>
      <w:r w:rsidR="00EE7611">
        <w:rPr>
          <w:rFonts w:ascii="Times New Roman" w:hAnsi="Times New Roman" w:cs="Times New Roman"/>
          <w:i/>
          <w:iCs/>
          <w:sz w:val="28"/>
          <w:szCs w:val="28"/>
        </w:rPr>
        <w:t>ов</w:t>
      </w:r>
      <w:r w:rsidRPr="00F4216F">
        <w:rPr>
          <w:rFonts w:ascii="Times New Roman" w:hAnsi="Times New Roman" w:cs="Times New Roman"/>
          <w:i/>
          <w:iCs/>
          <w:sz w:val="28"/>
          <w:szCs w:val="28"/>
        </w:rPr>
        <w:t xml:space="preserve"> Совета безопасности ООН</w:t>
      </w:r>
      <w:r w:rsidR="00EE7611">
        <w:rPr>
          <w:rFonts w:ascii="Times New Roman" w:hAnsi="Times New Roman" w:cs="Times New Roman"/>
          <w:i/>
          <w:iCs/>
          <w:sz w:val="28"/>
          <w:szCs w:val="28"/>
        </w:rPr>
        <w:t xml:space="preserve"> 6</w:t>
      </w:r>
      <w:r w:rsidRPr="00F4216F">
        <w:rPr>
          <w:rFonts w:ascii="Times New Roman" w:hAnsi="Times New Roman" w:cs="Times New Roman"/>
          <w:i/>
          <w:iCs/>
          <w:sz w:val="28"/>
          <w:szCs w:val="28"/>
        </w:rPr>
        <w:t xml:space="preserve">. Насколько эффективна деятельность ООН? </w:t>
      </w:r>
      <w:r w:rsidR="00EE7611">
        <w:rPr>
          <w:rFonts w:ascii="Times New Roman" w:hAnsi="Times New Roman" w:cs="Times New Roman"/>
          <w:i/>
          <w:iCs/>
          <w:sz w:val="28"/>
          <w:szCs w:val="28"/>
        </w:rPr>
        <w:t>7</w:t>
      </w:r>
      <w:r w:rsidRPr="00F4216F">
        <w:rPr>
          <w:rFonts w:ascii="Times New Roman" w:hAnsi="Times New Roman" w:cs="Times New Roman"/>
          <w:i/>
          <w:iCs/>
          <w:sz w:val="28"/>
          <w:szCs w:val="28"/>
        </w:rPr>
        <w:t>. Сделайте вывод о значении ООН в современном мире.</w:t>
      </w:r>
    </w:p>
    <w:p w14:paraId="7FAD96AF" w14:textId="156E5319" w:rsidR="00F4216F" w:rsidRPr="00CE3C72" w:rsidRDefault="00F4216F" w:rsidP="00F4216F">
      <w:pPr>
        <w:spacing w:after="120" w:line="240" w:lineRule="auto"/>
        <w:ind w:firstLine="708"/>
        <w:jc w:val="both"/>
        <w:rPr>
          <w:rFonts w:ascii="Times New Roman" w:eastAsia="Times New Roman" w:hAnsi="Times New Roman" w:cs="Times New Roman"/>
          <w:i/>
          <w:iCs/>
          <w:color w:val="555555"/>
          <w:sz w:val="28"/>
          <w:szCs w:val="28"/>
          <w:lang w:eastAsia="ru-RU"/>
        </w:rPr>
      </w:pPr>
      <w:r>
        <w:rPr>
          <w:rFonts w:ascii="Times New Roman" w:hAnsi="Times New Roman" w:cs="Times New Roman"/>
          <w:i/>
          <w:iCs/>
          <w:sz w:val="28"/>
          <w:szCs w:val="28"/>
        </w:rPr>
        <w:t>(Выполнить до 28.04.20)</w:t>
      </w:r>
    </w:p>
    <w:sectPr w:rsidR="00F4216F" w:rsidRPr="00CE3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FD"/>
    <w:rsid w:val="006373BB"/>
    <w:rsid w:val="00742B51"/>
    <w:rsid w:val="008273FD"/>
    <w:rsid w:val="008D17A0"/>
    <w:rsid w:val="0093604B"/>
    <w:rsid w:val="00CE3C72"/>
    <w:rsid w:val="00EE7611"/>
    <w:rsid w:val="00EF7810"/>
    <w:rsid w:val="00F42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8CDC"/>
  <w15:chartTrackingRefBased/>
  <w15:docId w15:val="{F6E15A68-31F7-4E8C-A488-D1B8D8F2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3C72"/>
    <w:rPr>
      <w:b/>
      <w:bCs/>
    </w:rPr>
  </w:style>
  <w:style w:type="character" w:styleId="a5">
    <w:name w:val="Hyperlink"/>
    <w:basedOn w:val="a0"/>
    <w:uiPriority w:val="99"/>
    <w:semiHidden/>
    <w:unhideWhenUsed/>
    <w:rsid w:val="00CE3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952879">
      <w:bodyDiv w:val="1"/>
      <w:marLeft w:val="0"/>
      <w:marRight w:val="0"/>
      <w:marTop w:val="0"/>
      <w:marBottom w:val="0"/>
      <w:divBdr>
        <w:top w:val="none" w:sz="0" w:space="0" w:color="auto"/>
        <w:left w:val="none" w:sz="0" w:space="0" w:color="auto"/>
        <w:bottom w:val="none" w:sz="0" w:space="0" w:color="auto"/>
        <w:right w:val="none" w:sz="0" w:space="0" w:color="auto"/>
      </w:divBdr>
    </w:div>
    <w:div w:id="436029393">
      <w:bodyDiv w:val="1"/>
      <w:marLeft w:val="0"/>
      <w:marRight w:val="0"/>
      <w:marTop w:val="0"/>
      <w:marBottom w:val="0"/>
      <w:divBdr>
        <w:top w:val="none" w:sz="0" w:space="0" w:color="auto"/>
        <w:left w:val="none" w:sz="0" w:space="0" w:color="auto"/>
        <w:bottom w:val="none" w:sz="0" w:space="0" w:color="auto"/>
        <w:right w:val="none" w:sz="0" w:space="0" w:color="auto"/>
      </w:divBdr>
      <w:divsChild>
        <w:div w:id="1476753635">
          <w:marLeft w:val="0"/>
          <w:marRight w:val="0"/>
          <w:marTop w:val="0"/>
          <w:marBottom w:val="0"/>
          <w:divBdr>
            <w:top w:val="none" w:sz="0" w:space="0" w:color="auto"/>
            <w:left w:val="none" w:sz="0" w:space="0" w:color="auto"/>
            <w:bottom w:val="none" w:sz="0" w:space="0" w:color="auto"/>
            <w:right w:val="none" w:sz="0" w:space="0" w:color="auto"/>
          </w:divBdr>
          <w:divsChild>
            <w:div w:id="227959252">
              <w:marLeft w:val="0"/>
              <w:marRight w:val="0"/>
              <w:marTop w:val="0"/>
              <w:marBottom w:val="0"/>
              <w:divBdr>
                <w:top w:val="none" w:sz="0" w:space="0" w:color="auto"/>
                <w:left w:val="none" w:sz="0" w:space="0" w:color="auto"/>
                <w:bottom w:val="none" w:sz="0" w:space="0" w:color="auto"/>
                <w:right w:val="none" w:sz="0" w:space="0" w:color="auto"/>
              </w:divBdr>
            </w:div>
            <w:div w:id="240258025">
              <w:marLeft w:val="0"/>
              <w:marRight w:val="0"/>
              <w:marTop w:val="0"/>
              <w:marBottom w:val="0"/>
              <w:divBdr>
                <w:top w:val="none" w:sz="0" w:space="0" w:color="auto"/>
                <w:left w:val="none" w:sz="0" w:space="0" w:color="auto"/>
                <w:bottom w:val="none" w:sz="0" w:space="0" w:color="auto"/>
                <w:right w:val="none" w:sz="0" w:space="0" w:color="auto"/>
              </w:divBdr>
              <w:divsChild>
                <w:div w:id="900867048">
                  <w:marLeft w:val="0"/>
                  <w:marRight w:val="0"/>
                  <w:marTop w:val="0"/>
                  <w:marBottom w:val="0"/>
                  <w:divBdr>
                    <w:top w:val="none" w:sz="0" w:space="0" w:color="auto"/>
                    <w:left w:val="none" w:sz="0" w:space="0" w:color="auto"/>
                    <w:bottom w:val="none" w:sz="0" w:space="0" w:color="auto"/>
                    <w:right w:val="none" w:sz="0" w:space="0" w:color="auto"/>
                  </w:divBdr>
                </w:div>
              </w:divsChild>
            </w:div>
            <w:div w:id="1715156091">
              <w:marLeft w:val="0"/>
              <w:marRight w:val="0"/>
              <w:marTop w:val="240"/>
              <w:marBottom w:val="240"/>
              <w:divBdr>
                <w:top w:val="none" w:sz="0" w:space="0" w:color="auto"/>
                <w:left w:val="none" w:sz="0" w:space="0" w:color="auto"/>
                <w:bottom w:val="none" w:sz="0" w:space="0" w:color="auto"/>
                <w:right w:val="none" w:sz="0" w:space="0" w:color="auto"/>
              </w:divBdr>
              <w:divsChild>
                <w:div w:id="1654292364">
                  <w:marLeft w:val="0"/>
                  <w:marRight w:val="120"/>
                  <w:marTop w:val="0"/>
                  <w:marBottom w:val="120"/>
                  <w:divBdr>
                    <w:top w:val="none" w:sz="0" w:space="0" w:color="auto"/>
                    <w:left w:val="none" w:sz="0" w:space="0" w:color="auto"/>
                    <w:bottom w:val="none" w:sz="0" w:space="0" w:color="auto"/>
                    <w:right w:val="none" w:sz="0" w:space="0" w:color="auto"/>
                  </w:divBdr>
                </w:div>
                <w:div w:id="1370229729">
                  <w:marLeft w:val="0"/>
                  <w:marRight w:val="120"/>
                  <w:marTop w:val="0"/>
                  <w:marBottom w:val="120"/>
                  <w:divBdr>
                    <w:top w:val="none" w:sz="0" w:space="0" w:color="auto"/>
                    <w:left w:val="none" w:sz="0" w:space="0" w:color="auto"/>
                    <w:bottom w:val="none" w:sz="0" w:space="0" w:color="auto"/>
                    <w:right w:val="none" w:sz="0" w:space="0" w:color="auto"/>
                  </w:divBdr>
                </w:div>
                <w:div w:id="1062632117">
                  <w:marLeft w:val="0"/>
                  <w:marRight w:val="120"/>
                  <w:marTop w:val="0"/>
                  <w:marBottom w:val="120"/>
                  <w:divBdr>
                    <w:top w:val="none" w:sz="0" w:space="0" w:color="auto"/>
                    <w:left w:val="none" w:sz="0" w:space="0" w:color="auto"/>
                    <w:bottom w:val="none" w:sz="0" w:space="0" w:color="auto"/>
                    <w:right w:val="none" w:sz="0" w:space="0" w:color="auto"/>
                  </w:divBdr>
                </w:div>
                <w:div w:id="823813784">
                  <w:marLeft w:val="0"/>
                  <w:marRight w:val="120"/>
                  <w:marTop w:val="0"/>
                  <w:marBottom w:val="120"/>
                  <w:divBdr>
                    <w:top w:val="none" w:sz="0" w:space="0" w:color="auto"/>
                    <w:left w:val="none" w:sz="0" w:space="0" w:color="auto"/>
                    <w:bottom w:val="none" w:sz="0" w:space="0" w:color="auto"/>
                    <w:right w:val="none" w:sz="0" w:space="0" w:color="auto"/>
                  </w:divBdr>
                </w:div>
                <w:div w:id="1987005911">
                  <w:marLeft w:val="0"/>
                  <w:marRight w:val="120"/>
                  <w:marTop w:val="0"/>
                  <w:marBottom w:val="120"/>
                  <w:divBdr>
                    <w:top w:val="none" w:sz="0" w:space="0" w:color="auto"/>
                    <w:left w:val="none" w:sz="0" w:space="0" w:color="auto"/>
                    <w:bottom w:val="none" w:sz="0" w:space="0" w:color="auto"/>
                    <w:right w:val="none" w:sz="0" w:space="0" w:color="auto"/>
                  </w:divBdr>
                </w:div>
                <w:div w:id="11790794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2733595">
          <w:marLeft w:val="0"/>
          <w:marRight w:val="0"/>
          <w:marTop w:val="0"/>
          <w:marBottom w:val="0"/>
          <w:divBdr>
            <w:top w:val="none" w:sz="0" w:space="0" w:color="auto"/>
            <w:left w:val="none" w:sz="0" w:space="0" w:color="auto"/>
            <w:bottom w:val="none" w:sz="0" w:space="0" w:color="auto"/>
            <w:right w:val="none" w:sz="0" w:space="0" w:color="auto"/>
          </w:divBdr>
          <w:divsChild>
            <w:div w:id="905870683">
              <w:marLeft w:val="0"/>
              <w:marRight w:val="0"/>
              <w:marTop w:val="0"/>
              <w:marBottom w:val="360"/>
              <w:divBdr>
                <w:top w:val="none" w:sz="0" w:space="0" w:color="auto"/>
                <w:left w:val="none" w:sz="0" w:space="0" w:color="auto"/>
                <w:bottom w:val="none" w:sz="0" w:space="0" w:color="auto"/>
                <w:right w:val="none" w:sz="0" w:space="0" w:color="auto"/>
              </w:divBdr>
            </w:div>
            <w:div w:id="1064911175">
              <w:marLeft w:val="0"/>
              <w:marRight w:val="0"/>
              <w:marTop w:val="0"/>
              <w:marBottom w:val="0"/>
              <w:divBdr>
                <w:top w:val="none" w:sz="0" w:space="0" w:color="auto"/>
                <w:left w:val="none" w:sz="0" w:space="0" w:color="auto"/>
                <w:bottom w:val="none" w:sz="0" w:space="0" w:color="auto"/>
                <w:right w:val="none" w:sz="0" w:space="0" w:color="auto"/>
              </w:divBdr>
              <w:divsChild>
                <w:div w:id="372510813">
                  <w:marLeft w:val="0"/>
                  <w:marRight w:val="480"/>
                  <w:marTop w:val="0"/>
                  <w:marBottom w:val="480"/>
                  <w:divBdr>
                    <w:top w:val="none" w:sz="0" w:space="0" w:color="auto"/>
                    <w:left w:val="none" w:sz="0" w:space="0" w:color="auto"/>
                    <w:bottom w:val="none" w:sz="0" w:space="0" w:color="auto"/>
                    <w:right w:val="none" w:sz="0" w:space="0" w:color="auto"/>
                  </w:divBdr>
                  <w:divsChild>
                    <w:div w:id="646516601">
                      <w:marLeft w:val="0"/>
                      <w:marRight w:val="0"/>
                      <w:marTop w:val="0"/>
                      <w:marBottom w:val="240"/>
                      <w:divBdr>
                        <w:top w:val="none" w:sz="0" w:space="0" w:color="auto"/>
                        <w:left w:val="none" w:sz="0" w:space="0" w:color="auto"/>
                        <w:bottom w:val="none" w:sz="0" w:space="0" w:color="auto"/>
                        <w:right w:val="none" w:sz="0" w:space="0" w:color="auto"/>
                      </w:divBdr>
                    </w:div>
                    <w:div w:id="857349649">
                      <w:marLeft w:val="0"/>
                      <w:marRight w:val="0"/>
                      <w:marTop w:val="0"/>
                      <w:marBottom w:val="0"/>
                      <w:divBdr>
                        <w:top w:val="none" w:sz="0" w:space="0" w:color="auto"/>
                        <w:left w:val="none" w:sz="0" w:space="0" w:color="auto"/>
                        <w:bottom w:val="none" w:sz="0" w:space="0" w:color="auto"/>
                        <w:right w:val="none" w:sz="0" w:space="0" w:color="auto"/>
                      </w:divBdr>
                    </w:div>
                  </w:divsChild>
                </w:div>
                <w:div w:id="2515271">
                  <w:marLeft w:val="0"/>
                  <w:marRight w:val="480"/>
                  <w:marTop w:val="0"/>
                  <w:marBottom w:val="480"/>
                  <w:divBdr>
                    <w:top w:val="none" w:sz="0" w:space="0" w:color="auto"/>
                    <w:left w:val="none" w:sz="0" w:space="0" w:color="auto"/>
                    <w:bottom w:val="none" w:sz="0" w:space="0" w:color="auto"/>
                    <w:right w:val="none" w:sz="0" w:space="0" w:color="auto"/>
                  </w:divBdr>
                  <w:divsChild>
                    <w:div w:id="1300064795">
                      <w:marLeft w:val="0"/>
                      <w:marRight w:val="0"/>
                      <w:marTop w:val="0"/>
                      <w:marBottom w:val="240"/>
                      <w:divBdr>
                        <w:top w:val="none" w:sz="0" w:space="0" w:color="auto"/>
                        <w:left w:val="none" w:sz="0" w:space="0" w:color="auto"/>
                        <w:bottom w:val="none" w:sz="0" w:space="0" w:color="auto"/>
                        <w:right w:val="none" w:sz="0" w:space="0" w:color="auto"/>
                      </w:divBdr>
                    </w:div>
                    <w:div w:id="856047003">
                      <w:marLeft w:val="0"/>
                      <w:marRight w:val="0"/>
                      <w:marTop w:val="0"/>
                      <w:marBottom w:val="0"/>
                      <w:divBdr>
                        <w:top w:val="none" w:sz="0" w:space="0" w:color="auto"/>
                        <w:left w:val="none" w:sz="0" w:space="0" w:color="auto"/>
                        <w:bottom w:val="none" w:sz="0" w:space="0" w:color="auto"/>
                        <w:right w:val="none" w:sz="0" w:space="0" w:color="auto"/>
                      </w:divBdr>
                    </w:div>
                  </w:divsChild>
                </w:div>
                <w:div w:id="939533884">
                  <w:marLeft w:val="0"/>
                  <w:marRight w:val="480"/>
                  <w:marTop w:val="0"/>
                  <w:marBottom w:val="480"/>
                  <w:divBdr>
                    <w:top w:val="none" w:sz="0" w:space="0" w:color="auto"/>
                    <w:left w:val="none" w:sz="0" w:space="0" w:color="auto"/>
                    <w:bottom w:val="none" w:sz="0" w:space="0" w:color="auto"/>
                    <w:right w:val="none" w:sz="0" w:space="0" w:color="auto"/>
                  </w:divBdr>
                  <w:divsChild>
                    <w:div w:id="1957517627">
                      <w:marLeft w:val="0"/>
                      <w:marRight w:val="0"/>
                      <w:marTop w:val="0"/>
                      <w:marBottom w:val="240"/>
                      <w:divBdr>
                        <w:top w:val="none" w:sz="0" w:space="0" w:color="auto"/>
                        <w:left w:val="none" w:sz="0" w:space="0" w:color="auto"/>
                        <w:bottom w:val="none" w:sz="0" w:space="0" w:color="auto"/>
                        <w:right w:val="none" w:sz="0" w:space="0" w:color="auto"/>
                      </w:divBdr>
                    </w:div>
                    <w:div w:id="1331762172">
                      <w:marLeft w:val="0"/>
                      <w:marRight w:val="0"/>
                      <w:marTop w:val="0"/>
                      <w:marBottom w:val="0"/>
                      <w:divBdr>
                        <w:top w:val="none" w:sz="0" w:space="0" w:color="auto"/>
                        <w:left w:val="none" w:sz="0" w:space="0" w:color="auto"/>
                        <w:bottom w:val="none" w:sz="0" w:space="0" w:color="auto"/>
                        <w:right w:val="none" w:sz="0" w:space="0" w:color="auto"/>
                      </w:divBdr>
                    </w:div>
                  </w:divsChild>
                </w:div>
                <w:div w:id="877201518">
                  <w:marLeft w:val="0"/>
                  <w:marRight w:val="480"/>
                  <w:marTop w:val="0"/>
                  <w:marBottom w:val="480"/>
                  <w:divBdr>
                    <w:top w:val="none" w:sz="0" w:space="0" w:color="auto"/>
                    <w:left w:val="none" w:sz="0" w:space="0" w:color="auto"/>
                    <w:bottom w:val="none" w:sz="0" w:space="0" w:color="auto"/>
                    <w:right w:val="none" w:sz="0" w:space="0" w:color="auto"/>
                  </w:divBdr>
                  <w:divsChild>
                    <w:div w:id="1886142690">
                      <w:marLeft w:val="0"/>
                      <w:marRight w:val="0"/>
                      <w:marTop w:val="0"/>
                      <w:marBottom w:val="240"/>
                      <w:divBdr>
                        <w:top w:val="none" w:sz="0" w:space="0" w:color="auto"/>
                        <w:left w:val="none" w:sz="0" w:space="0" w:color="auto"/>
                        <w:bottom w:val="none" w:sz="0" w:space="0" w:color="auto"/>
                        <w:right w:val="none" w:sz="0" w:space="0" w:color="auto"/>
                      </w:divBdr>
                    </w:div>
                    <w:div w:id="651328068">
                      <w:marLeft w:val="0"/>
                      <w:marRight w:val="0"/>
                      <w:marTop w:val="0"/>
                      <w:marBottom w:val="0"/>
                      <w:divBdr>
                        <w:top w:val="none" w:sz="0" w:space="0" w:color="auto"/>
                        <w:left w:val="none" w:sz="0" w:space="0" w:color="auto"/>
                        <w:bottom w:val="none" w:sz="0" w:space="0" w:color="auto"/>
                        <w:right w:val="none" w:sz="0" w:space="0" w:color="auto"/>
                      </w:divBdr>
                    </w:div>
                  </w:divsChild>
                </w:div>
                <w:div w:id="301009527">
                  <w:marLeft w:val="0"/>
                  <w:marRight w:val="480"/>
                  <w:marTop w:val="0"/>
                  <w:marBottom w:val="480"/>
                  <w:divBdr>
                    <w:top w:val="none" w:sz="0" w:space="0" w:color="auto"/>
                    <w:left w:val="none" w:sz="0" w:space="0" w:color="auto"/>
                    <w:bottom w:val="none" w:sz="0" w:space="0" w:color="auto"/>
                    <w:right w:val="none" w:sz="0" w:space="0" w:color="auto"/>
                  </w:divBdr>
                  <w:divsChild>
                    <w:div w:id="1940211641">
                      <w:marLeft w:val="0"/>
                      <w:marRight w:val="0"/>
                      <w:marTop w:val="0"/>
                      <w:marBottom w:val="240"/>
                      <w:divBdr>
                        <w:top w:val="none" w:sz="0" w:space="0" w:color="auto"/>
                        <w:left w:val="none" w:sz="0" w:space="0" w:color="auto"/>
                        <w:bottom w:val="none" w:sz="0" w:space="0" w:color="auto"/>
                        <w:right w:val="none" w:sz="0" w:space="0" w:color="auto"/>
                      </w:divBdr>
                    </w:div>
                    <w:div w:id="631714229">
                      <w:marLeft w:val="0"/>
                      <w:marRight w:val="0"/>
                      <w:marTop w:val="0"/>
                      <w:marBottom w:val="0"/>
                      <w:divBdr>
                        <w:top w:val="none" w:sz="0" w:space="0" w:color="auto"/>
                        <w:left w:val="none" w:sz="0" w:space="0" w:color="auto"/>
                        <w:bottom w:val="none" w:sz="0" w:space="0" w:color="auto"/>
                        <w:right w:val="none" w:sz="0" w:space="0" w:color="auto"/>
                      </w:divBdr>
                    </w:div>
                  </w:divsChild>
                </w:div>
                <w:div w:id="1553805851">
                  <w:marLeft w:val="0"/>
                  <w:marRight w:val="480"/>
                  <w:marTop w:val="0"/>
                  <w:marBottom w:val="480"/>
                  <w:divBdr>
                    <w:top w:val="none" w:sz="0" w:space="0" w:color="auto"/>
                    <w:left w:val="none" w:sz="0" w:space="0" w:color="auto"/>
                    <w:bottom w:val="none" w:sz="0" w:space="0" w:color="auto"/>
                    <w:right w:val="none" w:sz="0" w:space="0" w:color="auto"/>
                  </w:divBdr>
                  <w:divsChild>
                    <w:div w:id="1969240875">
                      <w:marLeft w:val="0"/>
                      <w:marRight w:val="0"/>
                      <w:marTop w:val="0"/>
                      <w:marBottom w:val="240"/>
                      <w:divBdr>
                        <w:top w:val="none" w:sz="0" w:space="0" w:color="auto"/>
                        <w:left w:val="none" w:sz="0" w:space="0" w:color="auto"/>
                        <w:bottom w:val="none" w:sz="0" w:space="0" w:color="auto"/>
                        <w:right w:val="none" w:sz="0" w:space="0" w:color="auto"/>
                      </w:divBdr>
                    </w:div>
                    <w:div w:id="997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4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opedia.ru/20_5042_mezhdunarodnoe-znachenie-velikoy-pobedi-sovetskogo-naroda-nad-fashizmom-itogi-vtoroy-mirovoy-voyn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2131</Words>
  <Characters>12149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5</cp:revision>
  <dcterms:created xsi:type="dcterms:W3CDTF">2020-04-23T09:16:00Z</dcterms:created>
  <dcterms:modified xsi:type="dcterms:W3CDTF">2020-04-23T16:39:00Z</dcterms:modified>
</cp:coreProperties>
</file>