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59" w:rsidRDefault="00415759" w:rsidP="00415759">
      <w:pPr>
        <w:rPr>
          <w:rFonts w:ascii="Times New Roman" w:hAnsi="Times New Roman" w:cs="Times New Roman"/>
          <w:sz w:val="24"/>
          <w:szCs w:val="24"/>
        </w:rPr>
      </w:pPr>
      <w:r w:rsidRPr="006E3BFB">
        <w:rPr>
          <w:rFonts w:ascii="Times New Roman" w:hAnsi="Times New Roman" w:cs="Times New Roman"/>
          <w:sz w:val="24"/>
          <w:szCs w:val="24"/>
        </w:rPr>
        <w:t>Контрольная работа №11 по теме</w:t>
      </w:r>
      <w:r w:rsidRPr="006E3B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E3BFB">
        <w:rPr>
          <w:rFonts w:ascii="Times New Roman" w:hAnsi="Times New Roman" w:cs="Times New Roman"/>
          <w:sz w:val="24"/>
          <w:szCs w:val="24"/>
        </w:rPr>
        <w:t>Колебания и волны. Механические волны»</w:t>
      </w:r>
    </w:p>
    <w:p w:rsidR="00415759" w:rsidRPr="00415759" w:rsidRDefault="00415759" w:rsidP="00415759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415759">
        <w:rPr>
          <w:rFonts w:ascii="Times New Roman" w:hAnsi="Times New Roman" w:cs="Times New Roman"/>
          <w:color w:val="FF0000"/>
          <w:sz w:val="24"/>
          <w:szCs w:val="24"/>
        </w:rPr>
        <w:t xml:space="preserve">Выполнить контрольную работу </w:t>
      </w:r>
      <w:proofErr w:type="gramStart"/>
      <w:r w:rsidRPr="00415759">
        <w:rPr>
          <w:rFonts w:ascii="Times New Roman" w:hAnsi="Times New Roman" w:cs="Times New Roman"/>
          <w:color w:val="FF0000"/>
          <w:sz w:val="24"/>
          <w:szCs w:val="24"/>
        </w:rPr>
        <w:t>и  сдать</w:t>
      </w:r>
      <w:proofErr w:type="gramEnd"/>
      <w:r w:rsidRPr="00415759">
        <w:rPr>
          <w:rFonts w:ascii="Times New Roman" w:hAnsi="Times New Roman" w:cs="Times New Roman"/>
          <w:color w:val="FF0000"/>
          <w:sz w:val="24"/>
          <w:szCs w:val="24"/>
        </w:rPr>
        <w:t xml:space="preserve"> до 22.06.20 на эл. адрес </w:t>
      </w:r>
      <w:bookmarkEnd w:id="0"/>
      <w:r>
        <w:fldChar w:fldCharType="begin"/>
      </w:r>
      <w:r>
        <w:instrText xml:space="preserve"> HYPERLINK "mailto:ris-alena@mail.ru" </w:instrText>
      </w:r>
      <w:r>
        <w:fldChar w:fldCharType="separate"/>
      </w:r>
      <w:r w:rsidRPr="002E3ACD">
        <w:rPr>
          <w:rStyle w:val="a3"/>
          <w:rFonts w:ascii="Arial" w:hAnsi="Arial" w:cs="Arial"/>
          <w:sz w:val="24"/>
          <w:szCs w:val="24"/>
        </w:rPr>
        <w:t>ris-alena@mail.ru</w:t>
      </w:r>
      <w:r>
        <w:rPr>
          <w:rStyle w:val="a3"/>
          <w:rFonts w:ascii="Arial" w:hAnsi="Arial" w:cs="Arial"/>
          <w:sz w:val="24"/>
          <w:szCs w:val="24"/>
        </w:rPr>
        <w:fldChar w:fldCharType="end"/>
      </w:r>
      <w:r w:rsidRPr="002E3ACD">
        <w:rPr>
          <w:rStyle w:val="a3"/>
          <w:rFonts w:ascii="Arial" w:hAnsi="Arial" w:cs="Arial"/>
          <w:sz w:val="24"/>
          <w:szCs w:val="24"/>
        </w:rPr>
        <w:t xml:space="preserve"> </w:t>
      </w:r>
      <w:r w:rsidRPr="002E3ACD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52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1.Какая из систем, изображенных на рисунке, не является колебательной?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68418" wp14:editId="784667C1">
            <wp:extent cx="2886075" cy="1193089"/>
            <wp:effectExtent l="19050" t="0" r="9525" b="0"/>
            <wp:docPr id="11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96" cy="1196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   Б. в)    В.  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5E52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605E52">
        <w:rPr>
          <w:rFonts w:ascii="Times New Roman" w:hAnsi="Times New Roman" w:cs="Times New Roman"/>
          <w:sz w:val="24"/>
          <w:szCs w:val="24"/>
        </w:rPr>
        <w:t>)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2.Период колебаний пружинного маятника 0,5с. 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Чему  равна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частота колебаний?  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1Гц       Б. 0,5Гц      В.   2Гц      Г. 4Гц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3.Шарик на пружине совершает свободные колебания около положения равновесия х=0, перемещаясь из точки с координатой х=0,1м в точку с координатой х=-0,1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>см. рис.) и обратно. Чему равна амплитуда колебаний шарика?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074B8D" wp14:editId="72EA448D">
            <wp:extent cx="2162175" cy="800100"/>
            <wp:effectExtent l="19050" t="0" r="9525" b="0"/>
            <wp:docPr id="1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0      Б. 0,1м      В.  0,2 м     Г. Среди ответов А-В нет правильного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4.Амплитуда свободных колебаний тела равна 50см. Какай путь прошло это тело за ¼ периода колебаний?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1м       Б. 0,5м      В.   2м      Г. 1,5м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5.На рисунке представлена зависимость координаты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тела ,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совершающего гармонические колебания, от времени? Чему равен период колебаний?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4B762" wp14:editId="6D0BDC47">
            <wp:extent cx="1790700" cy="1123950"/>
            <wp:effectExtent l="19050" t="0" r="0" b="0"/>
            <wp:docPr id="11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0,02с      Б. 0,04с     В.   0,08с    Г. 0,1с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6.Как изменится период колебаний математического маятника при увеличении амплитуды его в 2раза?</w:t>
      </w:r>
    </w:p>
    <w:p w:rsidR="00415759" w:rsidRPr="00605E52" w:rsidRDefault="00415759" w:rsidP="0041575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605E52">
        <w:rPr>
          <w:rFonts w:ascii="Times New Roman" w:hAnsi="Times New Roman" w:cs="Times New Roman"/>
          <w:sz w:val="24"/>
          <w:szCs w:val="24"/>
        </w:rPr>
        <w:t>А.Увеличится</w:t>
      </w:r>
      <w:proofErr w:type="spellEnd"/>
      <w:r w:rsidRPr="00605E52">
        <w:rPr>
          <w:rFonts w:ascii="Times New Roman" w:hAnsi="Times New Roman" w:cs="Times New Roman"/>
          <w:sz w:val="24"/>
          <w:szCs w:val="24"/>
        </w:rPr>
        <w:t xml:space="preserve"> в 2разаВ.Не изменится</w:t>
      </w:r>
    </w:p>
    <w:p w:rsidR="00415759" w:rsidRPr="00605E52" w:rsidRDefault="00415759" w:rsidP="0041575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Б. Уменьшится в 2разаГ. Среди ответов А-В нет правильного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7.Упругие продольные волны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могут  распространятся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15759" w:rsidRPr="00605E52" w:rsidRDefault="00415759" w:rsidP="0041575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605E52">
        <w:rPr>
          <w:rFonts w:ascii="Times New Roman" w:hAnsi="Times New Roman" w:cs="Times New Roman"/>
          <w:sz w:val="24"/>
          <w:szCs w:val="24"/>
        </w:rPr>
        <w:t>А.Только</w:t>
      </w:r>
      <w:proofErr w:type="spellEnd"/>
      <w:r w:rsidRPr="00605E52">
        <w:rPr>
          <w:rFonts w:ascii="Times New Roman" w:hAnsi="Times New Roman" w:cs="Times New Roman"/>
          <w:sz w:val="24"/>
          <w:szCs w:val="24"/>
        </w:rPr>
        <w:t xml:space="preserve"> в твердых </w:t>
      </w:r>
      <w:proofErr w:type="spellStart"/>
      <w:r w:rsidRPr="00605E52">
        <w:rPr>
          <w:rFonts w:ascii="Times New Roman" w:hAnsi="Times New Roman" w:cs="Times New Roman"/>
          <w:sz w:val="24"/>
          <w:szCs w:val="24"/>
        </w:rPr>
        <w:t>средах.В</w:t>
      </w:r>
      <w:proofErr w:type="spellEnd"/>
      <w:r w:rsidRPr="00605E52">
        <w:rPr>
          <w:rFonts w:ascii="Times New Roman" w:hAnsi="Times New Roman" w:cs="Times New Roman"/>
          <w:sz w:val="24"/>
          <w:szCs w:val="24"/>
        </w:rPr>
        <w:t>. Только в газах.</w:t>
      </w:r>
    </w:p>
    <w:p w:rsidR="00415759" w:rsidRPr="00605E52" w:rsidRDefault="00415759" w:rsidP="0041575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Б.В любой </w:t>
      </w:r>
      <w:proofErr w:type="spellStart"/>
      <w:r w:rsidRPr="00605E52">
        <w:rPr>
          <w:rFonts w:ascii="Times New Roman" w:hAnsi="Times New Roman" w:cs="Times New Roman"/>
          <w:sz w:val="24"/>
          <w:szCs w:val="24"/>
        </w:rPr>
        <w:t>среде.Г</w:t>
      </w:r>
      <w:proofErr w:type="spellEnd"/>
      <w:r w:rsidRPr="00605E52">
        <w:rPr>
          <w:rFonts w:ascii="Times New Roman" w:hAnsi="Times New Roman" w:cs="Times New Roman"/>
          <w:sz w:val="24"/>
          <w:szCs w:val="24"/>
        </w:rPr>
        <w:t>. Только в газах и жидкостях.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8.На рисунке представлен график волны. Чему равна длина волны?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0E7A0A" wp14:editId="756CC159">
            <wp:extent cx="1857375" cy="1390650"/>
            <wp:effectExtent l="19050" t="0" r="9525" b="0"/>
            <wp:docPr id="11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50м      Б.100м     В.   150м    Г. 200м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9.Какова глубина моря,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если  посланный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и отраженный  сигналы от морского дна возвратились через 1,5с?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Скорость  звука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в воде принять равной 1500м/с.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1500м      Б. 2250м     В.   1125м    Г. 4500м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10.Определите скорость распространения волны, если ее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длина  5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>м, а период колебаний 10с?</w:t>
      </w:r>
    </w:p>
    <w:p w:rsidR="00415759" w:rsidRPr="00605E52" w:rsidRDefault="00415759" w:rsidP="0041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А.  0,5м/с      Б. 50м/с     В.   2м/с    Г. Среди ответов А-В нет правильного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11. Установите соответствие между физическими величинами и формулами, по которым </w:t>
      </w:r>
      <w:proofErr w:type="gramStart"/>
      <w:r w:rsidRPr="00605E52">
        <w:rPr>
          <w:rFonts w:ascii="Times New Roman" w:hAnsi="Times New Roman" w:cs="Times New Roman"/>
          <w:sz w:val="24"/>
          <w:szCs w:val="24"/>
        </w:rPr>
        <w:t>эти  величины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определяются.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Pr="00605E52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а               ФИЗИЧЕСКИЕ </w:t>
      </w:r>
      <w:r w:rsidRPr="00605E52">
        <w:rPr>
          <w:rFonts w:ascii="Times New Roman" w:hAnsi="Times New Roman" w:cs="Times New Roman"/>
          <w:sz w:val="24"/>
          <w:szCs w:val="24"/>
        </w:rPr>
        <w:t>ВЕЛИЧИНЫ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А) Громкость звука                                             1) Амплитуда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E52">
        <w:rPr>
          <w:rFonts w:ascii="Times New Roman" w:hAnsi="Times New Roman" w:cs="Times New Roman"/>
          <w:sz w:val="24"/>
          <w:szCs w:val="24"/>
        </w:rPr>
        <w:t>Б)Высота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звука                                                    2)Совокупность обертонов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E52">
        <w:rPr>
          <w:rFonts w:ascii="Times New Roman" w:hAnsi="Times New Roman" w:cs="Times New Roman"/>
          <w:sz w:val="24"/>
          <w:szCs w:val="24"/>
        </w:rPr>
        <w:t>В)  Тембр</w:t>
      </w:r>
      <w:proofErr w:type="gramEnd"/>
      <w:r w:rsidRPr="00605E52">
        <w:rPr>
          <w:rFonts w:ascii="Times New Roman" w:hAnsi="Times New Roman" w:cs="Times New Roman"/>
          <w:sz w:val="24"/>
          <w:szCs w:val="24"/>
        </w:rPr>
        <w:t xml:space="preserve"> звука                                                   3) Частота   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4) Скорость</w:t>
      </w: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5) Длина волны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2"/>
        <w:gridCol w:w="3189"/>
        <w:gridCol w:w="3092"/>
      </w:tblGrid>
      <w:tr w:rsidR="00415759" w:rsidRPr="00605E52" w:rsidTr="00AF200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15759" w:rsidRPr="00605E52" w:rsidTr="00AF200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59" w:rsidRPr="00605E52" w:rsidRDefault="00415759" w:rsidP="00AF2004">
            <w:pPr>
              <w:tabs>
                <w:tab w:val="left" w:pos="23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59" w:rsidRPr="00605E52" w:rsidRDefault="00415759" w:rsidP="00415759">
      <w:pPr>
        <w:tabs>
          <w:tab w:val="left" w:pos="232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12.Как изменится период колебания нитяного маятника длиной 1м, если нить удлинить на 3м?</w:t>
      </w:r>
    </w:p>
    <w:p w:rsidR="00415759" w:rsidRPr="00605E52" w:rsidRDefault="00415759" w:rsidP="0041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E52">
        <w:rPr>
          <w:rFonts w:ascii="Times New Roman" w:hAnsi="Times New Roman" w:cs="Times New Roman"/>
          <w:sz w:val="24"/>
          <w:szCs w:val="24"/>
        </w:rPr>
        <w:t>13.Амплитуда малых свободных колебаний пружинного маятника 9см, масса груза 100г, жесткость пружины 40 Н/м. Определите максимальную скорость колеблющегося груза.</w:t>
      </w:r>
    </w:p>
    <w:p w:rsidR="003E29C2" w:rsidRDefault="003E29C2"/>
    <w:sectPr w:rsidR="003E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9"/>
    <w:rsid w:val="003E29C2"/>
    <w:rsid w:val="0041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9A06-D7CB-409A-8AD7-AAFC445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2020-06-21T15:27:00Z</dcterms:created>
  <dcterms:modified xsi:type="dcterms:W3CDTF">2020-06-21T15:28:00Z</dcterms:modified>
</cp:coreProperties>
</file>