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1F" w:rsidRPr="00D63A1F" w:rsidRDefault="00D63A1F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D63A1F">
        <w:rPr>
          <w:rFonts w:ascii="Times New Roman" w:hAnsi="Times New Roman" w:cs="Times New Roman"/>
          <w:b/>
          <w:sz w:val="36"/>
          <w:szCs w:val="36"/>
        </w:rPr>
        <w:t>Арктангенс и арккотангенс .</w:t>
      </w:r>
    </w:p>
    <w:p w:rsidR="00A930F5" w:rsidRDefault="00D63A1F">
      <w:pPr>
        <w:rPr>
          <w:rFonts w:ascii="Times New Roman" w:hAnsi="Times New Roman" w:cs="Times New Roman"/>
          <w:b/>
          <w:sz w:val="36"/>
          <w:szCs w:val="36"/>
        </w:rPr>
      </w:pPr>
      <w:r w:rsidRPr="00D63A1F">
        <w:rPr>
          <w:rFonts w:ascii="Times New Roman" w:hAnsi="Times New Roman" w:cs="Times New Roman"/>
          <w:b/>
          <w:sz w:val="36"/>
          <w:szCs w:val="36"/>
        </w:rPr>
        <w:t xml:space="preserve">Решение уравнений </w:t>
      </w:r>
      <w:r w:rsidRPr="00D63A1F">
        <w:rPr>
          <w:rFonts w:ascii="Times New Roman" w:hAnsi="Times New Roman" w:cs="Times New Roman"/>
          <w:b/>
          <w:sz w:val="36"/>
          <w:szCs w:val="36"/>
          <w:lang w:val="en-US"/>
        </w:rPr>
        <w:t>tgx</w:t>
      </w:r>
      <w:r w:rsidRPr="00D63A1F">
        <w:rPr>
          <w:rFonts w:ascii="Times New Roman" w:hAnsi="Times New Roman" w:cs="Times New Roman"/>
          <w:b/>
          <w:sz w:val="36"/>
          <w:szCs w:val="36"/>
        </w:rPr>
        <w:t>=</w:t>
      </w:r>
      <w:r w:rsidRPr="00D63A1F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r w:rsidRPr="00D63A1F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D63A1F">
        <w:rPr>
          <w:rFonts w:ascii="Times New Roman" w:hAnsi="Times New Roman" w:cs="Times New Roman"/>
          <w:b/>
          <w:sz w:val="36"/>
          <w:szCs w:val="36"/>
          <w:lang w:val="en-US"/>
        </w:rPr>
        <w:t>ctgx</w:t>
      </w:r>
      <w:r w:rsidRPr="00D63A1F">
        <w:rPr>
          <w:rFonts w:ascii="Times New Roman" w:hAnsi="Times New Roman" w:cs="Times New Roman"/>
          <w:b/>
          <w:sz w:val="36"/>
          <w:szCs w:val="36"/>
        </w:rPr>
        <w:t>=</w:t>
      </w:r>
      <w:r w:rsidRPr="00D63A1F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r w:rsidRPr="00D63A1F">
        <w:rPr>
          <w:rFonts w:ascii="Times New Roman" w:hAnsi="Times New Roman" w:cs="Times New Roman"/>
          <w:b/>
          <w:sz w:val="36"/>
          <w:szCs w:val="36"/>
        </w:rPr>
        <w:t>.</w:t>
      </w:r>
    </w:p>
    <w:p w:rsidR="00D63A1F" w:rsidRDefault="00D63A1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5465704"/>
            <wp:effectExtent l="0" t="0" r="3175" b="1905"/>
            <wp:docPr id="1" name="Рисунок 1" descr="D:\Users\Люба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6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A1F" w:rsidRDefault="00D63A1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1920780"/>
            <wp:effectExtent l="0" t="0" r="3175" b="3810"/>
            <wp:docPr id="2" name="Рисунок 2" descr="D:\Users\Люба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Люба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2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A1F" w:rsidRPr="00D63A1F" w:rsidRDefault="00D63A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Задание:</w:t>
      </w:r>
    </w:p>
    <w:p w:rsidR="00D63A1F" w:rsidRDefault="00D63A1F">
      <w:pPr>
        <w:rPr>
          <w:rFonts w:ascii="Times New Roman" w:hAnsi="Times New Roman" w:cs="Times New Roman"/>
          <w:sz w:val="28"/>
          <w:szCs w:val="28"/>
        </w:rPr>
      </w:pPr>
      <w:r w:rsidRPr="00D63A1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Изучить материал,  законспектировать его.</w:t>
      </w:r>
    </w:p>
    <w:p w:rsidR="00D63A1F" w:rsidRPr="00D63A1F" w:rsidRDefault="00D63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2.Решить задания :</w:t>
      </w:r>
    </w:p>
    <w:p w:rsidR="00D63A1F" w:rsidRDefault="00D63A1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257675" cy="2238375"/>
            <wp:effectExtent l="0" t="0" r="9525" b="9525"/>
            <wp:docPr id="3" name="Рисунок 3" descr="D:\Users\Люба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Люба\Desktop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A1F" w:rsidRDefault="00D63A1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628900" cy="5162550"/>
            <wp:effectExtent l="0" t="0" r="0" b="0"/>
            <wp:docPr id="4" name="Рисунок 4" descr="D:\Users\Люба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Люба\Desktop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A1F" w:rsidRDefault="00D63A1F">
      <w:pPr>
        <w:rPr>
          <w:rFonts w:ascii="Times New Roman" w:hAnsi="Times New Roman" w:cs="Times New Roman"/>
          <w:sz w:val="28"/>
          <w:szCs w:val="28"/>
        </w:rPr>
      </w:pPr>
      <w:r w:rsidRPr="00D63A1F">
        <w:rPr>
          <w:rFonts w:ascii="Times New Roman" w:hAnsi="Times New Roman" w:cs="Times New Roman"/>
          <w:sz w:val="28"/>
          <w:szCs w:val="28"/>
        </w:rPr>
        <w:t>Решите уравнения: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tgx</w:t>
      </w:r>
      <w:r w:rsidRPr="00D63A1F">
        <w:rPr>
          <w:rFonts w:ascii="Times New Roman" w:hAnsi="Times New Roman" w:cs="Times New Roman"/>
          <w:sz w:val="28"/>
          <w:szCs w:val="28"/>
        </w:rPr>
        <w:t xml:space="preserve">=1, </w:t>
      </w:r>
      <w:r>
        <w:rPr>
          <w:rFonts w:ascii="Times New Roman" w:hAnsi="Times New Roman" w:cs="Times New Roman"/>
          <w:sz w:val="28"/>
          <w:szCs w:val="28"/>
          <w:lang w:val="en-US"/>
        </w:rPr>
        <w:t>ctgx</w:t>
      </w:r>
      <w:r w:rsidRPr="00D63A1F">
        <w:rPr>
          <w:rFonts w:ascii="Times New Roman" w:hAnsi="Times New Roman" w:cs="Times New Roman"/>
          <w:sz w:val="28"/>
          <w:szCs w:val="28"/>
        </w:rPr>
        <w:t xml:space="preserve">=3, </w:t>
      </w:r>
      <w:r>
        <w:rPr>
          <w:rFonts w:ascii="Times New Roman" w:hAnsi="Times New Roman" w:cs="Times New Roman"/>
          <w:sz w:val="28"/>
          <w:szCs w:val="28"/>
          <w:lang w:val="en-US"/>
        </w:rPr>
        <w:t>sinx</w:t>
      </w:r>
      <w:r w:rsidRPr="00D63A1F">
        <w:rPr>
          <w:rFonts w:ascii="Times New Roman" w:hAnsi="Times New Roman" w:cs="Times New Roman"/>
          <w:sz w:val="28"/>
          <w:szCs w:val="28"/>
        </w:rPr>
        <w:t xml:space="preserve">=0,5, </w:t>
      </w:r>
      <w:r>
        <w:rPr>
          <w:rFonts w:ascii="Times New Roman" w:hAnsi="Times New Roman" w:cs="Times New Roman"/>
          <w:sz w:val="28"/>
          <w:szCs w:val="28"/>
          <w:lang w:val="en-US"/>
        </w:rPr>
        <w:t>cosx</w:t>
      </w:r>
      <w:r w:rsidRPr="00D63A1F">
        <w:rPr>
          <w:rFonts w:ascii="Times New Roman" w:hAnsi="Times New Roman" w:cs="Times New Roman"/>
          <w:sz w:val="28"/>
          <w:szCs w:val="28"/>
        </w:rPr>
        <w:t>= -1.</w:t>
      </w:r>
    </w:p>
    <w:p w:rsidR="00DB3DB9" w:rsidRDefault="00D63A1F" w:rsidP="00DB3DB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выполнить до24.06.2020 года</w:t>
      </w:r>
      <w:r w:rsidR="00DB3DB9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DB3DB9">
        <w:rPr>
          <w:rFonts w:ascii="Times New Roman" w:eastAsia="Calibri" w:hAnsi="Times New Roman" w:cs="Times New Roman"/>
          <w:b/>
          <w:sz w:val="28"/>
          <w:szCs w:val="28"/>
        </w:rPr>
        <w:t>Выслать по номеру тел. 89233340020</w:t>
      </w:r>
      <w:r w:rsidR="00DB3DB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B3DB9"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r w:rsidR="00DB3DB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B3DB9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="00DB3DB9"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="00DB3DB9">
        <w:rPr>
          <w:rFonts w:ascii="Times New Roman" w:eastAsia="Calibri" w:hAnsi="Times New Roman" w:cs="Times New Roman"/>
          <w:b/>
          <w:sz w:val="28"/>
          <w:szCs w:val="28"/>
        </w:rPr>
        <w:t xml:space="preserve">либо по эл. адресу: </w:t>
      </w:r>
      <w:hyperlink r:id="rId9" w:history="1">
        <w:r w:rsidR="00DB3DB9"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zinevich</w:t>
        </w:r>
        <w:r w:rsidR="00DB3DB9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1957@</w:t>
        </w:r>
        <w:r w:rsidR="00DB3DB9"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mail</w:t>
        </w:r>
        <w:r w:rsidR="00DB3DB9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.</w:t>
        </w:r>
        <w:r w:rsidR="00DB3DB9"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</w:hyperlink>
      <w:r w:rsidR="00DB3DB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B3DB9" w:rsidRPr="00D63A1F" w:rsidRDefault="00DB3DB9">
      <w:pPr>
        <w:rPr>
          <w:rFonts w:ascii="Times New Roman" w:hAnsi="Times New Roman" w:cs="Times New Roman"/>
          <w:sz w:val="28"/>
          <w:szCs w:val="28"/>
        </w:rPr>
      </w:pPr>
    </w:p>
    <w:sectPr w:rsidR="00DB3DB9" w:rsidRPr="00D6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1F"/>
    <w:rsid w:val="00A930F5"/>
    <w:rsid w:val="00D63A1F"/>
    <w:rsid w:val="00DB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A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B3D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A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B3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inevich195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2020-06-21T13:46:00Z</dcterms:created>
  <dcterms:modified xsi:type="dcterms:W3CDTF">2020-06-21T13:59:00Z</dcterms:modified>
</cp:coreProperties>
</file>