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B6141" w14:textId="20FD6E82" w:rsidR="00D63FA3" w:rsidRDefault="00534CDA">
      <w:pPr>
        <w:rPr>
          <w:rFonts w:ascii="Times New Roman" w:hAnsi="Times New Roman" w:cs="Times New Roman"/>
          <w:b/>
          <w:bCs/>
          <w:sz w:val="32"/>
          <w:szCs w:val="32"/>
        </w:rPr>
      </w:pPr>
      <w:r w:rsidRPr="00534CDA">
        <w:rPr>
          <w:rFonts w:ascii="Times New Roman" w:hAnsi="Times New Roman" w:cs="Times New Roman"/>
          <w:b/>
          <w:bCs/>
          <w:sz w:val="32"/>
          <w:szCs w:val="32"/>
        </w:rPr>
        <w:t xml:space="preserve">Тема 1: </w:t>
      </w:r>
      <w:r w:rsidRPr="00534CDA">
        <w:rPr>
          <w:rFonts w:ascii="Times New Roman" w:hAnsi="Times New Roman" w:cs="Times New Roman"/>
          <w:b/>
          <w:bCs/>
          <w:sz w:val="32"/>
          <w:szCs w:val="32"/>
        </w:rPr>
        <w:t>Символические образы в романе. Роль пейзажа.</w:t>
      </w:r>
    </w:p>
    <w:p w14:paraId="0F3F1E2B" w14:textId="77777777" w:rsidR="007C6377" w:rsidRDefault="006C41A6" w:rsidP="007C6377">
      <w:pPr>
        <w:pStyle w:val="c7"/>
        <w:spacing w:before="0" w:beforeAutospacing="0" w:after="0" w:afterAutospacing="0"/>
        <w:ind w:firstLine="360"/>
        <w:jc w:val="both"/>
        <w:textAlignment w:val="baseline"/>
        <w:rPr>
          <w:rFonts w:ascii="Arial" w:hAnsi="Arial" w:cs="Arial"/>
          <w:color w:val="000000"/>
          <w:sz w:val="22"/>
          <w:szCs w:val="22"/>
        </w:rPr>
      </w:pPr>
      <w:r>
        <w:rPr>
          <w:sz w:val="28"/>
          <w:szCs w:val="28"/>
        </w:rPr>
        <w:t xml:space="preserve"> </w:t>
      </w:r>
      <w:r w:rsidR="007C6377">
        <w:rPr>
          <w:rStyle w:val="c0"/>
          <w:rFonts w:eastAsiaTheme="majorEastAsia"/>
          <w:color w:val="000000"/>
          <w:sz w:val="28"/>
          <w:szCs w:val="28"/>
          <w:bdr w:val="none" w:sz="0" w:space="0" w:color="auto" w:frame="1"/>
        </w:rPr>
        <w:t xml:space="preserve">Основные образы-символы произведения, которые сразу возникают в памяти чаще всего называют следующие: фамилия главного героя, архитектура Петербурга, желтый цвет, лестница, топор, слово «вдруг», которое повторяется в романе 760 раз. Возникает и числовая символика. Что не случайно. Достоевскому была известна теория пифагорейцев, которая была положена в основу числовой </w:t>
      </w:r>
      <w:proofErr w:type="gramStart"/>
      <w:r w:rsidR="007C6377">
        <w:rPr>
          <w:rStyle w:val="c0"/>
          <w:rFonts w:eastAsiaTheme="majorEastAsia"/>
          <w:color w:val="000000"/>
          <w:sz w:val="28"/>
          <w:szCs w:val="28"/>
          <w:bdr w:val="none" w:sz="0" w:space="0" w:color="auto" w:frame="1"/>
        </w:rPr>
        <w:t>символики  романа</w:t>
      </w:r>
      <w:proofErr w:type="gramEnd"/>
      <w:r w:rsidR="007C6377">
        <w:rPr>
          <w:rStyle w:val="c0"/>
          <w:rFonts w:eastAsiaTheme="majorEastAsia"/>
          <w:color w:val="000000"/>
          <w:sz w:val="28"/>
          <w:szCs w:val="28"/>
          <w:bdr w:val="none" w:sz="0" w:space="0" w:color="auto" w:frame="1"/>
        </w:rPr>
        <w:t>. Это теория о влиянии чисел на жизнь человека. Известна такая легенда: Пифагор утверждал, что он сын бога Гермеса и земной женщины. Однажды отец сказал Пифагору, что он может просить всё, что захочет, кроме бессмертия. Пифагор просил сохранить ему память обо всех жизнях, которые ему предстоит прожить. Пифагор известен как талантливый стратег, экономист, математик. В Греции он организовал школу для юношей, но с каждого взял клятву, что тот будет молчать о знаниях, полученных в школе. Один из учеников нарушил клятву, и мир узнал о теории пифагорейцев, которая утверждает, что число играет в жизни человека решающее значение.</w:t>
      </w:r>
    </w:p>
    <w:p w14:paraId="03750063"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Основная часть.</w:t>
      </w:r>
    </w:p>
    <w:p w14:paraId="3A9C8240"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b/>
          <w:bCs/>
          <w:color w:val="000000"/>
          <w:sz w:val="28"/>
          <w:szCs w:val="28"/>
          <w:bdr w:val="none" w:sz="0" w:space="0" w:color="auto" w:frame="1"/>
        </w:rPr>
        <w:t>Число 30 – предательство Иуды.</w:t>
      </w:r>
    </w:p>
    <w:p w14:paraId="213D9224"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Обратимся к тексту.</w:t>
      </w:r>
      <w:r>
        <w:rPr>
          <w:rStyle w:val="c0"/>
          <w:rFonts w:eastAsiaTheme="majorEastAsia"/>
          <w:b/>
          <w:bCs/>
          <w:color w:val="000000"/>
          <w:sz w:val="28"/>
          <w:szCs w:val="28"/>
          <w:bdr w:val="none" w:sz="0" w:space="0" w:color="auto" w:frame="1"/>
        </w:rPr>
        <w:t> </w:t>
      </w:r>
    </w:p>
    <w:p w14:paraId="521C2E18"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i/>
          <w:iCs/>
          <w:color w:val="000000"/>
          <w:sz w:val="28"/>
          <w:szCs w:val="28"/>
          <w:bdr w:val="none" w:sz="0" w:space="0" w:color="auto" w:frame="1"/>
        </w:rPr>
        <w:t xml:space="preserve">«В девять часов вечера выложила </w:t>
      </w:r>
      <w:proofErr w:type="gramStart"/>
      <w:r>
        <w:rPr>
          <w:rStyle w:val="c0"/>
          <w:rFonts w:eastAsiaTheme="majorEastAsia"/>
          <w:i/>
          <w:iCs/>
          <w:color w:val="000000"/>
          <w:sz w:val="28"/>
          <w:szCs w:val="28"/>
          <w:bdr w:val="none" w:sz="0" w:space="0" w:color="auto" w:frame="1"/>
        </w:rPr>
        <w:t>Соня  тридцать</w:t>
      </w:r>
      <w:proofErr w:type="gramEnd"/>
      <w:r>
        <w:rPr>
          <w:rStyle w:val="c0"/>
          <w:rFonts w:eastAsiaTheme="majorEastAsia"/>
          <w:i/>
          <w:iCs/>
          <w:color w:val="000000"/>
          <w:sz w:val="28"/>
          <w:szCs w:val="28"/>
          <w:bdr w:val="none" w:sz="0" w:space="0" w:color="auto" w:frame="1"/>
        </w:rPr>
        <w:t xml:space="preserve"> целковых перед Катериной Ивановной и этим самым принесла себя в жертву ради спасения голодных детей.»</w:t>
      </w:r>
    </w:p>
    <w:p w14:paraId="1E211F58"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i/>
          <w:iCs/>
          <w:color w:val="000000"/>
          <w:sz w:val="28"/>
          <w:szCs w:val="28"/>
          <w:bdr w:val="none" w:sz="0" w:space="0" w:color="auto" w:frame="1"/>
        </w:rPr>
        <w:t>«Последние тридцать копеек вынесла Соня Мармеладову на похмелье, и он не мог в эту позорную для него минуту не ощущать себя Иудой».</w:t>
      </w:r>
    </w:p>
    <w:p w14:paraId="77BC3786"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i/>
          <w:iCs/>
          <w:color w:val="000000"/>
          <w:sz w:val="28"/>
          <w:szCs w:val="28"/>
          <w:bdr w:val="none" w:sz="0" w:space="0" w:color="auto" w:frame="1"/>
        </w:rPr>
        <w:t>«Марфа Петровна выкупила Свидригайлова из долговой ямы за тридцать тысяч, и он предал ее».</w:t>
      </w:r>
    </w:p>
    <w:p w14:paraId="0AAB179A"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i/>
          <w:iCs/>
          <w:color w:val="000000"/>
          <w:sz w:val="28"/>
          <w:szCs w:val="28"/>
          <w:bdr w:val="none" w:sz="0" w:space="0" w:color="auto" w:frame="1"/>
        </w:rPr>
        <w:t> </w:t>
      </w:r>
      <w:r>
        <w:rPr>
          <w:rStyle w:val="c0"/>
          <w:rFonts w:eastAsiaTheme="majorEastAsia"/>
          <w:color w:val="000000"/>
          <w:sz w:val="28"/>
          <w:szCs w:val="28"/>
          <w:bdr w:val="none" w:sz="0" w:space="0" w:color="auto" w:frame="1"/>
        </w:rPr>
        <w:t>Число 30 связано с притчей, в которой Иуда предал Христа за 30 серебряных монет. И все упоминания в тексте связаны с предательством.</w:t>
      </w:r>
    </w:p>
    <w:p w14:paraId="60B5359A"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b/>
          <w:bCs/>
          <w:color w:val="000000"/>
          <w:sz w:val="28"/>
          <w:szCs w:val="28"/>
          <w:bdr w:val="none" w:sz="0" w:space="0" w:color="auto" w:frame="1"/>
        </w:rPr>
        <w:t>Символика числа 7.</w:t>
      </w:r>
    </w:p>
    <w:p w14:paraId="22D639CD"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Число 7 является также наиболее устойчивым и часто повторяющимся в романе. Роман имеет 7 частей. Теологи называют число 7 истинно святым числом, так как число 7 – это соединение числа 3, символизирующего божественное совершенство (Святая троица) и числа 4 – числа мирового порядка. Следовательно, число 7 является символом “союза” Бога и человека.</w:t>
      </w:r>
    </w:p>
    <w:p w14:paraId="0F7433AF"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В тексте находим</w:t>
      </w:r>
    </w:p>
    <w:p w14:paraId="77EF7B9D" w14:textId="77777777" w:rsidR="007C6377" w:rsidRDefault="007C6377" w:rsidP="007C6377">
      <w:pPr>
        <w:pStyle w:val="c5"/>
        <w:numPr>
          <w:ilvl w:val="0"/>
          <w:numId w:val="2"/>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Роковое время для Раскольникова - 7 часов вечера.</w:t>
      </w:r>
    </w:p>
    <w:p w14:paraId="39663B55" w14:textId="77777777" w:rsidR="007C6377" w:rsidRDefault="007C6377" w:rsidP="007C6377">
      <w:pPr>
        <w:pStyle w:val="c10"/>
        <w:numPr>
          <w:ilvl w:val="0"/>
          <w:numId w:val="2"/>
        </w:numPr>
        <w:spacing w:before="0" w:beforeAutospacing="0" w:after="0" w:afterAutospacing="0"/>
        <w:ind w:left="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Цифра 7 буквально преследует Раскольникова. Число 7 – союз Бога и человека.</w:t>
      </w:r>
    </w:p>
    <w:p w14:paraId="21FF0B1D" w14:textId="77777777" w:rsidR="007C6377" w:rsidRDefault="007C6377" w:rsidP="007C6377">
      <w:pPr>
        <w:pStyle w:val="c5"/>
        <w:numPr>
          <w:ilvl w:val="0"/>
          <w:numId w:val="2"/>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w:t>
      </w:r>
      <w:r>
        <w:rPr>
          <w:rStyle w:val="c0"/>
          <w:rFonts w:eastAsiaTheme="majorEastAsia"/>
          <w:i/>
          <w:iCs/>
          <w:color w:val="000000"/>
          <w:sz w:val="28"/>
          <w:szCs w:val="28"/>
          <w:bdr w:val="none" w:sz="0" w:space="0" w:color="auto" w:frame="1"/>
        </w:rPr>
        <w:t>«…он узнал, что завтра, ровно в 7 часов вечера, Лизавете, старухиной сестры, не будет дома…»</w:t>
      </w:r>
    </w:p>
    <w:p w14:paraId="505A2C34" w14:textId="77777777" w:rsidR="007C6377" w:rsidRDefault="007C6377" w:rsidP="007C6377">
      <w:pPr>
        <w:pStyle w:val="c5"/>
        <w:numPr>
          <w:ilvl w:val="0"/>
          <w:numId w:val="2"/>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Свидригайлов прожил с Марфой Петровной всего 7 лет, но для него они были как 7 лет каторги.</w:t>
      </w:r>
    </w:p>
    <w:p w14:paraId="2E5EAA79" w14:textId="77777777" w:rsidR="007C6377" w:rsidRDefault="007C6377" w:rsidP="007C6377">
      <w:pPr>
        <w:pStyle w:val="c5"/>
        <w:numPr>
          <w:ilvl w:val="0"/>
          <w:numId w:val="2"/>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Сон Раскольникова, когда он представляет себя 7-летним мальчиком.</w:t>
      </w:r>
    </w:p>
    <w:p w14:paraId="00BEA6CC" w14:textId="77777777" w:rsidR="007C6377" w:rsidRDefault="007C6377" w:rsidP="007C6377">
      <w:pPr>
        <w:pStyle w:val="c5"/>
        <w:numPr>
          <w:ilvl w:val="0"/>
          <w:numId w:val="2"/>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lastRenderedPageBreak/>
        <w:t>«Им оставалось еще 7 лет. Семь лет, только семь лет! В начале своего счастья они оба были готовы были смотреть на эти 7 лет как на 7 дней».</w:t>
      </w:r>
    </w:p>
    <w:p w14:paraId="2D11947C"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Достоевский посылает Раскольникова на убийство именно в 7 часов,</w:t>
      </w:r>
    </w:p>
    <w:p w14:paraId="167A319E"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так как тот хочет разорвать этот союз.</w:t>
      </w:r>
    </w:p>
    <w:p w14:paraId="68CE2DD6"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В эпилоге вновь появляется вновь </w:t>
      </w:r>
      <w:proofErr w:type="gramStart"/>
      <w:r>
        <w:rPr>
          <w:rStyle w:val="c0"/>
          <w:rFonts w:eastAsiaTheme="majorEastAsia"/>
          <w:color w:val="000000"/>
          <w:sz w:val="28"/>
          <w:szCs w:val="28"/>
          <w:bdr w:val="none" w:sz="0" w:space="0" w:color="auto" w:frame="1"/>
        </w:rPr>
        <w:t>число  для</w:t>
      </w:r>
      <w:proofErr w:type="gramEnd"/>
      <w:r>
        <w:rPr>
          <w:rStyle w:val="c0"/>
          <w:rFonts w:eastAsiaTheme="majorEastAsia"/>
          <w:color w:val="000000"/>
          <w:sz w:val="28"/>
          <w:szCs w:val="28"/>
          <w:bdr w:val="none" w:sz="0" w:space="0" w:color="auto" w:frame="1"/>
        </w:rPr>
        <w:t xml:space="preserve"> того, чтобы восстановить этот союз, чтобы снова стать человеком, герой должен снова пройти через это истинно святое число. Число </w:t>
      </w:r>
      <w:proofErr w:type="gramStart"/>
      <w:r>
        <w:rPr>
          <w:rStyle w:val="c0"/>
          <w:rFonts w:eastAsiaTheme="majorEastAsia"/>
          <w:color w:val="000000"/>
          <w:sz w:val="28"/>
          <w:szCs w:val="28"/>
          <w:bdr w:val="none" w:sz="0" w:space="0" w:color="auto" w:frame="1"/>
        </w:rPr>
        <w:t>7  конце</w:t>
      </w:r>
      <w:proofErr w:type="gramEnd"/>
      <w:r>
        <w:rPr>
          <w:rStyle w:val="c0"/>
          <w:rFonts w:eastAsiaTheme="majorEastAsia"/>
          <w:color w:val="000000"/>
          <w:sz w:val="28"/>
          <w:szCs w:val="28"/>
          <w:bdr w:val="none" w:sz="0" w:space="0" w:color="auto" w:frame="1"/>
        </w:rPr>
        <w:t xml:space="preserve"> романа уже не как символ гибели, а спасительное число.</w:t>
      </w:r>
    </w:p>
    <w:p w14:paraId="48C14C1C"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b/>
          <w:bCs/>
          <w:color w:val="000000"/>
          <w:sz w:val="28"/>
          <w:szCs w:val="28"/>
          <w:bdr w:val="none" w:sz="0" w:space="0" w:color="auto" w:frame="1"/>
        </w:rPr>
        <w:t>Символика числа 4.</w:t>
      </w:r>
    </w:p>
    <w:p w14:paraId="3A91BCC4"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Отмечаем в тексте:</w:t>
      </w:r>
    </w:p>
    <w:p w14:paraId="040388F1"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Квартира жертвы находится на четвертом этаже.</w:t>
      </w:r>
    </w:p>
    <w:p w14:paraId="16A941F2"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Раскольников прячет деньги старухи во дворе, где строится четырехэтажный дом.</w:t>
      </w:r>
    </w:p>
    <w:p w14:paraId="7653A3D2"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Комната Мармеладова находится на четвертом этаже.</w:t>
      </w:r>
    </w:p>
    <w:p w14:paraId="01C0B75D"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Полицейская комната находится на четвертом этаже.</w:t>
      </w:r>
    </w:p>
    <w:p w14:paraId="594718DD"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Чтение притчи про Лазаря происходит через 4 дня после преступления, то есть через четыре дня после нравственной смерти Раскольникова.</w:t>
      </w:r>
    </w:p>
    <w:p w14:paraId="1791CB54" w14:textId="77777777" w:rsidR="007C6377" w:rsidRDefault="007C6377" w:rsidP="007C6377">
      <w:pPr>
        <w:pStyle w:val="c5"/>
        <w:numPr>
          <w:ilvl w:val="0"/>
          <w:numId w:val="3"/>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Слова Сони: “Стань на перекрёстке, поклонись всему свету на все четыре стороны”.</w:t>
      </w:r>
    </w:p>
    <w:p w14:paraId="4F32155B"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В миропорядке число 4 имеет основополагающее значение:</w:t>
      </w:r>
      <w:r>
        <w:rPr>
          <w:rStyle w:val="c0"/>
          <w:rFonts w:eastAsiaTheme="majorEastAsia"/>
          <w:b/>
          <w:bCs/>
          <w:i/>
          <w:iCs/>
          <w:color w:val="000000"/>
          <w:sz w:val="28"/>
          <w:szCs w:val="28"/>
          <w:bdr w:val="none" w:sz="0" w:space="0" w:color="auto" w:frame="1"/>
        </w:rPr>
        <w:t> </w:t>
      </w:r>
      <w:r>
        <w:rPr>
          <w:rStyle w:val="c0"/>
          <w:rFonts w:eastAsiaTheme="majorEastAsia"/>
          <w:color w:val="000000"/>
          <w:sz w:val="28"/>
          <w:szCs w:val="28"/>
          <w:bdr w:val="none" w:sz="0" w:space="0" w:color="auto" w:frame="1"/>
        </w:rPr>
        <w:t>четыре времени года, четыре Евангелия, четыре стороны света, четыре этапа жизни человека.</w:t>
      </w:r>
    </w:p>
    <w:p w14:paraId="4F6A149B"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Чтение про Лазаря происходит через четыре дня после преступления Раскольникова, т.е. через четыре дня после его нравственной смерти. Причем это действие расположено в 4 части, главе 4. Связь между Раскольниковым и Лазарем не прерывается на протяжении всего романа. Не случайно же, он просит Соню перечитать именно эту притчу.</w:t>
      </w:r>
    </w:p>
    <w:p w14:paraId="33A56244"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Комната Раскольникова уподобляется гробу неоднократно. Под камнем он схоронил награбленное. Слова Христа “отнимите камень” означают: раскайтесь, сознайтесь в своём преступлении.</w:t>
      </w:r>
    </w:p>
    <w:p w14:paraId="6AB78A04"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Сопоставление с Лазарем разработано в романе глубоко и последовательно.</w:t>
      </w:r>
    </w:p>
    <w:p w14:paraId="1E36A7F4"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Если выписать из “Преступления и наказания” все места, где Раскольников так или иначе уподобляется </w:t>
      </w:r>
      <w:r>
        <w:rPr>
          <w:rStyle w:val="c0"/>
          <w:rFonts w:eastAsiaTheme="majorEastAsia"/>
          <w:i/>
          <w:iCs/>
          <w:color w:val="000000"/>
          <w:sz w:val="28"/>
          <w:szCs w:val="28"/>
          <w:bdr w:val="none" w:sz="0" w:space="0" w:color="auto" w:frame="1"/>
        </w:rPr>
        <w:t>мёртвому</w:t>
      </w:r>
      <w:r>
        <w:rPr>
          <w:rStyle w:val="c0"/>
          <w:rFonts w:eastAsiaTheme="majorEastAsia"/>
          <w:color w:val="000000"/>
          <w:sz w:val="28"/>
          <w:szCs w:val="28"/>
          <w:bdr w:val="none" w:sz="0" w:space="0" w:color="auto" w:frame="1"/>
        </w:rPr>
        <w:t>, то в каждой цитате окажется какой-либо один признак покойника, все вместе они составят полное его описание. Писатель вначале описал мертвеца в одном предложении, которое затем разбил и разбросал останки по всей книге.</w:t>
      </w:r>
    </w:p>
    <w:p w14:paraId="31D5EFB8"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Число 11- число высшей справедливости.</w:t>
      </w:r>
    </w:p>
    <w:p w14:paraId="775A2288"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Читаем в романе:</w:t>
      </w:r>
    </w:p>
    <w:p w14:paraId="57EBC08D" w14:textId="77777777" w:rsidR="007C6377" w:rsidRDefault="007C6377" w:rsidP="007C6377">
      <w:pPr>
        <w:pStyle w:val="c5"/>
        <w:numPr>
          <w:ilvl w:val="0"/>
          <w:numId w:val="4"/>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«В 11 часов вечера зашли Раскольников с Мармеладовым домой к Катерине Ивановне».</w:t>
      </w:r>
    </w:p>
    <w:p w14:paraId="0A46D8E3" w14:textId="77777777" w:rsidR="007C6377" w:rsidRDefault="007C6377" w:rsidP="007C6377">
      <w:pPr>
        <w:pStyle w:val="c5"/>
        <w:numPr>
          <w:ilvl w:val="0"/>
          <w:numId w:val="4"/>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«Я поздно… 11 часов есть?» - время прихода Раскольникова к Соне.</w:t>
      </w:r>
    </w:p>
    <w:p w14:paraId="5AFB3303" w14:textId="77777777" w:rsidR="007C6377" w:rsidRDefault="007C6377" w:rsidP="007C6377">
      <w:pPr>
        <w:pStyle w:val="c5"/>
        <w:numPr>
          <w:ilvl w:val="0"/>
          <w:numId w:val="4"/>
        </w:numPr>
        <w:spacing w:before="0" w:beforeAutospacing="0" w:after="0" w:afterAutospacing="0"/>
        <w:ind w:left="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 на другое </w:t>
      </w:r>
      <w:proofErr w:type="gramStart"/>
      <w:r>
        <w:rPr>
          <w:rStyle w:val="c0"/>
          <w:rFonts w:eastAsiaTheme="majorEastAsia"/>
          <w:color w:val="000000"/>
          <w:sz w:val="28"/>
          <w:szCs w:val="28"/>
          <w:bdr w:val="none" w:sz="0" w:space="0" w:color="auto" w:frame="1"/>
        </w:rPr>
        <w:t>утро,  в</w:t>
      </w:r>
      <w:proofErr w:type="gramEnd"/>
      <w:r>
        <w:rPr>
          <w:rStyle w:val="c0"/>
          <w:rFonts w:eastAsiaTheme="majorEastAsia"/>
          <w:color w:val="000000"/>
          <w:sz w:val="28"/>
          <w:szCs w:val="28"/>
          <w:bdr w:val="none" w:sz="0" w:space="0" w:color="auto" w:frame="1"/>
        </w:rPr>
        <w:t xml:space="preserve"> ровно в 11 часов,  Раскольников вошел в отделение пристава следственных дел к Порфирию Петровичу».</w:t>
      </w:r>
    </w:p>
    <w:p w14:paraId="71E0DCEB" w14:textId="77777777" w:rsidR="007C6377" w:rsidRDefault="007C6377" w:rsidP="007C6377">
      <w:pPr>
        <w:pStyle w:val="c7"/>
        <w:spacing w:before="0" w:beforeAutospacing="0" w:after="0" w:afterAutospacing="0"/>
        <w:ind w:firstLine="36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Неоднократное указание в романе на число 11 связано непосредственно с евангельским текстом. Достоевский хорошо помнил евангельскую притчу о </w:t>
      </w:r>
      <w:r>
        <w:rPr>
          <w:rStyle w:val="c0"/>
          <w:rFonts w:eastAsiaTheme="majorEastAsia"/>
          <w:color w:val="000000"/>
          <w:sz w:val="28"/>
          <w:szCs w:val="28"/>
          <w:bdr w:val="none" w:sz="0" w:space="0" w:color="auto" w:frame="1"/>
        </w:rPr>
        <w:lastRenderedPageBreak/>
        <w:t>виноградаре и работниках,  который выходил нанимать работников на виноградник в 3-м часу, в 6-м, в 9-м и, наконец, в 11-м. А вечером заплатил всем поровну, начав с тех, кто пришёл в 11.</w:t>
      </w:r>
    </w:p>
    <w:p w14:paraId="5A88139D" w14:textId="77777777" w:rsidR="007C6377" w:rsidRDefault="007C6377" w:rsidP="007C6377">
      <w:pPr>
        <w:pStyle w:val="c7"/>
        <w:spacing w:before="0" w:beforeAutospacing="0" w:after="0" w:afterAutospacing="0"/>
        <w:ind w:firstLine="36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Отнеся встречи Раскольникова с Мармеладовым, Соней и Порфирием Петровичем к 11 часам, Достоевский напоминает, что ещё не поздно в этот евангельский час признаться и покаяться, стать из последнего пришедшего в одиннадцатом часу первым. Ответы на эти вопросы Достоевский пытался найти, обращаясь к Новому Завету, </w:t>
      </w:r>
      <w:proofErr w:type="gramStart"/>
      <w:r>
        <w:rPr>
          <w:rStyle w:val="c0"/>
          <w:rFonts w:eastAsiaTheme="majorEastAsia"/>
          <w:color w:val="000000"/>
          <w:sz w:val="28"/>
          <w:szCs w:val="28"/>
          <w:bdr w:val="none" w:sz="0" w:space="0" w:color="auto" w:frame="1"/>
        </w:rPr>
        <w:t>повествующему  о</w:t>
      </w:r>
      <w:proofErr w:type="gramEnd"/>
      <w:r>
        <w:rPr>
          <w:rStyle w:val="c0"/>
          <w:rFonts w:eastAsiaTheme="majorEastAsia"/>
          <w:color w:val="000000"/>
          <w:sz w:val="28"/>
          <w:szCs w:val="28"/>
          <w:bdr w:val="none" w:sz="0" w:space="0" w:color="auto" w:frame="1"/>
        </w:rPr>
        <w:t xml:space="preserve">   судьбе   Иисуса  Христа.  </w:t>
      </w:r>
    </w:p>
    <w:p w14:paraId="31654BC6" w14:textId="77777777" w:rsidR="007C6377" w:rsidRDefault="007C6377" w:rsidP="007C6377">
      <w:pPr>
        <w:pStyle w:val="c10"/>
        <w:spacing w:before="0" w:beforeAutospacing="0" w:after="0" w:afterAutospacing="0"/>
        <w:ind w:firstLine="36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При чтении текста романа читатель замечает, что Раскольников так часто пересекает мост. На мосту, словно на границе жизни и смерти, Раскольников то погибает, то оживает.</w:t>
      </w:r>
    </w:p>
    <w:p w14:paraId="1618A753"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Мост – это своего рода Лета: в мифологии река мёртвых.</w:t>
      </w:r>
    </w:p>
    <w:p w14:paraId="4AD7DE10"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Множество раз Раскольников пересекает Неву – как своего рода Лету – и всякий раз Достоевский с особой тщательностью отмечает его переход.</w:t>
      </w:r>
    </w:p>
    <w:p w14:paraId="566EED85"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Мысль об очистительной силе страдания чётко сформулированы Достоевским в эпилоге. Сон Раскольникова перекликается притчей Евангелия о конце света.</w:t>
      </w:r>
    </w:p>
    <w:p w14:paraId="789ADBC2" w14:textId="77777777" w:rsidR="007C6377" w:rsidRDefault="007C6377" w:rsidP="007C6377">
      <w:pPr>
        <w:pStyle w:val="c7"/>
        <w:spacing w:before="0" w:beforeAutospacing="0" w:after="0" w:afterAutospacing="0"/>
        <w:ind w:firstLine="708"/>
        <w:jc w:val="both"/>
        <w:textAlignment w:val="baseline"/>
        <w:rPr>
          <w:rFonts w:ascii="Arial" w:hAnsi="Arial" w:cs="Arial"/>
          <w:color w:val="000000"/>
          <w:sz w:val="22"/>
          <w:szCs w:val="22"/>
        </w:rPr>
      </w:pPr>
      <w:proofErr w:type="gramStart"/>
      <w:r>
        <w:rPr>
          <w:rStyle w:val="c0"/>
          <w:rFonts w:eastAsiaTheme="majorEastAsia"/>
          <w:color w:val="000000"/>
          <w:sz w:val="28"/>
          <w:szCs w:val="28"/>
          <w:bdr w:val="none" w:sz="0" w:space="0" w:color="auto" w:frame="1"/>
        </w:rPr>
        <w:t>Можно  провести</w:t>
      </w:r>
      <w:proofErr w:type="gramEnd"/>
      <w:r>
        <w:rPr>
          <w:rStyle w:val="c0"/>
          <w:rFonts w:eastAsiaTheme="majorEastAsia"/>
          <w:color w:val="000000"/>
          <w:sz w:val="28"/>
          <w:szCs w:val="28"/>
          <w:bdr w:val="none" w:sz="0" w:space="0" w:color="auto" w:frame="1"/>
        </w:rPr>
        <w:t xml:space="preserve"> еще одну параллель</w:t>
      </w:r>
      <w:r>
        <w:rPr>
          <w:rStyle w:val="c0"/>
          <w:rFonts w:eastAsiaTheme="majorEastAsia"/>
          <w:b/>
          <w:bCs/>
          <w:i/>
          <w:iCs/>
          <w:color w:val="000000"/>
          <w:sz w:val="28"/>
          <w:szCs w:val="28"/>
          <w:bdr w:val="none" w:sz="0" w:space="0" w:color="auto" w:frame="1"/>
        </w:rPr>
        <w:t> </w:t>
      </w:r>
      <w:r>
        <w:rPr>
          <w:rStyle w:val="c0"/>
          <w:rFonts w:eastAsiaTheme="majorEastAsia"/>
          <w:color w:val="000000"/>
          <w:sz w:val="28"/>
          <w:szCs w:val="28"/>
          <w:bdr w:val="none" w:sz="0" w:space="0" w:color="auto" w:frame="1"/>
        </w:rPr>
        <w:t xml:space="preserve">с библейским мотивом.  Известны семь смертных грехов, нарушение которых ведут к гибели души. Вспомните «Божественную комедию» Данте, все круги, через которые проходит герой вместе со своим проводником </w:t>
      </w:r>
      <w:proofErr w:type="gramStart"/>
      <w:r>
        <w:rPr>
          <w:rStyle w:val="c0"/>
          <w:rFonts w:eastAsiaTheme="majorEastAsia"/>
          <w:color w:val="000000"/>
          <w:sz w:val="28"/>
          <w:szCs w:val="28"/>
          <w:bdr w:val="none" w:sz="0" w:space="0" w:color="auto" w:frame="1"/>
        </w:rPr>
        <w:t>-  Вергилием</w:t>
      </w:r>
      <w:proofErr w:type="gramEnd"/>
      <w:r>
        <w:rPr>
          <w:rStyle w:val="c0"/>
          <w:rFonts w:eastAsiaTheme="majorEastAsia"/>
          <w:color w:val="000000"/>
          <w:sz w:val="28"/>
          <w:szCs w:val="28"/>
          <w:bdr w:val="none" w:sz="0" w:space="0" w:color="auto" w:frame="1"/>
        </w:rPr>
        <w:t>. Это гордыня, зависть, чревоугодие, блуд, гнев (злоба), алчность (жадность), уныние (лень).</w:t>
      </w:r>
    </w:p>
    <w:p w14:paraId="67ED9683"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Достоевский </w:t>
      </w:r>
      <w:proofErr w:type="gramStart"/>
      <w:r>
        <w:rPr>
          <w:rStyle w:val="c0"/>
          <w:rFonts w:eastAsiaTheme="majorEastAsia"/>
          <w:color w:val="000000"/>
          <w:sz w:val="28"/>
          <w:szCs w:val="28"/>
          <w:bdr w:val="none" w:sz="0" w:space="0" w:color="auto" w:frame="1"/>
        </w:rPr>
        <w:t>показывает</w:t>
      </w:r>
      <w:proofErr w:type="gramEnd"/>
      <w:r>
        <w:rPr>
          <w:rStyle w:val="c0"/>
          <w:rFonts w:eastAsiaTheme="majorEastAsia"/>
          <w:color w:val="000000"/>
          <w:sz w:val="28"/>
          <w:szCs w:val="28"/>
          <w:bdr w:val="none" w:sz="0" w:space="0" w:color="auto" w:frame="1"/>
        </w:rPr>
        <w:t xml:space="preserve"> насколько глубоко падение Раскольникова, но даже он способен на возрождение души, надо только прийти к духовной вере, к Богу через любовь.</w:t>
      </w:r>
    </w:p>
    <w:p w14:paraId="20B4154E" w14:textId="77777777" w:rsidR="007C6377" w:rsidRDefault="007C6377" w:rsidP="007C6377">
      <w:pPr>
        <w:pStyle w:val="c7"/>
        <w:spacing w:before="0" w:beforeAutospacing="0" w:after="0" w:afterAutospacing="0"/>
        <w:ind w:firstLine="708"/>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Все символы романа,</w:t>
      </w:r>
      <w:r>
        <w:rPr>
          <w:rStyle w:val="c0"/>
          <w:rFonts w:eastAsiaTheme="majorEastAsia"/>
          <w:b/>
          <w:bCs/>
          <w:i/>
          <w:iCs/>
          <w:color w:val="000000"/>
          <w:sz w:val="28"/>
          <w:szCs w:val="28"/>
          <w:bdr w:val="none" w:sz="0" w:space="0" w:color="auto" w:frame="1"/>
        </w:rPr>
        <w:t> </w:t>
      </w:r>
      <w:r>
        <w:rPr>
          <w:rStyle w:val="c0"/>
          <w:rFonts w:eastAsiaTheme="majorEastAsia"/>
          <w:color w:val="000000"/>
          <w:sz w:val="28"/>
          <w:szCs w:val="28"/>
          <w:bdr w:val="none" w:sz="0" w:space="0" w:color="auto" w:frame="1"/>
        </w:rPr>
        <w:t xml:space="preserve">так или иначе, соотносятся с именем Иисуса Христа, учение которого изложено в Евангелии его учениками – </w:t>
      </w:r>
      <w:proofErr w:type="gramStart"/>
      <w:r>
        <w:rPr>
          <w:rStyle w:val="c0"/>
          <w:rFonts w:eastAsiaTheme="majorEastAsia"/>
          <w:color w:val="000000"/>
          <w:sz w:val="28"/>
          <w:szCs w:val="28"/>
          <w:bdr w:val="none" w:sz="0" w:space="0" w:color="auto" w:frame="1"/>
        </w:rPr>
        <w:t>апостолами  Матфеем</w:t>
      </w:r>
      <w:proofErr w:type="gramEnd"/>
      <w:r>
        <w:rPr>
          <w:rStyle w:val="c0"/>
          <w:rFonts w:eastAsiaTheme="majorEastAsia"/>
          <w:color w:val="000000"/>
          <w:sz w:val="28"/>
          <w:szCs w:val="28"/>
          <w:bdr w:val="none" w:sz="0" w:space="0" w:color="auto" w:frame="1"/>
        </w:rPr>
        <w:t xml:space="preserve">, Лукой, Иоанном, Марком. Сам </w:t>
      </w:r>
      <w:proofErr w:type="spellStart"/>
      <w:r>
        <w:rPr>
          <w:rStyle w:val="c0"/>
          <w:rFonts w:eastAsiaTheme="majorEastAsia"/>
          <w:color w:val="000000"/>
          <w:sz w:val="28"/>
          <w:szCs w:val="28"/>
          <w:bdr w:val="none" w:sz="0" w:space="0" w:color="auto" w:frame="1"/>
        </w:rPr>
        <w:t>Ф.М.Достоевский</w:t>
      </w:r>
      <w:proofErr w:type="spellEnd"/>
      <w:r>
        <w:rPr>
          <w:rStyle w:val="c0"/>
          <w:rFonts w:eastAsiaTheme="majorEastAsia"/>
          <w:color w:val="000000"/>
          <w:sz w:val="28"/>
          <w:szCs w:val="28"/>
          <w:bdr w:val="none" w:sz="0" w:space="0" w:color="auto" w:frame="1"/>
        </w:rPr>
        <w:t xml:space="preserve"> испытал влияние Евангелия не только как религиозно-этической книги, но и как художественного произведения. В 1850 году в Тобольске перед отправкой на каторгу жёны декабристов подарили Достоевскому экземпляр Евангелия. Это была единственная книга, позволенная в остроге. Достоевский вспоминает: “Они благословили нас в новый путь и перекрестили. Четыре года эта книга пролежала под моей подушкой на каторге”. Кстати, описание именно этой книги встречается в сцене встречи Сони и Раскольникова. («На комоде лежала какая-то книга. Он каждый раз, проходя взад и вперед, замечал ее; теперь же взял и посмотрел. Это был Новый Завет в русском переводе. Книга была старая, подержанная, в кожаном переплете».) После каторги Достоевский убеждает себя в том, что Христос – воплощение чистоты и правды, идеал мученика, принявшего на себя спасение человечества.</w:t>
      </w:r>
    </w:p>
    <w:p w14:paraId="37A21286"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b/>
          <w:bCs/>
          <w:color w:val="000000"/>
          <w:sz w:val="28"/>
          <w:szCs w:val="28"/>
          <w:bdr w:val="none" w:sz="0" w:space="0" w:color="auto" w:frame="1"/>
        </w:rPr>
        <w:t>Выводы</w:t>
      </w:r>
    </w:p>
    <w:p w14:paraId="5FAD7991" w14:textId="77777777" w:rsidR="007C6377" w:rsidRDefault="007C6377" w:rsidP="007C6377">
      <w:pPr>
        <w:pStyle w:val="c10"/>
        <w:spacing w:before="0" w:beforeAutospacing="0" w:after="0" w:afterAutospacing="0"/>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 xml:space="preserve">Таким образом, через числовую символику раскрывается роль библейских мотивов в психологическом романе. Писатель указывает на страшную опасность для человечества индивидуализма, который может привести к забвению всех нравственных норм.  Для нас открывается пророческий смысл </w:t>
      </w:r>
      <w:r>
        <w:rPr>
          <w:rStyle w:val="c0"/>
          <w:rFonts w:eastAsiaTheme="majorEastAsia"/>
          <w:color w:val="000000"/>
          <w:sz w:val="28"/>
          <w:szCs w:val="28"/>
          <w:bdr w:val="none" w:sz="0" w:space="0" w:color="auto" w:frame="1"/>
        </w:rPr>
        <w:lastRenderedPageBreak/>
        <w:t>формулы Достоевского: “Смирись, гордый человек!” Спасти людей от моральной гибели может только вера: вера в Бога, в себя, в нравственные устои.</w:t>
      </w:r>
    </w:p>
    <w:p w14:paraId="1D1D962E" w14:textId="77777777" w:rsidR="007C6377" w:rsidRDefault="007C6377" w:rsidP="007C6377">
      <w:pPr>
        <w:pStyle w:val="c7"/>
        <w:spacing w:before="0" w:beforeAutospacing="0" w:after="0" w:afterAutospacing="0"/>
        <w:jc w:val="both"/>
        <w:textAlignment w:val="baseline"/>
        <w:rPr>
          <w:rFonts w:ascii="Arial" w:hAnsi="Arial" w:cs="Arial"/>
          <w:color w:val="000000"/>
          <w:sz w:val="22"/>
          <w:szCs w:val="22"/>
        </w:rPr>
      </w:pPr>
      <w:r>
        <w:rPr>
          <w:rStyle w:val="c0"/>
          <w:rFonts w:eastAsiaTheme="majorEastAsia"/>
          <w:color w:val="000000"/>
          <w:sz w:val="28"/>
          <w:szCs w:val="28"/>
          <w:bdr w:val="none" w:sz="0" w:space="0" w:color="auto" w:frame="1"/>
        </w:rPr>
        <w:t>Достоевского можно по праву назвать художником-пророком. Он предвидел трагическую ситуацию, в которой окажется человечество и современный мир. Писателя страшит всё: власть денег, падение нравственности, обилие преступлений. Насилие в любой форме может привести к катастрофе, к уничтожению жизни на Земле.</w:t>
      </w:r>
    </w:p>
    <w:p w14:paraId="1AD501E9" w14:textId="131728C6" w:rsidR="00B622FE" w:rsidRPr="006C41A6" w:rsidRDefault="00B622FE" w:rsidP="000D6FC9">
      <w:pPr>
        <w:rPr>
          <w:rFonts w:ascii="Times New Roman" w:hAnsi="Times New Roman" w:cs="Times New Roman"/>
          <w:sz w:val="28"/>
          <w:szCs w:val="28"/>
        </w:rPr>
      </w:pPr>
    </w:p>
    <w:p w14:paraId="75244358" w14:textId="2986ED90" w:rsidR="00FC3B72" w:rsidRPr="000D6FC9" w:rsidRDefault="006C41A6" w:rsidP="000D6FC9">
      <w:pPr>
        <w:rPr>
          <w:rFonts w:ascii="Times New Roman" w:hAnsi="Times New Roman" w:cs="Times New Roman"/>
          <w:i/>
          <w:iCs/>
          <w:sz w:val="28"/>
          <w:szCs w:val="28"/>
        </w:rPr>
      </w:pPr>
      <w:r>
        <w:rPr>
          <w:rFonts w:ascii="Times New Roman" w:hAnsi="Times New Roman" w:cs="Times New Roman"/>
          <w:i/>
          <w:iCs/>
          <w:sz w:val="28"/>
          <w:szCs w:val="28"/>
        </w:rPr>
        <w:t xml:space="preserve"> </w:t>
      </w:r>
    </w:p>
    <w:p w14:paraId="78B70E86" w14:textId="6F359D00"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C6377">
        <w:rPr>
          <w:rFonts w:ascii="Times New Roman" w:hAnsi="Times New Roman" w:cs="Times New Roman"/>
          <w:b/>
          <w:bCs/>
          <w:sz w:val="28"/>
          <w:szCs w:val="28"/>
        </w:rPr>
        <w:t>Роль пейзажа.</w:t>
      </w:r>
    </w:p>
    <w:p w14:paraId="21B52471" w14:textId="77777777" w:rsidR="00B622FE" w:rsidRPr="00B622FE" w:rsidRDefault="00B622FE" w:rsidP="00B622FE">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Природа в романе "Преступление и наказание" проживает свою особенную жизнь параллельно с </w:t>
      </w:r>
      <w:hyperlink r:id="rId5" w:history="1">
        <w:r w:rsidRPr="00B622FE">
          <w:rPr>
            <w:rFonts w:ascii="Times New Roman" w:eastAsia="Times New Roman" w:hAnsi="Times New Roman" w:cs="Times New Roman"/>
            <w:sz w:val="28"/>
            <w:szCs w:val="28"/>
            <w:u w:val="single"/>
            <w:bdr w:val="none" w:sz="0" w:space="0" w:color="auto" w:frame="1"/>
            <w:lang w:eastAsia="ru-RU"/>
          </w:rPr>
          <w:t>действующими лицами</w:t>
        </w:r>
      </w:hyperlink>
      <w:r w:rsidRPr="00B622FE">
        <w:rPr>
          <w:rFonts w:ascii="Times New Roman" w:eastAsia="Times New Roman" w:hAnsi="Times New Roman" w:cs="Times New Roman"/>
          <w:sz w:val="28"/>
          <w:szCs w:val="28"/>
          <w:lang w:eastAsia="ru-RU"/>
        </w:rPr>
        <w:t>.</w:t>
      </w:r>
    </w:p>
    <w:p w14:paraId="3D43BCF9"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Как известно, </w:t>
      </w:r>
      <w:hyperlink r:id="rId6" w:history="1">
        <w:r w:rsidRPr="00B622FE">
          <w:rPr>
            <w:rFonts w:ascii="Times New Roman" w:eastAsia="Times New Roman" w:hAnsi="Times New Roman" w:cs="Times New Roman"/>
            <w:sz w:val="28"/>
            <w:szCs w:val="28"/>
            <w:u w:val="single"/>
            <w:bdr w:val="none" w:sz="0" w:space="0" w:color="auto" w:frame="1"/>
            <w:lang w:eastAsia="ru-RU"/>
          </w:rPr>
          <w:t>история о Раскольникове</w:t>
        </w:r>
      </w:hyperlink>
      <w:r w:rsidRPr="00B622FE">
        <w:rPr>
          <w:rFonts w:ascii="Times New Roman" w:eastAsia="Times New Roman" w:hAnsi="Times New Roman" w:cs="Times New Roman"/>
          <w:sz w:val="28"/>
          <w:szCs w:val="28"/>
          <w:lang w:eastAsia="ru-RU"/>
        </w:rPr>
        <w:t> в романе начинается в июле в Петербурге. На протяжение всего романа (</w:t>
      </w:r>
      <w:hyperlink r:id="rId7" w:history="1">
        <w:r w:rsidRPr="00B622FE">
          <w:rPr>
            <w:rFonts w:ascii="Times New Roman" w:eastAsia="Times New Roman" w:hAnsi="Times New Roman" w:cs="Times New Roman"/>
            <w:sz w:val="28"/>
            <w:szCs w:val="28"/>
            <w:u w:val="single"/>
            <w:bdr w:val="none" w:sz="0" w:space="0" w:color="auto" w:frame="1"/>
            <w:lang w:eastAsia="ru-RU"/>
          </w:rPr>
          <w:t>в течение около 2 недель</w:t>
        </w:r>
      </w:hyperlink>
      <w:r w:rsidRPr="00B622FE">
        <w:rPr>
          <w:rFonts w:ascii="Times New Roman" w:eastAsia="Times New Roman" w:hAnsi="Times New Roman" w:cs="Times New Roman"/>
          <w:sz w:val="28"/>
          <w:szCs w:val="28"/>
          <w:lang w:eastAsia="ru-RU"/>
        </w:rPr>
        <w:t>) в Петербурге стоит жара и духота. Об этом автор часто мельком упоминает в тексте.</w:t>
      </w:r>
      <w:r w:rsidRPr="00B622FE">
        <w:rPr>
          <w:rFonts w:ascii="Times New Roman" w:eastAsia="Times New Roman" w:hAnsi="Times New Roman" w:cs="Times New Roman"/>
          <w:sz w:val="28"/>
          <w:szCs w:val="28"/>
          <w:lang w:eastAsia="ru-RU"/>
        </w:rPr>
        <w:br/>
      </w:r>
      <w:r w:rsidRPr="00B622FE">
        <w:rPr>
          <w:rFonts w:ascii="Times New Roman" w:eastAsia="Times New Roman" w:hAnsi="Times New Roman" w:cs="Times New Roman"/>
          <w:sz w:val="28"/>
          <w:szCs w:val="28"/>
          <w:lang w:eastAsia="ru-RU"/>
        </w:rPr>
        <w:br/>
        <w:t>Жара, несвежий воздух и духота сопровождают Раскольникова все две недели после преступления. Жара и духота словно усиливают болезненное и мучительное состояние Раскольникова. После преступления Раскольников находится в </w:t>
      </w:r>
      <w:hyperlink r:id="rId8" w:tgtFrame="_blank" w:history="1">
        <w:r w:rsidRPr="00B622FE">
          <w:rPr>
            <w:rFonts w:ascii="Times New Roman" w:eastAsia="Times New Roman" w:hAnsi="Times New Roman" w:cs="Times New Roman"/>
            <w:sz w:val="28"/>
            <w:szCs w:val="28"/>
            <w:u w:val="single"/>
            <w:bdr w:val="none" w:sz="0" w:space="0" w:color="auto" w:frame="1"/>
            <w:lang w:eastAsia="ru-RU"/>
          </w:rPr>
          <w:t xml:space="preserve">болезненном </w:t>
        </w:r>
        <w:proofErr w:type="spellStart"/>
        <w:r w:rsidRPr="00B622FE">
          <w:rPr>
            <w:rFonts w:ascii="Times New Roman" w:eastAsia="Times New Roman" w:hAnsi="Times New Roman" w:cs="Times New Roman"/>
            <w:sz w:val="28"/>
            <w:szCs w:val="28"/>
            <w:u w:val="single"/>
            <w:bdr w:val="none" w:sz="0" w:space="0" w:color="auto" w:frame="1"/>
            <w:lang w:eastAsia="ru-RU"/>
          </w:rPr>
          <w:t>состояниие</w:t>
        </w:r>
        <w:proofErr w:type="spellEnd"/>
      </w:hyperlink>
      <w:r w:rsidRPr="00B622FE">
        <w:rPr>
          <w:rFonts w:ascii="Times New Roman" w:eastAsia="Times New Roman" w:hAnsi="Times New Roman" w:cs="Times New Roman"/>
          <w:sz w:val="28"/>
          <w:szCs w:val="28"/>
          <w:lang w:eastAsia="ru-RU"/>
        </w:rPr>
        <w:t>, которое перекликается с тяжелой атмосферой в городе, вызванной летней жарой.</w:t>
      </w:r>
      <w:r w:rsidRPr="00B622FE">
        <w:rPr>
          <w:rFonts w:ascii="Times New Roman" w:eastAsia="Times New Roman" w:hAnsi="Times New Roman" w:cs="Times New Roman"/>
          <w:sz w:val="28"/>
          <w:szCs w:val="28"/>
          <w:lang w:eastAsia="ru-RU"/>
        </w:rPr>
        <w:br/>
      </w:r>
      <w:r w:rsidRPr="00B622FE">
        <w:rPr>
          <w:rFonts w:ascii="Times New Roman" w:eastAsia="Times New Roman" w:hAnsi="Times New Roman" w:cs="Times New Roman"/>
          <w:sz w:val="28"/>
          <w:szCs w:val="28"/>
          <w:lang w:eastAsia="ru-RU"/>
        </w:rPr>
        <w:br/>
      </w:r>
      <w:r w:rsidRPr="00B622FE">
        <w:rPr>
          <w:rFonts w:ascii="Times New Roman" w:eastAsia="Times New Roman" w:hAnsi="Times New Roman" w:cs="Times New Roman"/>
          <w:sz w:val="28"/>
          <w:szCs w:val="28"/>
          <w:lang w:eastAsia="ru-RU"/>
        </w:rPr>
        <w:br/>
      </w:r>
      <w:r w:rsidRPr="00B622FE">
        <w:rPr>
          <w:rFonts w:ascii="Times New Roman" w:eastAsia="Times New Roman" w:hAnsi="Times New Roman" w:cs="Times New Roman"/>
          <w:b/>
          <w:bCs/>
          <w:sz w:val="28"/>
          <w:szCs w:val="28"/>
          <w:bdr w:val="none" w:sz="0" w:space="0" w:color="auto" w:frame="1"/>
          <w:lang w:eastAsia="ru-RU"/>
        </w:rPr>
        <w:t>Жара и долгожданный дождь: что этим хотел сказать Достоевский?</w:t>
      </w:r>
      <w:r w:rsidRPr="00B622FE">
        <w:rPr>
          <w:rFonts w:ascii="Times New Roman" w:eastAsia="Times New Roman" w:hAnsi="Times New Roman" w:cs="Times New Roman"/>
          <w:sz w:val="28"/>
          <w:szCs w:val="28"/>
          <w:lang w:eastAsia="ru-RU"/>
        </w:rPr>
        <w:br/>
      </w:r>
      <w:r w:rsidRPr="00B622FE">
        <w:rPr>
          <w:rFonts w:ascii="Times New Roman" w:eastAsia="Times New Roman" w:hAnsi="Times New Roman" w:cs="Times New Roman"/>
          <w:sz w:val="28"/>
          <w:szCs w:val="28"/>
          <w:lang w:eastAsia="ru-RU"/>
        </w:rPr>
        <w:br/>
        <w:t>Любопытно, что спустя почти две недели жары в Петербурге все-таки проходит долгожданный дождь. Достоевский наделяет этот "спасительный" дождь особенным смыслом: дождь идет как раз накануне явки Раскольникова с повинной.</w:t>
      </w:r>
    </w:p>
    <w:p w14:paraId="6AB55F97"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4B211A77" w14:textId="77777777" w:rsidR="00B622FE" w:rsidRPr="00B622FE" w:rsidRDefault="00B622FE" w:rsidP="00B622FE">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Мучения от жаркой погоды сменяются дождем. Так же страдания Раскольникова перерастают в решительные действия: он является в контору с повинной.</w:t>
      </w:r>
    </w:p>
    <w:p w14:paraId="500135AD"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Вот как автор описывает </w:t>
      </w:r>
      <w:r w:rsidRPr="00B622FE">
        <w:rPr>
          <w:rFonts w:ascii="Times New Roman" w:eastAsia="Times New Roman" w:hAnsi="Times New Roman" w:cs="Times New Roman"/>
          <w:b/>
          <w:bCs/>
          <w:sz w:val="28"/>
          <w:szCs w:val="28"/>
          <w:bdr w:val="none" w:sz="0" w:space="0" w:color="auto" w:frame="1"/>
          <w:lang w:eastAsia="ru-RU"/>
        </w:rPr>
        <w:t>жаркую погоду</w:t>
      </w:r>
      <w:r w:rsidRPr="00B622FE">
        <w:rPr>
          <w:rFonts w:ascii="Times New Roman" w:eastAsia="Times New Roman" w:hAnsi="Times New Roman" w:cs="Times New Roman"/>
          <w:sz w:val="28"/>
          <w:szCs w:val="28"/>
          <w:lang w:eastAsia="ru-RU"/>
        </w:rPr>
        <w:t> в Петербурге до дождя:</w:t>
      </w:r>
    </w:p>
    <w:p w14:paraId="5974FDA5"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i/>
          <w:iCs/>
          <w:sz w:val="28"/>
          <w:szCs w:val="28"/>
          <w:lang w:eastAsia="ru-RU"/>
        </w:rPr>
      </w:pPr>
      <w:r w:rsidRPr="00B622FE">
        <w:rPr>
          <w:rFonts w:ascii="Times New Roman" w:eastAsia="Times New Roman" w:hAnsi="Times New Roman" w:cs="Times New Roman"/>
          <w:i/>
          <w:iCs/>
          <w:sz w:val="28"/>
          <w:szCs w:val="28"/>
          <w:bdr w:val="none" w:sz="0" w:space="0" w:color="auto" w:frame="1"/>
          <w:lang w:eastAsia="ru-RU"/>
        </w:rPr>
        <w:t>"...На улице опять жара стояла невыносимая; хоть бы капля дождя во все эти дни. Опять пыль, кирпич и известка, опять вонь из лавочек и распивочных..."</w:t>
      </w:r>
    </w:p>
    <w:p w14:paraId="78338DF0"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А вот как Достоевский описывает </w:t>
      </w:r>
      <w:r w:rsidRPr="00B622FE">
        <w:rPr>
          <w:rFonts w:ascii="Times New Roman" w:eastAsia="Times New Roman" w:hAnsi="Times New Roman" w:cs="Times New Roman"/>
          <w:b/>
          <w:bCs/>
          <w:sz w:val="28"/>
          <w:szCs w:val="28"/>
          <w:bdr w:val="none" w:sz="0" w:space="0" w:color="auto" w:frame="1"/>
          <w:lang w:eastAsia="ru-RU"/>
        </w:rPr>
        <w:t>долгожданный дождь </w:t>
      </w:r>
      <w:r w:rsidRPr="00B622FE">
        <w:rPr>
          <w:rFonts w:ascii="Times New Roman" w:eastAsia="Times New Roman" w:hAnsi="Times New Roman" w:cs="Times New Roman"/>
          <w:sz w:val="28"/>
          <w:szCs w:val="28"/>
          <w:lang w:eastAsia="ru-RU"/>
        </w:rPr>
        <w:t>в душном Петербурге:</w:t>
      </w:r>
      <w:r w:rsidRPr="00B622FE">
        <w:rPr>
          <w:rFonts w:ascii="Times New Roman" w:eastAsia="Times New Roman" w:hAnsi="Times New Roman" w:cs="Times New Roman"/>
          <w:sz w:val="28"/>
          <w:szCs w:val="28"/>
          <w:lang w:eastAsia="ru-RU"/>
        </w:rPr>
        <w:br/>
      </w:r>
    </w:p>
    <w:p w14:paraId="6CD918B6"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i/>
          <w:iCs/>
          <w:sz w:val="28"/>
          <w:szCs w:val="28"/>
          <w:lang w:eastAsia="ru-RU"/>
        </w:rPr>
      </w:pPr>
      <w:r w:rsidRPr="00B622FE">
        <w:rPr>
          <w:rFonts w:ascii="Times New Roman" w:eastAsia="Times New Roman" w:hAnsi="Times New Roman" w:cs="Times New Roman"/>
          <w:i/>
          <w:iCs/>
          <w:sz w:val="28"/>
          <w:szCs w:val="28"/>
          <w:bdr w:val="none" w:sz="0" w:space="0" w:color="auto" w:frame="1"/>
          <w:lang w:eastAsia="ru-RU"/>
        </w:rPr>
        <w:lastRenderedPageBreak/>
        <w:t>"Между тем вечер был душный и мрачный. К десяти часам надвинулись со всех сторон страшные тучи; ударил гром, и дождь хлынул, как водопад. Вода падала не каплями, а целыми струями хлестала на землю. Молния сверкала поминутно, и можно было сосчитать до пяти раз в продолжение каждого зарева."</w:t>
      </w:r>
    </w:p>
    <w:p w14:paraId="5F95E6F1" w14:textId="77777777" w:rsidR="00B622FE" w:rsidRPr="00B622FE" w:rsidRDefault="00B622FE" w:rsidP="00B622FE">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На следующий день после этого дождя и грома Раскольников прощается с </w:t>
      </w:r>
      <w:hyperlink r:id="rId9" w:tgtFrame="_blank" w:history="1">
        <w:r w:rsidRPr="00B622FE">
          <w:rPr>
            <w:rFonts w:ascii="Times New Roman" w:eastAsia="Times New Roman" w:hAnsi="Times New Roman" w:cs="Times New Roman"/>
            <w:sz w:val="28"/>
            <w:szCs w:val="28"/>
            <w:u w:val="single"/>
            <w:bdr w:val="none" w:sz="0" w:space="0" w:color="auto" w:frame="1"/>
            <w:lang w:eastAsia="ru-RU"/>
          </w:rPr>
          <w:t>матерью</w:t>
        </w:r>
      </w:hyperlink>
      <w:r w:rsidRPr="00B622FE">
        <w:rPr>
          <w:rFonts w:ascii="Times New Roman" w:eastAsia="Times New Roman" w:hAnsi="Times New Roman" w:cs="Times New Roman"/>
          <w:sz w:val="28"/>
          <w:szCs w:val="28"/>
          <w:lang w:eastAsia="ru-RU"/>
        </w:rPr>
        <w:t> и </w:t>
      </w:r>
      <w:hyperlink r:id="rId10" w:tgtFrame="_blank" w:history="1">
        <w:r w:rsidRPr="00B622FE">
          <w:rPr>
            <w:rFonts w:ascii="Times New Roman" w:eastAsia="Times New Roman" w:hAnsi="Times New Roman" w:cs="Times New Roman"/>
            <w:sz w:val="28"/>
            <w:szCs w:val="28"/>
            <w:u w:val="single"/>
            <w:bdr w:val="none" w:sz="0" w:space="0" w:color="auto" w:frame="1"/>
            <w:lang w:eastAsia="ru-RU"/>
          </w:rPr>
          <w:t>сестрой</w:t>
        </w:r>
      </w:hyperlink>
      <w:r w:rsidRPr="00B622FE">
        <w:rPr>
          <w:rFonts w:ascii="Times New Roman" w:eastAsia="Times New Roman" w:hAnsi="Times New Roman" w:cs="Times New Roman"/>
          <w:sz w:val="28"/>
          <w:szCs w:val="28"/>
          <w:lang w:eastAsia="ru-RU"/>
        </w:rPr>
        <w:t> и отправляется в контору, где признался в </w:t>
      </w:r>
      <w:hyperlink r:id="rId11" w:tgtFrame="_blank" w:history="1">
        <w:r w:rsidRPr="00B622FE">
          <w:rPr>
            <w:rFonts w:ascii="Times New Roman" w:eastAsia="Times New Roman" w:hAnsi="Times New Roman" w:cs="Times New Roman"/>
            <w:sz w:val="28"/>
            <w:szCs w:val="28"/>
            <w:u w:val="single"/>
            <w:bdr w:val="none" w:sz="0" w:space="0" w:color="auto" w:frame="1"/>
            <w:lang w:eastAsia="ru-RU"/>
          </w:rPr>
          <w:t>убийстве старухи и ее сестры</w:t>
        </w:r>
      </w:hyperlink>
      <w:r w:rsidRPr="00B622FE">
        <w:rPr>
          <w:rFonts w:ascii="Times New Roman" w:eastAsia="Times New Roman" w:hAnsi="Times New Roman" w:cs="Times New Roman"/>
          <w:sz w:val="28"/>
          <w:szCs w:val="28"/>
          <w:lang w:eastAsia="ru-RU"/>
        </w:rPr>
        <w:t>.</w:t>
      </w:r>
    </w:p>
    <w:p w14:paraId="14C989E3"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Долгожданный дождь в </w:t>
      </w:r>
      <w:hyperlink r:id="rId12" w:history="1">
        <w:r w:rsidRPr="00B622FE">
          <w:rPr>
            <w:rFonts w:ascii="Times New Roman" w:eastAsia="Times New Roman" w:hAnsi="Times New Roman" w:cs="Times New Roman"/>
            <w:sz w:val="28"/>
            <w:szCs w:val="28"/>
            <w:u w:val="single"/>
            <w:bdr w:val="none" w:sz="0" w:space="0" w:color="auto" w:frame="1"/>
            <w:lang w:eastAsia="ru-RU"/>
          </w:rPr>
          <w:t>конце романа</w:t>
        </w:r>
      </w:hyperlink>
      <w:r w:rsidRPr="00B622FE">
        <w:rPr>
          <w:rFonts w:ascii="Times New Roman" w:eastAsia="Times New Roman" w:hAnsi="Times New Roman" w:cs="Times New Roman"/>
          <w:sz w:val="28"/>
          <w:szCs w:val="28"/>
          <w:lang w:eastAsia="ru-RU"/>
        </w:rPr>
        <w:t> становится символом очищения и перемен в жизни других героев:</w:t>
      </w:r>
      <w:r w:rsidRPr="00B622FE">
        <w:rPr>
          <w:rFonts w:ascii="Times New Roman" w:eastAsia="Times New Roman" w:hAnsi="Times New Roman" w:cs="Times New Roman"/>
          <w:sz w:val="28"/>
          <w:szCs w:val="28"/>
          <w:lang w:eastAsia="ru-RU"/>
        </w:rPr>
        <w:br/>
      </w:r>
    </w:p>
    <w:p w14:paraId="12BB973E" w14:textId="77777777" w:rsidR="00B622FE" w:rsidRPr="00B622FE" w:rsidRDefault="00B622FE" w:rsidP="00B622FE">
      <w:pPr>
        <w:numPr>
          <w:ilvl w:val="0"/>
          <w:numId w:val="1"/>
        </w:numPr>
        <w:shd w:val="clear" w:color="auto" w:fill="FFFFFF"/>
        <w:spacing w:before="75" w:after="75" w:line="240" w:lineRule="auto"/>
        <w:ind w:left="0"/>
        <w:textAlignment w:val="baseline"/>
        <w:rPr>
          <w:rFonts w:ascii="Times New Roman" w:eastAsia="Times New Roman" w:hAnsi="Times New Roman" w:cs="Times New Roman"/>
          <w:sz w:val="28"/>
          <w:szCs w:val="28"/>
          <w:lang w:eastAsia="ru-RU"/>
        </w:rPr>
      </w:pPr>
      <w:hyperlink r:id="rId13" w:tgtFrame="_blank" w:history="1">
        <w:r w:rsidRPr="00B622FE">
          <w:rPr>
            <w:rFonts w:ascii="Times New Roman" w:eastAsia="Times New Roman" w:hAnsi="Times New Roman" w:cs="Times New Roman"/>
            <w:sz w:val="28"/>
            <w:szCs w:val="28"/>
            <w:u w:val="single"/>
            <w:bdr w:val="none" w:sz="0" w:space="0" w:color="auto" w:frame="1"/>
            <w:lang w:eastAsia="ru-RU"/>
          </w:rPr>
          <w:t>Соня Мармеладова</w:t>
        </w:r>
      </w:hyperlink>
      <w:r w:rsidRPr="00B622FE">
        <w:rPr>
          <w:rFonts w:ascii="Times New Roman" w:eastAsia="Times New Roman" w:hAnsi="Times New Roman" w:cs="Times New Roman"/>
          <w:sz w:val="28"/>
          <w:szCs w:val="28"/>
          <w:lang w:eastAsia="ru-RU"/>
        </w:rPr>
        <w:t> получает 3 тысячи рублей от </w:t>
      </w:r>
      <w:hyperlink r:id="rId14" w:tgtFrame="_blank" w:history="1">
        <w:r w:rsidRPr="00B622FE">
          <w:rPr>
            <w:rFonts w:ascii="Times New Roman" w:eastAsia="Times New Roman" w:hAnsi="Times New Roman" w:cs="Times New Roman"/>
            <w:sz w:val="28"/>
            <w:szCs w:val="28"/>
            <w:u w:val="single"/>
            <w:bdr w:val="none" w:sz="0" w:space="0" w:color="auto" w:frame="1"/>
            <w:lang w:eastAsia="ru-RU"/>
          </w:rPr>
          <w:t>Свидригайлова</w:t>
        </w:r>
      </w:hyperlink>
      <w:r w:rsidRPr="00B622FE">
        <w:rPr>
          <w:rFonts w:ascii="Times New Roman" w:eastAsia="Times New Roman" w:hAnsi="Times New Roman" w:cs="Times New Roman"/>
          <w:sz w:val="28"/>
          <w:szCs w:val="28"/>
          <w:lang w:eastAsia="ru-RU"/>
        </w:rPr>
        <w:t> в качестве благотворительности и прекращает заниматься проституцией</w:t>
      </w:r>
    </w:p>
    <w:p w14:paraId="41A5EDD4" w14:textId="77777777" w:rsidR="00B622FE" w:rsidRPr="00B622FE" w:rsidRDefault="00B622FE" w:rsidP="00B622FE">
      <w:pPr>
        <w:numPr>
          <w:ilvl w:val="0"/>
          <w:numId w:val="1"/>
        </w:numPr>
        <w:shd w:val="clear" w:color="auto" w:fill="FFFFFF"/>
        <w:spacing w:before="75" w:after="75" w:line="240" w:lineRule="auto"/>
        <w:ind w:left="0"/>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Юная бедная невеста Свидригайлова получает от него 15 тысяч рублей в качестве подарка</w:t>
      </w:r>
    </w:p>
    <w:p w14:paraId="15A1C2B9" w14:textId="77777777" w:rsidR="00B622FE" w:rsidRPr="00B622FE" w:rsidRDefault="00B622FE" w:rsidP="00B622FE">
      <w:pPr>
        <w:numPr>
          <w:ilvl w:val="0"/>
          <w:numId w:val="1"/>
        </w:numPr>
        <w:shd w:val="clear" w:color="auto" w:fill="FFFFFF"/>
        <w:spacing w:before="75" w:after="75" w:line="240" w:lineRule="auto"/>
        <w:ind w:left="0"/>
        <w:textAlignment w:val="baseline"/>
        <w:rPr>
          <w:rFonts w:ascii="Times New Roman" w:eastAsia="Times New Roman" w:hAnsi="Times New Roman" w:cs="Times New Roman"/>
          <w:sz w:val="28"/>
          <w:szCs w:val="28"/>
          <w:lang w:eastAsia="ru-RU"/>
        </w:rPr>
      </w:pPr>
      <w:r w:rsidRPr="00B622FE">
        <w:rPr>
          <w:rFonts w:ascii="Times New Roman" w:eastAsia="Times New Roman" w:hAnsi="Times New Roman" w:cs="Times New Roman"/>
          <w:sz w:val="28"/>
          <w:szCs w:val="28"/>
          <w:lang w:eastAsia="ru-RU"/>
        </w:rPr>
        <w:t>Свидригайлов кончает жизнь самоубийством утром после дождя</w:t>
      </w:r>
    </w:p>
    <w:p w14:paraId="79B7EB7A" w14:textId="77777777" w:rsidR="00B622FE" w:rsidRPr="00B622FE" w:rsidRDefault="00B622FE" w:rsidP="00B622FE">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1FD190F9" w14:textId="0F3DB7F5" w:rsidR="00B622FE" w:rsidRDefault="00B622FE" w:rsidP="00B622FE">
      <w:pPr>
        <w:shd w:val="clear" w:color="auto" w:fill="FFFFFF"/>
        <w:spacing w:after="0" w:line="240" w:lineRule="auto"/>
        <w:textAlignment w:val="baseline"/>
        <w:rPr>
          <w:rFonts w:ascii="Times New Roman" w:eastAsia="Times New Roman" w:hAnsi="Times New Roman" w:cs="Times New Roman"/>
          <w:b/>
          <w:bCs/>
          <w:color w:val="202124"/>
          <w:sz w:val="28"/>
          <w:szCs w:val="28"/>
          <w:bdr w:val="none" w:sz="0" w:space="0" w:color="auto" w:frame="1"/>
          <w:lang w:eastAsia="ru-RU"/>
        </w:rPr>
      </w:pPr>
      <w:r w:rsidRPr="00B622FE">
        <w:rPr>
          <w:rFonts w:ascii="Times New Roman" w:eastAsia="Times New Roman" w:hAnsi="Times New Roman" w:cs="Times New Roman"/>
          <w:sz w:val="28"/>
          <w:szCs w:val="28"/>
          <w:lang w:eastAsia="ru-RU"/>
        </w:rPr>
        <w:t>Это были материалы о роли пейзажа в романе "Преступление и наказание" Достоевского (природа, погода).</w:t>
      </w:r>
      <w:r w:rsidR="006C41A6" w:rsidRPr="007C6377">
        <w:rPr>
          <w:rFonts w:ascii="Times New Roman" w:eastAsia="Times New Roman" w:hAnsi="Times New Roman" w:cs="Times New Roman"/>
          <w:b/>
          <w:bCs/>
          <w:color w:val="202124"/>
          <w:sz w:val="28"/>
          <w:szCs w:val="28"/>
          <w:bdr w:val="none" w:sz="0" w:space="0" w:color="auto" w:frame="1"/>
          <w:lang w:eastAsia="ru-RU"/>
        </w:rPr>
        <w:t xml:space="preserve"> </w:t>
      </w:r>
    </w:p>
    <w:p w14:paraId="4DC6DAFD" w14:textId="77777777" w:rsidR="00D62A51" w:rsidRDefault="00D62A51" w:rsidP="00B622FE">
      <w:pPr>
        <w:shd w:val="clear" w:color="auto" w:fill="FFFFFF"/>
        <w:spacing w:after="0" w:line="240" w:lineRule="auto"/>
        <w:textAlignment w:val="baseline"/>
        <w:rPr>
          <w:rFonts w:ascii="Times New Roman" w:eastAsia="Times New Roman" w:hAnsi="Times New Roman" w:cs="Times New Roman"/>
          <w:b/>
          <w:bCs/>
          <w:color w:val="202124"/>
          <w:sz w:val="28"/>
          <w:szCs w:val="28"/>
          <w:bdr w:val="none" w:sz="0" w:space="0" w:color="auto" w:frame="1"/>
          <w:lang w:eastAsia="ru-RU"/>
        </w:rPr>
      </w:pPr>
    </w:p>
    <w:p w14:paraId="5C5D3E2D" w14:textId="7AF45D74" w:rsidR="00D62A51" w:rsidRPr="00B622FE" w:rsidRDefault="00D62A51" w:rsidP="00B622FE">
      <w:pPr>
        <w:shd w:val="clear" w:color="auto" w:fill="FFFFFF"/>
        <w:spacing w:after="0" w:line="240" w:lineRule="auto"/>
        <w:textAlignment w:val="baseline"/>
        <w:rPr>
          <w:rFonts w:ascii="Times New Roman" w:eastAsia="Times New Roman" w:hAnsi="Times New Roman" w:cs="Times New Roman"/>
          <w:i/>
          <w:iCs/>
          <w:sz w:val="28"/>
          <w:szCs w:val="28"/>
          <w:lang w:eastAsia="ru-RU"/>
        </w:rPr>
      </w:pPr>
      <w:r w:rsidRPr="00056042">
        <w:rPr>
          <w:rFonts w:ascii="Times New Roman" w:eastAsia="Times New Roman" w:hAnsi="Times New Roman" w:cs="Times New Roman"/>
          <w:i/>
          <w:iCs/>
          <w:sz w:val="28"/>
          <w:szCs w:val="28"/>
          <w:u w:val="single"/>
          <w:bdr w:val="none" w:sz="0" w:space="0" w:color="auto" w:frame="1"/>
          <w:lang w:eastAsia="ru-RU"/>
        </w:rPr>
        <w:t>Задание 1</w:t>
      </w:r>
      <w:r w:rsidRPr="00056042">
        <w:rPr>
          <w:rFonts w:ascii="Times New Roman" w:eastAsia="Times New Roman" w:hAnsi="Times New Roman" w:cs="Times New Roman"/>
          <w:i/>
          <w:iCs/>
          <w:sz w:val="28"/>
          <w:szCs w:val="28"/>
          <w:bdr w:val="none" w:sz="0" w:space="0" w:color="auto" w:frame="1"/>
          <w:lang w:eastAsia="ru-RU"/>
        </w:rPr>
        <w:t>: ознакомиться с лекцией до 24.04.20</w:t>
      </w:r>
    </w:p>
    <w:p w14:paraId="358536B0" w14:textId="77777777" w:rsidR="00B622FE" w:rsidRPr="00056042" w:rsidRDefault="00B622FE">
      <w:pPr>
        <w:rPr>
          <w:rFonts w:ascii="Times New Roman" w:hAnsi="Times New Roman" w:cs="Times New Roman"/>
          <w:i/>
          <w:iCs/>
          <w:sz w:val="28"/>
          <w:szCs w:val="28"/>
        </w:rPr>
      </w:pPr>
    </w:p>
    <w:p w14:paraId="5BE7FF3F" w14:textId="327AFCA6" w:rsidR="00534CDA" w:rsidRDefault="00534CDA">
      <w:pPr>
        <w:rPr>
          <w:rFonts w:ascii="Times New Roman" w:hAnsi="Times New Roman" w:cs="Times New Roman"/>
          <w:b/>
          <w:bCs/>
          <w:sz w:val="32"/>
          <w:szCs w:val="32"/>
        </w:rPr>
      </w:pPr>
      <w:r w:rsidRPr="00534CDA">
        <w:rPr>
          <w:rFonts w:ascii="Times New Roman" w:hAnsi="Times New Roman" w:cs="Times New Roman"/>
          <w:b/>
          <w:bCs/>
          <w:sz w:val="32"/>
          <w:szCs w:val="32"/>
        </w:rPr>
        <w:t xml:space="preserve">Тема 2: </w:t>
      </w:r>
      <w:r w:rsidRPr="00534CDA">
        <w:rPr>
          <w:rFonts w:ascii="Times New Roman" w:hAnsi="Times New Roman" w:cs="Times New Roman"/>
          <w:b/>
          <w:bCs/>
          <w:sz w:val="32"/>
          <w:szCs w:val="32"/>
        </w:rPr>
        <w:t xml:space="preserve">Р/р. Подготовка к </w:t>
      </w:r>
      <w:r w:rsidR="00602536">
        <w:rPr>
          <w:rFonts w:ascii="Times New Roman" w:hAnsi="Times New Roman" w:cs="Times New Roman"/>
          <w:b/>
          <w:bCs/>
          <w:sz w:val="32"/>
          <w:szCs w:val="32"/>
        </w:rPr>
        <w:t>сочинению</w:t>
      </w:r>
      <w:r w:rsidRPr="00534CDA">
        <w:rPr>
          <w:rFonts w:ascii="Times New Roman" w:hAnsi="Times New Roman" w:cs="Times New Roman"/>
          <w:b/>
          <w:bCs/>
          <w:sz w:val="32"/>
          <w:szCs w:val="32"/>
        </w:rPr>
        <w:t xml:space="preserve"> по творчеству </w:t>
      </w:r>
    </w:p>
    <w:p w14:paraId="3749E7A8" w14:textId="333B33F0" w:rsidR="00534CDA" w:rsidRDefault="00534CDA">
      <w:pPr>
        <w:rPr>
          <w:rFonts w:ascii="Arial" w:hAnsi="Arial" w:cs="Arial"/>
          <w:color w:val="111111"/>
          <w:sz w:val="27"/>
          <w:szCs w:val="27"/>
        </w:rPr>
      </w:pPr>
      <w:r w:rsidRPr="00534CDA">
        <w:rPr>
          <w:rFonts w:ascii="Times New Roman" w:hAnsi="Times New Roman" w:cs="Times New Roman"/>
          <w:b/>
          <w:bCs/>
          <w:sz w:val="32"/>
          <w:szCs w:val="32"/>
        </w:rPr>
        <w:t>Ф. М. Достоевского</w:t>
      </w:r>
      <w:r w:rsidR="00602536">
        <w:rPr>
          <w:rFonts w:ascii="Times New Roman" w:hAnsi="Times New Roman" w:cs="Times New Roman"/>
          <w:b/>
          <w:bCs/>
          <w:sz w:val="32"/>
          <w:szCs w:val="32"/>
        </w:rPr>
        <w:t>.</w:t>
      </w:r>
      <w:r w:rsidR="00B622FE">
        <w:rPr>
          <w:rFonts w:ascii="Times New Roman" w:hAnsi="Times New Roman" w:cs="Times New Roman"/>
          <w:b/>
          <w:bCs/>
          <w:sz w:val="32"/>
          <w:szCs w:val="32"/>
        </w:rPr>
        <w:t xml:space="preserve"> </w:t>
      </w:r>
      <w:r w:rsidR="007C6377">
        <w:rPr>
          <w:rFonts w:ascii="Arial" w:hAnsi="Arial" w:cs="Arial"/>
          <w:color w:val="111111"/>
          <w:sz w:val="27"/>
          <w:szCs w:val="27"/>
        </w:rPr>
        <w:t xml:space="preserve"> </w:t>
      </w:r>
    </w:p>
    <w:p w14:paraId="3F737673" w14:textId="77777777" w:rsidR="00602536" w:rsidRPr="00602536" w:rsidRDefault="00602536" w:rsidP="00602536">
      <w:pPr>
        <w:pStyle w:val="5"/>
        <w:shd w:val="clear" w:color="auto" w:fill="FFFFFF"/>
        <w:jc w:val="center"/>
        <w:rPr>
          <w:rFonts w:ascii="Times New Roman" w:hAnsi="Times New Roman" w:cs="Times New Roman"/>
          <w:color w:val="000000"/>
          <w:sz w:val="28"/>
          <w:szCs w:val="28"/>
        </w:rPr>
      </w:pPr>
      <w:r w:rsidRPr="00602536">
        <w:rPr>
          <w:rStyle w:val="bodyrz"/>
          <w:rFonts w:ascii="Times New Roman" w:hAnsi="Times New Roman" w:cs="Times New Roman"/>
          <w:b/>
          <w:bCs/>
          <w:color w:val="000000"/>
          <w:spacing w:val="48"/>
          <w:sz w:val="28"/>
          <w:szCs w:val="28"/>
        </w:rPr>
        <w:t>Темы сочинений по роману</w:t>
      </w:r>
      <w:r w:rsidRPr="00602536">
        <w:rPr>
          <w:rFonts w:ascii="Times New Roman" w:hAnsi="Times New Roman" w:cs="Times New Roman"/>
          <w:b/>
          <w:bCs/>
          <w:color w:val="000000"/>
          <w:sz w:val="28"/>
          <w:szCs w:val="28"/>
        </w:rPr>
        <w:br/>
        <w:t>«</w:t>
      </w:r>
      <w:r w:rsidRPr="00602536">
        <w:rPr>
          <w:rStyle w:val="bodyrz"/>
          <w:rFonts w:ascii="Times New Roman" w:hAnsi="Times New Roman" w:cs="Times New Roman"/>
          <w:b/>
          <w:bCs/>
          <w:color w:val="000000"/>
          <w:spacing w:val="48"/>
          <w:sz w:val="28"/>
          <w:szCs w:val="28"/>
        </w:rPr>
        <w:t>Преступление и наказание</w:t>
      </w:r>
      <w:r w:rsidRPr="00602536">
        <w:rPr>
          <w:rFonts w:ascii="Times New Roman" w:hAnsi="Times New Roman" w:cs="Times New Roman"/>
          <w:b/>
          <w:bCs/>
          <w:color w:val="000000"/>
          <w:sz w:val="28"/>
          <w:szCs w:val="28"/>
        </w:rPr>
        <w:t>»</w:t>
      </w:r>
    </w:p>
    <w:p w14:paraId="4B94029A"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Гневное обличение мира насилия и несправедливости в романе.</w:t>
      </w:r>
    </w:p>
    <w:p w14:paraId="0834AC35"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«Их воскресила любовь» (по роману «Преступление и наказание»).</w:t>
      </w:r>
    </w:p>
    <w:p w14:paraId="67BF340F"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Христианские образы и мотивы в художественном мире романа.</w:t>
      </w:r>
    </w:p>
    <w:p w14:paraId="2D3D163E"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Теория идеи Раскольникова и ее крах.</w:t>
      </w:r>
    </w:p>
    <w:p w14:paraId="1B8B067E"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Образ Петербурга в романе.</w:t>
      </w:r>
    </w:p>
    <w:p w14:paraId="3F84CB91"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Образ Петербурга в романе и в иллюстрациях Д. </w:t>
      </w:r>
      <w:proofErr w:type="spellStart"/>
      <w:r w:rsidRPr="00602536">
        <w:rPr>
          <w:color w:val="000000"/>
          <w:sz w:val="28"/>
          <w:szCs w:val="28"/>
        </w:rPr>
        <w:t>Шмаринова</w:t>
      </w:r>
      <w:proofErr w:type="spellEnd"/>
      <w:r w:rsidRPr="00602536">
        <w:rPr>
          <w:color w:val="000000"/>
          <w:sz w:val="28"/>
          <w:szCs w:val="28"/>
        </w:rPr>
        <w:t>.</w:t>
      </w:r>
    </w:p>
    <w:p w14:paraId="64825191"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Автор и герой в романе.</w:t>
      </w:r>
    </w:p>
    <w:p w14:paraId="768003FC"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Судьбы униженных и оскорбленных на страницах романа.</w:t>
      </w:r>
    </w:p>
    <w:p w14:paraId="2825D25C"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lastRenderedPageBreak/>
        <w:t>      «…когда уже некуда больше идти» (по роману «Преступление и наказание»).</w:t>
      </w:r>
    </w:p>
    <w:p w14:paraId="4E03D7FB"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Как развенчивается в романе теория Раскольникова.</w:t>
      </w:r>
    </w:p>
    <w:p w14:paraId="048199BF"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Социальные и философские истоки теории Раскольникова.</w:t>
      </w:r>
    </w:p>
    <w:p w14:paraId="7AF3D487"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Христианская концепция Достоевского и ее гуманизм в романе.</w:t>
      </w:r>
    </w:p>
    <w:p w14:paraId="772D3C52"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Бунт Родиона Раскольникова.</w:t>
      </w:r>
    </w:p>
    <w:p w14:paraId="1D700A9B"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Родион Раскольников и Соня Мармеладова.</w:t>
      </w:r>
    </w:p>
    <w:p w14:paraId="6E5396AD"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Раскольников и Разумихин.</w:t>
      </w:r>
    </w:p>
    <w:p w14:paraId="17C857CC"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Раскольников и Порфирий Петрович.</w:t>
      </w:r>
    </w:p>
    <w:p w14:paraId="7BDCE4C7"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Раскольников и Свидригайлов. Сравнительная характеристика героев.</w:t>
      </w:r>
    </w:p>
    <w:p w14:paraId="6441A4EB"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Анализ человеческой психологии в романе «Преступление и наказание».</w:t>
      </w:r>
    </w:p>
    <w:p w14:paraId="4560CAAD"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Образ Раскольникова в романе.</w:t>
      </w:r>
    </w:p>
    <w:p w14:paraId="2D4C19A1"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Незабываемые страницы романа «Преступление и наказание».</w:t>
      </w:r>
    </w:p>
    <w:p w14:paraId="5B7FF39A"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О чем меня заставил задуматься роман Достоевского «Преступление и наказание».</w:t>
      </w:r>
    </w:p>
    <w:p w14:paraId="56B14B09"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Крушение и разочарование Родиона Раскольникова.</w:t>
      </w:r>
    </w:p>
    <w:p w14:paraId="6A988E48"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«Правда» Сони Мармеладовой.</w:t>
      </w:r>
    </w:p>
    <w:p w14:paraId="79973D37"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Тема внутренней свободы и несвободы в творчестве Достоевского.</w:t>
      </w:r>
    </w:p>
    <w:p w14:paraId="3A1457C0" w14:textId="77777777" w:rsidR="00602536" w:rsidRPr="00602536" w:rsidRDefault="00602536" w:rsidP="00602536">
      <w:pPr>
        <w:pStyle w:val="body"/>
        <w:shd w:val="clear" w:color="auto" w:fill="FFFFFF"/>
        <w:jc w:val="both"/>
        <w:rPr>
          <w:color w:val="000000"/>
          <w:sz w:val="28"/>
          <w:szCs w:val="28"/>
        </w:rPr>
      </w:pPr>
      <w:r w:rsidRPr="00602536">
        <w:rPr>
          <w:color w:val="000000"/>
          <w:sz w:val="28"/>
          <w:szCs w:val="28"/>
        </w:rPr>
        <w:t>      Мастерство Достоевского в создании характера героя (на примере любого персонажа).</w:t>
      </w:r>
    </w:p>
    <w:p w14:paraId="26B0B5B9" w14:textId="3F01ED97" w:rsidR="00602536" w:rsidRDefault="00602536" w:rsidP="00602536">
      <w:pPr>
        <w:pStyle w:val="body"/>
        <w:shd w:val="clear" w:color="auto" w:fill="FFFFFF"/>
        <w:jc w:val="both"/>
        <w:rPr>
          <w:color w:val="000000"/>
          <w:sz w:val="28"/>
          <w:szCs w:val="28"/>
        </w:rPr>
      </w:pPr>
      <w:r w:rsidRPr="00602536">
        <w:rPr>
          <w:color w:val="000000"/>
          <w:sz w:val="28"/>
          <w:szCs w:val="28"/>
        </w:rPr>
        <w:t>      Соня Мармеладова и Родион Раскольников читают Евангелие. Роль эпизода в романе Достоевского «Преступление и наказание».</w:t>
      </w:r>
      <w:r>
        <w:rPr>
          <w:color w:val="000000"/>
          <w:sz w:val="28"/>
          <w:szCs w:val="28"/>
        </w:rPr>
        <w:t xml:space="preserve"> </w:t>
      </w:r>
    </w:p>
    <w:p w14:paraId="4804A201" w14:textId="1DEDCF4E" w:rsidR="00602536" w:rsidRDefault="00602536" w:rsidP="00602536">
      <w:pPr>
        <w:pStyle w:val="body"/>
        <w:shd w:val="clear" w:color="auto" w:fill="FFFFFF"/>
        <w:jc w:val="both"/>
        <w:rPr>
          <w:color w:val="000000"/>
          <w:sz w:val="28"/>
          <w:szCs w:val="28"/>
        </w:rPr>
      </w:pPr>
      <w:r>
        <w:rPr>
          <w:color w:val="000000"/>
          <w:sz w:val="28"/>
          <w:szCs w:val="28"/>
        </w:rPr>
        <w:t xml:space="preserve"> </w:t>
      </w:r>
    </w:p>
    <w:p w14:paraId="39772276" w14:textId="5A403B06" w:rsidR="00602536" w:rsidRPr="00602536" w:rsidRDefault="00602536" w:rsidP="00602536">
      <w:pPr>
        <w:pStyle w:val="body"/>
        <w:shd w:val="clear" w:color="auto" w:fill="FFFFFF"/>
        <w:jc w:val="both"/>
        <w:rPr>
          <w:i/>
          <w:iCs/>
          <w:color w:val="000000"/>
          <w:sz w:val="28"/>
          <w:szCs w:val="28"/>
        </w:rPr>
      </w:pPr>
      <w:r w:rsidRPr="00602536">
        <w:rPr>
          <w:i/>
          <w:iCs/>
          <w:color w:val="000000"/>
          <w:sz w:val="28"/>
          <w:szCs w:val="28"/>
          <w:u w:val="single"/>
        </w:rPr>
        <w:t>Задание</w:t>
      </w:r>
      <w:r w:rsidR="00056042">
        <w:rPr>
          <w:i/>
          <w:iCs/>
          <w:color w:val="000000"/>
          <w:sz w:val="28"/>
          <w:szCs w:val="28"/>
          <w:u w:val="single"/>
        </w:rPr>
        <w:t xml:space="preserve"> 2</w:t>
      </w:r>
      <w:r w:rsidRPr="00602536">
        <w:rPr>
          <w:i/>
          <w:iCs/>
          <w:color w:val="000000"/>
          <w:sz w:val="28"/>
          <w:szCs w:val="28"/>
          <w:u w:val="single"/>
        </w:rPr>
        <w:t>:</w:t>
      </w:r>
      <w:r w:rsidRPr="00602536">
        <w:rPr>
          <w:i/>
          <w:iCs/>
          <w:color w:val="000000"/>
          <w:sz w:val="28"/>
          <w:szCs w:val="28"/>
        </w:rPr>
        <w:t xml:space="preserve"> написать сочинение на одну из предложенных тем до 24.04.20</w:t>
      </w:r>
    </w:p>
    <w:p w14:paraId="73A9E9AC" w14:textId="77777777" w:rsidR="00602536" w:rsidRPr="00602536" w:rsidRDefault="00602536">
      <w:pPr>
        <w:rPr>
          <w:rFonts w:ascii="Times New Roman" w:hAnsi="Times New Roman" w:cs="Times New Roman"/>
          <w:color w:val="111111"/>
          <w:sz w:val="28"/>
          <w:szCs w:val="28"/>
        </w:rPr>
      </w:pPr>
    </w:p>
    <w:p w14:paraId="2A124B50" w14:textId="7AE394C4" w:rsidR="007C6377" w:rsidRPr="00602536" w:rsidRDefault="00602536">
      <w:pPr>
        <w:rPr>
          <w:rFonts w:ascii="Times New Roman" w:hAnsi="Times New Roman" w:cs="Times New Roman"/>
          <w:b/>
          <w:bCs/>
          <w:sz w:val="28"/>
          <w:szCs w:val="28"/>
        </w:rPr>
      </w:pPr>
      <w:r w:rsidRPr="00602536">
        <w:rPr>
          <w:rFonts w:ascii="Times New Roman" w:hAnsi="Times New Roman" w:cs="Times New Roman"/>
          <w:color w:val="111111"/>
          <w:sz w:val="28"/>
          <w:szCs w:val="28"/>
        </w:rPr>
        <w:t xml:space="preserve"> </w:t>
      </w:r>
    </w:p>
    <w:sectPr w:rsidR="007C6377" w:rsidRPr="0060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435C9"/>
    <w:multiLevelType w:val="multilevel"/>
    <w:tmpl w:val="232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F205C"/>
    <w:multiLevelType w:val="multilevel"/>
    <w:tmpl w:val="3AB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B1C3C"/>
    <w:multiLevelType w:val="multilevel"/>
    <w:tmpl w:val="E28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A7F90"/>
    <w:multiLevelType w:val="multilevel"/>
    <w:tmpl w:val="26F6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08"/>
    <w:rsid w:val="00056042"/>
    <w:rsid w:val="000D6FC9"/>
    <w:rsid w:val="00534CDA"/>
    <w:rsid w:val="00602536"/>
    <w:rsid w:val="00676F79"/>
    <w:rsid w:val="006C41A6"/>
    <w:rsid w:val="007C6377"/>
    <w:rsid w:val="007E6208"/>
    <w:rsid w:val="00B622FE"/>
    <w:rsid w:val="00D62A51"/>
    <w:rsid w:val="00D63FA3"/>
    <w:rsid w:val="00FC3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79AD"/>
  <w15:chartTrackingRefBased/>
  <w15:docId w15:val="{B4AD5298-4D87-4AB2-803B-6EC8EE3E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6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D6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622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D6F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02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22F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622FE"/>
    <w:rPr>
      <w:color w:val="0000FF"/>
      <w:u w:val="single"/>
    </w:rPr>
  </w:style>
  <w:style w:type="character" w:customStyle="1" w:styleId="40">
    <w:name w:val="Заголовок 4 Знак"/>
    <w:basedOn w:val="a0"/>
    <w:link w:val="4"/>
    <w:uiPriority w:val="9"/>
    <w:rsid w:val="000D6FC9"/>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rsid w:val="000D6FC9"/>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0D6FC9"/>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0D6FC9"/>
    <w:pPr>
      <w:spacing w:after="0" w:line="240" w:lineRule="auto"/>
    </w:pPr>
  </w:style>
  <w:style w:type="character" w:styleId="a5">
    <w:name w:val="Emphasis"/>
    <w:basedOn w:val="a0"/>
    <w:uiPriority w:val="20"/>
    <w:qFormat/>
    <w:rsid w:val="000D6FC9"/>
    <w:rPr>
      <w:i/>
      <w:iCs/>
    </w:rPr>
  </w:style>
  <w:style w:type="paragraph" w:customStyle="1" w:styleId="c7">
    <w:name w:val="c7"/>
    <w:basedOn w:val="a"/>
    <w:rsid w:val="007C6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6377"/>
  </w:style>
  <w:style w:type="paragraph" w:customStyle="1" w:styleId="c10">
    <w:name w:val="c10"/>
    <w:basedOn w:val="a"/>
    <w:rsid w:val="007C6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C6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02536"/>
    <w:rPr>
      <w:rFonts w:asciiTheme="majorHAnsi" w:eastAsiaTheme="majorEastAsia" w:hAnsiTheme="majorHAnsi" w:cstheme="majorBidi"/>
      <w:color w:val="2F5496" w:themeColor="accent1" w:themeShade="BF"/>
    </w:rPr>
  </w:style>
  <w:style w:type="character" w:customStyle="1" w:styleId="bodyrz">
    <w:name w:val="bodyrz"/>
    <w:basedOn w:val="a0"/>
    <w:rsid w:val="00602536"/>
  </w:style>
  <w:style w:type="paragraph" w:customStyle="1" w:styleId="body">
    <w:name w:val="body"/>
    <w:basedOn w:val="a"/>
    <w:rsid w:val="00602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05321">
      <w:bodyDiv w:val="1"/>
      <w:marLeft w:val="0"/>
      <w:marRight w:val="0"/>
      <w:marTop w:val="0"/>
      <w:marBottom w:val="0"/>
      <w:divBdr>
        <w:top w:val="none" w:sz="0" w:space="0" w:color="auto"/>
        <w:left w:val="none" w:sz="0" w:space="0" w:color="auto"/>
        <w:bottom w:val="none" w:sz="0" w:space="0" w:color="auto"/>
        <w:right w:val="none" w:sz="0" w:space="0" w:color="auto"/>
      </w:divBdr>
    </w:div>
    <w:div w:id="777677589">
      <w:bodyDiv w:val="1"/>
      <w:marLeft w:val="0"/>
      <w:marRight w:val="0"/>
      <w:marTop w:val="0"/>
      <w:marBottom w:val="0"/>
      <w:divBdr>
        <w:top w:val="none" w:sz="0" w:space="0" w:color="auto"/>
        <w:left w:val="none" w:sz="0" w:space="0" w:color="auto"/>
        <w:bottom w:val="none" w:sz="0" w:space="0" w:color="auto"/>
        <w:right w:val="none" w:sz="0" w:space="0" w:color="auto"/>
      </w:divBdr>
    </w:div>
    <w:div w:id="1100300371">
      <w:bodyDiv w:val="1"/>
      <w:marLeft w:val="0"/>
      <w:marRight w:val="0"/>
      <w:marTop w:val="0"/>
      <w:marBottom w:val="0"/>
      <w:divBdr>
        <w:top w:val="none" w:sz="0" w:space="0" w:color="auto"/>
        <w:left w:val="none" w:sz="0" w:space="0" w:color="auto"/>
        <w:bottom w:val="none" w:sz="0" w:space="0" w:color="auto"/>
        <w:right w:val="none" w:sz="0" w:space="0" w:color="auto"/>
      </w:divBdr>
    </w:div>
    <w:div w:id="1817409713">
      <w:bodyDiv w:val="1"/>
      <w:marLeft w:val="0"/>
      <w:marRight w:val="0"/>
      <w:marTop w:val="0"/>
      <w:marBottom w:val="0"/>
      <w:divBdr>
        <w:top w:val="none" w:sz="0" w:space="0" w:color="auto"/>
        <w:left w:val="none" w:sz="0" w:space="0" w:color="auto"/>
        <w:bottom w:val="none" w:sz="0" w:space="0" w:color="auto"/>
        <w:right w:val="none" w:sz="0" w:space="0" w:color="auto"/>
      </w:divBdr>
      <w:divsChild>
        <w:div w:id="765686709">
          <w:marLeft w:val="0"/>
          <w:marRight w:val="0"/>
          <w:marTop w:val="0"/>
          <w:marBottom w:val="0"/>
          <w:divBdr>
            <w:top w:val="none" w:sz="0" w:space="0" w:color="auto"/>
            <w:left w:val="none" w:sz="0" w:space="0" w:color="auto"/>
            <w:bottom w:val="none" w:sz="0" w:space="0" w:color="auto"/>
            <w:right w:val="none" w:sz="0" w:space="0" w:color="auto"/>
          </w:divBdr>
        </w:div>
        <w:div w:id="602998952">
          <w:marLeft w:val="0"/>
          <w:marRight w:val="0"/>
          <w:marTop w:val="0"/>
          <w:marBottom w:val="0"/>
          <w:divBdr>
            <w:top w:val="none" w:sz="0" w:space="0" w:color="auto"/>
            <w:left w:val="none" w:sz="0" w:space="0" w:color="auto"/>
            <w:bottom w:val="none" w:sz="0" w:space="0" w:color="auto"/>
            <w:right w:val="none" w:sz="0" w:space="0" w:color="auto"/>
          </w:divBdr>
        </w:div>
        <w:div w:id="573786046">
          <w:marLeft w:val="0"/>
          <w:marRight w:val="0"/>
          <w:marTop w:val="0"/>
          <w:marBottom w:val="0"/>
          <w:divBdr>
            <w:top w:val="none" w:sz="0" w:space="0" w:color="auto"/>
            <w:left w:val="none" w:sz="0" w:space="0" w:color="auto"/>
            <w:bottom w:val="none" w:sz="0" w:space="0" w:color="auto"/>
            <w:right w:val="none" w:sz="0" w:space="0" w:color="auto"/>
          </w:divBdr>
        </w:div>
        <w:div w:id="1497381283">
          <w:marLeft w:val="0"/>
          <w:marRight w:val="0"/>
          <w:marTop w:val="0"/>
          <w:marBottom w:val="0"/>
          <w:divBdr>
            <w:top w:val="none" w:sz="0" w:space="0" w:color="auto"/>
            <w:left w:val="none" w:sz="0" w:space="0" w:color="auto"/>
            <w:bottom w:val="none" w:sz="0" w:space="0" w:color="auto"/>
            <w:right w:val="none" w:sz="0" w:space="0" w:color="auto"/>
          </w:divBdr>
        </w:div>
        <w:div w:id="823355075">
          <w:blockQuote w:val="1"/>
          <w:marLeft w:val="0"/>
          <w:marRight w:val="0"/>
          <w:marTop w:val="0"/>
          <w:marBottom w:val="0"/>
          <w:divBdr>
            <w:top w:val="none" w:sz="0" w:space="8" w:color="auto"/>
            <w:left w:val="single" w:sz="2" w:space="11" w:color="27AE60"/>
            <w:bottom w:val="none" w:sz="0" w:space="8" w:color="auto"/>
            <w:right w:val="none" w:sz="0" w:space="11" w:color="auto"/>
          </w:divBdr>
        </w:div>
        <w:div w:id="1879203213">
          <w:blockQuote w:val="1"/>
          <w:marLeft w:val="0"/>
          <w:marRight w:val="0"/>
          <w:marTop w:val="0"/>
          <w:marBottom w:val="0"/>
          <w:divBdr>
            <w:top w:val="none" w:sz="0" w:space="8" w:color="auto"/>
            <w:left w:val="single" w:sz="2" w:space="11" w:color="27AE60"/>
            <w:bottom w:val="none" w:sz="0" w:space="8" w:color="auto"/>
            <w:right w:val="none" w:sz="0" w:space="11" w:color="auto"/>
          </w:divBdr>
        </w:div>
        <w:div w:id="1590700448">
          <w:marLeft w:val="0"/>
          <w:marRight w:val="0"/>
          <w:marTop w:val="0"/>
          <w:marBottom w:val="0"/>
          <w:divBdr>
            <w:top w:val="none" w:sz="0" w:space="0" w:color="auto"/>
            <w:left w:val="none" w:sz="0" w:space="0" w:color="auto"/>
            <w:bottom w:val="none" w:sz="0" w:space="0" w:color="auto"/>
            <w:right w:val="none" w:sz="0" w:space="0" w:color="auto"/>
          </w:divBdr>
        </w:div>
      </w:divsChild>
    </w:div>
    <w:div w:id="1919169624">
      <w:bodyDiv w:val="1"/>
      <w:marLeft w:val="0"/>
      <w:marRight w:val="0"/>
      <w:marTop w:val="0"/>
      <w:marBottom w:val="0"/>
      <w:divBdr>
        <w:top w:val="none" w:sz="0" w:space="0" w:color="auto"/>
        <w:left w:val="none" w:sz="0" w:space="0" w:color="auto"/>
        <w:bottom w:val="none" w:sz="0" w:space="0" w:color="auto"/>
        <w:right w:val="none" w:sz="0" w:space="0" w:color="auto"/>
      </w:divBdr>
    </w:div>
    <w:div w:id="2052024787">
      <w:bodyDiv w:val="1"/>
      <w:marLeft w:val="0"/>
      <w:marRight w:val="0"/>
      <w:marTop w:val="0"/>
      <w:marBottom w:val="0"/>
      <w:divBdr>
        <w:top w:val="none" w:sz="0" w:space="0" w:color="auto"/>
        <w:left w:val="none" w:sz="0" w:space="0" w:color="auto"/>
        <w:bottom w:val="none" w:sz="0" w:space="0" w:color="auto"/>
        <w:right w:val="none" w:sz="0" w:space="0" w:color="auto"/>
      </w:divBdr>
      <w:divsChild>
        <w:div w:id="827675368">
          <w:marLeft w:val="0"/>
          <w:marRight w:val="0"/>
          <w:marTop w:val="0"/>
          <w:marBottom w:val="0"/>
          <w:divBdr>
            <w:top w:val="none" w:sz="0" w:space="0" w:color="auto"/>
            <w:left w:val="none" w:sz="0" w:space="0" w:color="auto"/>
            <w:bottom w:val="none" w:sz="0" w:space="0" w:color="auto"/>
            <w:right w:val="none" w:sz="0" w:space="0" w:color="auto"/>
          </w:divBdr>
        </w:div>
        <w:div w:id="795637048">
          <w:marLeft w:val="0"/>
          <w:marRight w:val="0"/>
          <w:marTop w:val="0"/>
          <w:marBottom w:val="0"/>
          <w:divBdr>
            <w:top w:val="none" w:sz="0" w:space="0" w:color="auto"/>
            <w:left w:val="none" w:sz="0" w:space="0" w:color="auto"/>
            <w:bottom w:val="none" w:sz="0" w:space="0" w:color="auto"/>
            <w:right w:val="none" w:sz="0" w:space="0" w:color="auto"/>
          </w:divBdr>
        </w:div>
        <w:div w:id="382676682">
          <w:marLeft w:val="0"/>
          <w:marRight w:val="0"/>
          <w:marTop w:val="0"/>
          <w:marBottom w:val="0"/>
          <w:divBdr>
            <w:top w:val="none" w:sz="0" w:space="0" w:color="auto"/>
            <w:left w:val="none" w:sz="0" w:space="0" w:color="auto"/>
            <w:bottom w:val="none" w:sz="0" w:space="0" w:color="auto"/>
            <w:right w:val="none" w:sz="0" w:space="0" w:color="auto"/>
          </w:divBdr>
        </w:div>
        <w:div w:id="204682952">
          <w:marLeft w:val="0"/>
          <w:marRight w:val="0"/>
          <w:marTop w:val="0"/>
          <w:marBottom w:val="0"/>
          <w:divBdr>
            <w:top w:val="none" w:sz="0" w:space="0" w:color="auto"/>
            <w:left w:val="none" w:sz="0" w:space="0" w:color="auto"/>
            <w:bottom w:val="none" w:sz="0" w:space="0" w:color="auto"/>
            <w:right w:val="none" w:sz="0" w:space="0" w:color="auto"/>
          </w:divBdr>
        </w:div>
        <w:div w:id="590506615">
          <w:blockQuote w:val="1"/>
          <w:marLeft w:val="0"/>
          <w:marRight w:val="0"/>
          <w:marTop w:val="0"/>
          <w:marBottom w:val="0"/>
          <w:divBdr>
            <w:top w:val="none" w:sz="0" w:space="8" w:color="auto"/>
            <w:left w:val="single" w:sz="2" w:space="11" w:color="27AE60"/>
            <w:bottom w:val="none" w:sz="0" w:space="8" w:color="auto"/>
            <w:right w:val="none" w:sz="0" w:space="11" w:color="auto"/>
          </w:divBdr>
        </w:div>
        <w:div w:id="14038818">
          <w:blockQuote w:val="1"/>
          <w:marLeft w:val="0"/>
          <w:marRight w:val="0"/>
          <w:marTop w:val="0"/>
          <w:marBottom w:val="0"/>
          <w:divBdr>
            <w:top w:val="none" w:sz="0" w:space="8" w:color="auto"/>
            <w:left w:val="single" w:sz="2" w:space="11" w:color="27AE60"/>
            <w:bottom w:val="none" w:sz="0" w:space="8" w:color="auto"/>
            <w:right w:val="none" w:sz="0" w:space="11" w:color="auto"/>
          </w:divBdr>
        </w:div>
        <w:div w:id="95186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oevskiyonline.blogspot.ru/2014/12/dushevnoe-sostojanie-Raskolnikova-posle-prestuplenija.html" TargetMode="External"/><Relationship Id="rId13" Type="http://schemas.openxmlformats.org/officeDocument/2006/relationships/hyperlink" Target="http://dostoevskiyonline.blogspot.ru/2014/09/prestuplenie-i-nakazanie-sonja-marmeladova.html" TargetMode="External"/><Relationship Id="rId3" Type="http://schemas.openxmlformats.org/officeDocument/2006/relationships/settings" Target="settings.xml"/><Relationship Id="rId7" Type="http://schemas.openxmlformats.org/officeDocument/2006/relationships/hyperlink" Target="http://dostoevskiyonline.blogspot.ru/2015/01/Prestuplenie-i-nakazanie-kratkoe-soderzhanie-chast-i-glava.html" TargetMode="External"/><Relationship Id="rId12" Type="http://schemas.openxmlformats.org/officeDocument/2006/relationships/hyperlink" Target="http://dostoevskiyonline.blogspot.ru/2015/01/Final-konec-romana-Prestuplenie-i-nakazani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stoevskiyonline.blogspot.ru/2014/02/obraz-Rodiona-Raskolnikova.html" TargetMode="External"/><Relationship Id="rId11" Type="http://schemas.openxmlformats.org/officeDocument/2006/relationships/hyperlink" Target="http://dostoevskiyonline.blogspot.ru/2015/01/prestuplenie-i-nakazanie-opisanie-scena-prestuplenija-raskolnikova-ubijstvo-staruhi.html" TargetMode="External"/><Relationship Id="rId5" Type="http://schemas.openxmlformats.org/officeDocument/2006/relationships/hyperlink" Target="http://dostoevskiyonline.blogspot.ru/2015/01/glavnye-geroi-romana-prestuplenie-i-nakazanie-spisok.html" TargetMode="External"/><Relationship Id="rId15" Type="http://schemas.openxmlformats.org/officeDocument/2006/relationships/fontTable" Target="fontTable.xml"/><Relationship Id="rId10" Type="http://schemas.openxmlformats.org/officeDocument/2006/relationships/hyperlink" Target="http://dostoevskiyonline.blogspot.ru/2014/09/obraz-duni-prestuplenie-i-nakazanie.html" TargetMode="External"/><Relationship Id="rId4" Type="http://schemas.openxmlformats.org/officeDocument/2006/relationships/webSettings" Target="webSettings.xml"/><Relationship Id="rId9" Type="http://schemas.openxmlformats.org/officeDocument/2006/relationships/hyperlink" Target="http://dostoevskiyonline.blogspot.ru/2014/09/Pulherija-Aleksandrovna-Raskolnikova.html" TargetMode="External"/><Relationship Id="rId14" Type="http://schemas.openxmlformats.org/officeDocument/2006/relationships/hyperlink" Target="http://dostoevskiyonline.blogspot.ru/2014/09/prestuplenie-i-nakazanie-obraz-svidrigajlo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7</cp:revision>
  <dcterms:created xsi:type="dcterms:W3CDTF">2020-04-20T16:11:00Z</dcterms:created>
  <dcterms:modified xsi:type="dcterms:W3CDTF">2020-04-20T17:02:00Z</dcterms:modified>
</cp:coreProperties>
</file>