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03C4" w14:textId="77777777" w:rsidR="00D80500" w:rsidRDefault="00D80500" w:rsidP="007812B2">
      <w:r w:rsidRPr="00D80500">
        <w:rPr>
          <w:b/>
          <w:bCs/>
          <w:u w:val="single"/>
        </w:rPr>
        <w:t>Тема 1: Трагическая судьба талантливого русского человека</w:t>
      </w:r>
      <w:r>
        <w:t xml:space="preserve"> </w:t>
      </w:r>
    </w:p>
    <w:p w14:paraId="7F13B2EC" w14:textId="53C84D6A" w:rsidR="007812B2" w:rsidRPr="007812B2" w:rsidRDefault="007812B2" w:rsidP="007812B2">
      <w:pPr>
        <w:rPr>
          <w:b/>
          <w:bCs/>
        </w:rPr>
      </w:pPr>
      <w:r w:rsidRPr="00474FBF">
        <w:rPr>
          <w:b/>
          <w:bCs/>
          <w:u w:val="single"/>
        </w:rPr>
        <w:t xml:space="preserve"> </w:t>
      </w:r>
      <w:r w:rsidR="00FF3FD6" w:rsidRPr="00474FBF">
        <w:rPr>
          <w:b/>
          <w:bCs/>
          <w:u w:val="single"/>
        </w:rPr>
        <w:t>Задание</w:t>
      </w:r>
      <w:r w:rsidR="00FF3FD6">
        <w:t xml:space="preserve">: </w:t>
      </w:r>
      <w:r w:rsidR="00474FBF" w:rsidRPr="00474FBF">
        <w:rPr>
          <w:i/>
          <w:iCs/>
        </w:rPr>
        <w:t>выполнить</w:t>
      </w:r>
      <w:r w:rsidR="00474FBF" w:rsidRPr="00474FBF">
        <w:rPr>
          <w:b/>
          <w:bCs/>
          <w:i/>
          <w:iCs/>
        </w:rPr>
        <w:t xml:space="preserve"> </w:t>
      </w:r>
      <w:r w:rsidR="00474FBF">
        <w:rPr>
          <w:b/>
          <w:bCs/>
          <w:i/>
          <w:iCs/>
        </w:rPr>
        <w:t>т</w:t>
      </w:r>
      <w:r w:rsidRPr="007812B2">
        <w:rPr>
          <w:b/>
          <w:bCs/>
          <w:i/>
          <w:iCs/>
        </w:rPr>
        <w:t>ест по повести Н.С.</w:t>
      </w:r>
      <w:r w:rsidRPr="00474FBF">
        <w:rPr>
          <w:b/>
          <w:bCs/>
          <w:i/>
          <w:iCs/>
        </w:rPr>
        <w:t xml:space="preserve"> </w:t>
      </w:r>
      <w:r w:rsidRPr="007812B2">
        <w:rPr>
          <w:b/>
          <w:bCs/>
          <w:i/>
          <w:iCs/>
        </w:rPr>
        <w:t>Лескова «Очарованный странник»</w:t>
      </w:r>
      <w:r w:rsidR="00474FBF">
        <w:rPr>
          <w:b/>
          <w:bCs/>
          <w:i/>
          <w:iCs/>
        </w:rPr>
        <w:t>.</w:t>
      </w:r>
      <w:r w:rsidRPr="007812B2">
        <w:rPr>
          <w:b/>
          <w:bCs/>
          <w:i/>
          <w:iCs/>
        </w:rPr>
        <w:t xml:space="preserve">                                                               </w:t>
      </w:r>
      <w:r w:rsidRPr="00474FBF">
        <w:rPr>
          <w:b/>
          <w:bCs/>
          <w:i/>
          <w:iCs/>
        </w:rPr>
        <w:t xml:space="preserve"> </w:t>
      </w:r>
    </w:p>
    <w:p w14:paraId="7784826C" w14:textId="33C6B546" w:rsidR="007812B2" w:rsidRPr="007812B2" w:rsidRDefault="007812B2" w:rsidP="007812B2">
      <w:r w:rsidRPr="007812B2">
        <w:t xml:space="preserve">  1.Год создания повести «Очарованный странник»: </w:t>
      </w:r>
    </w:p>
    <w:p w14:paraId="318C7042" w14:textId="77777777" w:rsidR="007812B2" w:rsidRPr="007812B2" w:rsidRDefault="007812B2" w:rsidP="007812B2">
      <w:r w:rsidRPr="007812B2">
        <w:t xml:space="preserve">1)  1873 </w:t>
      </w:r>
    </w:p>
    <w:p w14:paraId="73BB53BD" w14:textId="77777777" w:rsidR="007812B2" w:rsidRPr="007812B2" w:rsidRDefault="007812B2" w:rsidP="007812B2">
      <w:r w:rsidRPr="007812B2">
        <w:t xml:space="preserve">2)  1881 </w:t>
      </w:r>
    </w:p>
    <w:p w14:paraId="7488699A" w14:textId="77777777" w:rsidR="007812B2" w:rsidRPr="007812B2" w:rsidRDefault="007812B2" w:rsidP="007812B2">
      <w:r w:rsidRPr="007812B2">
        <w:t xml:space="preserve">3)  1896 </w:t>
      </w:r>
    </w:p>
    <w:p w14:paraId="6C8CB926" w14:textId="638472DD" w:rsidR="00CF2A6A" w:rsidRPr="007812B2" w:rsidRDefault="007812B2" w:rsidP="007812B2">
      <w:r w:rsidRPr="007812B2">
        <w:t xml:space="preserve">4)  1854 </w:t>
      </w:r>
    </w:p>
    <w:p w14:paraId="5A2D61EF" w14:textId="77777777" w:rsidR="007812B2" w:rsidRPr="007812B2" w:rsidRDefault="007812B2" w:rsidP="007812B2">
      <w:r w:rsidRPr="007812B2">
        <w:t xml:space="preserve">2.И.С.Флягин напоминает былинного богатыря: </w:t>
      </w:r>
    </w:p>
    <w:p w14:paraId="1A12FC92" w14:textId="77777777" w:rsidR="007812B2" w:rsidRPr="007812B2" w:rsidRDefault="007812B2" w:rsidP="007812B2">
      <w:r w:rsidRPr="007812B2">
        <w:t xml:space="preserve">1)  Алёшу Поповича </w:t>
      </w:r>
    </w:p>
    <w:p w14:paraId="65703259" w14:textId="77777777" w:rsidR="007812B2" w:rsidRPr="007812B2" w:rsidRDefault="007812B2" w:rsidP="007812B2">
      <w:r w:rsidRPr="007812B2">
        <w:t xml:space="preserve">2)  Добрыню Никитича </w:t>
      </w:r>
    </w:p>
    <w:p w14:paraId="1C485AD9" w14:textId="77777777" w:rsidR="007812B2" w:rsidRPr="007812B2" w:rsidRDefault="007812B2" w:rsidP="007812B2">
      <w:r w:rsidRPr="007812B2">
        <w:t xml:space="preserve">3)  Илью Муромца </w:t>
      </w:r>
    </w:p>
    <w:p w14:paraId="5CFCED68" w14:textId="6B377F58" w:rsidR="00CF2A6A" w:rsidRPr="007812B2" w:rsidRDefault="007812B2" w:rsidP="007812B2">
      <w:r w:rsidRPr="007812B2">
        <w:t xml:space="preserve">4)  Савелия-богатыря Святорусского </w:t>
      </w:r>
    </w:p>
    <w:p w14:paraId="78838E6F" w14:textId="77777777" w:rsidR="007812B2" w:rsidRPr="007812B2" w:rsidRDefault="007812B2" w:rsidP="007812B2">
      <w:r w:rsidRPr="007812B2">
        <w:t xml:space="preserve">3.Прозвище Ивана Флягина в детстве: </w:t>
      </w:r>
    </w:p>
    <w:p w14:paraId="69FC3048" w14:textId="77777777" w:rsidR="007812B2" w:rsidRPr="007812B2" w:rsidRDefault="007812B2" w:rsidP="007812B2">
      <w:r w:rsidRPr="007812B2">
        <w:t xml:space="preserve">1)  Измаил </w:t>
      </w:r>
    </w:p>
    <w:p w14:paraId="0AD53305" w14:textId="77777777" w:rsidR="007812B2" w:rsidRPr="007812B2" w:rsidRDefault="007812B2" w:rsidP="007812B2">
      <w:r w:rsidRPr="007812B2">
        <w:t xml:space="preserve">2)  Монах </w:t>
      </w:r>
    </w:p>
    <w:p w14:paraId="3012F9C5" w14:textId="77777777" w:rsidR="007812B2" w:rsidRPr="007812B2" w:rsidRDefault="007812B2" w:rsidP="007812B2">
      <w:r w:rsidRPr="007812B2">
        <w:t xml:space="preserve">3)  Голован </w:t>
      </w:r>
    </w:p>
    <w:p w14:paraId="3F597839" w14:textId="4B1D44DC" w:rsidR="00CF2A6A" w:rsidRPr="007812B2" w:rsidRDefault="007812B2" w:rsidP="007812B2">
      <w:r w:rsidRPr="007812B2">
        <w:t xml:space="preserve">4)  Казачок </w:t>
      </w:r>
    </w:p>
    <w:p w14:paraId="488C8B87" w14:textId="77777777" w:rsidR="007812B2" w:rsidRPr="007812B2" w:rsidRDefault="007812B2" w:rsidP="007812B2">
      <w:r w:rsidRPr="007812B2">
        <w:t xml:space="preserve">4.Награда, которую попросил главный герой за спасение графской семьи: </w:t>
      </w:r>
    </w:p>
    <w:p w14:paraId="52D185A5" w14:textId="77777777" w:rsidR="007812B2" w:rsidRPr="007812B2" w:rsidRDefault="007812B2" w:rsidP="007812B2">
      <w:r w:rsidRPr="007812B2">
        <w:t xml:space="preserve">1)  деньги </w:t>
      </w:r>
    </w:p>
    <w:p w14:paraId="4B00EF58" w14:textId="77777777" w:rsidR="007812B2" w:rsidRPr="007812B2" w:rsidRDefault="007812B2" w:rsidP="007812B2">
      <w:r w:rsidRPr="007812B2">
        <w:t xml:space="preserve">2)  освобождение от крепостной зависимости </w:t>
      </w:r>
    </w:p>
    <w:p w14:paraId="7DEAEC17" w14:textId="77777777" w:rsidR="007812B2" w:rsidRPr="007812B2" w:rsidRDefault="007812B2" w:rsidP="007812B2">
      <w:r w:rsidRPr="007812B2">
        <w:t xml:space="preserve">3)  коня </w:t>
      </w:r>
    </w:p>
    <w:p w14:paraId="3FB98F67" w14:textId="3CE7895C" w:rsidR="00FF3FD6" w:rsidRPr="007812B2" w:rsidRDefault="007812B2" w:rsidP="007812B2">
      <w:r w:rsidRPr="007812B2">
        <w:t xml:space="preserve">4)  гармонь </w:t>
      </w:r>
    </w:p>
    <w:p w14:paraId="41CE203F" w14:textId="77777777" w:rsidR="007812B2" w:rsidRPr="007812B2" w:rsidRDefault="007812B2" w:rsidP="007812B2">
      <w:r w:rsidRPr="007812B2">
        <w:t xml:space="preserve">5.Причина, по которой </w:t>
      </w:r>
      <w:proofErr w:type="spellStart"/>
      <w:r w:rsidRPr="007812B2">
        <w:t>И.Флягин</w:t>
      </w:r>
      <w:proofErr w:type="spellEnd"/>
      <w:r w:rsidRPr="007812B2">
        <w:t xml:space="preserve"> бежал в степь: </w:t>
      </w:r>
    </w:p>
    <w:p w14:paraId="1BB7ECC0" w14:textId="77777777" w:rsidR="007812B2" w:rsidRPr="007812B2" w:rsidRDefault="007812B2" w:rsidP="007812B2">
      <w:r w:rsidRPr="007812B2">
        <w:t xml:space="preserve">1)  поиск приключений </w:t>
      </w:r>
    </w:p>
    <w:p w14:paraId="7A024FBF" w14:textId="77777777" w:rsidR="007812B2" w:rsidRPr="007812B2" w:rsidRDefault="007812B2" w:rsidP="007812B2">
      <w:r w:rsidRPr="007812B2">
        <w:t xml:space="preserve">2)  убийство </w:t>
      </w:r>
      <w:proofErr w:type="spellStart"/>
      <w:r w:rsidRPr="007812B2">
        <w:t>Савакирея</w:t>
      </w:r>
      <w:proofErr w:type="spellEnd"/>
      <w:r w:rsidRPr="007812B2">
        <w:t xml:space="preserve"> </w:t>
      </w:r>
    </w:p>
    <w:p w14:paraId="45BA55F6" w14:textId="77777777" w:rsidR="007812B2" w:rsidRPr="007812B2" w:rsidRDefault="007812B2" w:rsidP="007812B2">
      <w:r w:rsidRPr="007812B2">
        <w:t xml:space="preserve">3)  плен </w:t>
      </w:r>
    </w:p>
    <w:p w14:paraId="188096B6" w14:textId="77777777" w:rsidR="007812B2" w:rsidRPr="007812B2" w:rsidRDefault="007812B2" w:rsidP="007812B2">
      <w:r w:rsidRPr="007812B2">
        <w:t xml:space="preserve">4)  любопытство </w:t>
      </w:r>
    </w:p>
    <w:p w14:paraId="18227D84" w14:textId="77777777" w:rsidR="007812B2" w:rsidRPr="007812B2" w:rsidRDefault="007812B2" w:rsidP="007812B2">
      <w:r w:rsidRPr="007812B2">
        <w:t xml:space="preserve">5)  страх уголовного преследования </w:t>
      </w:r>
    </w:p>
    <w:p w14:paraId="7E35E9AC" w14:textId="77777777" w:rsidR="007812B2" w:rsidRPr="007812B2" w:rsidRDefault="007812B2" w:rsidP="007812B2">
      <w:r w:rsidRPr="007812B2">
        <w:t xml:space="preserve"> </w:t>
      </w:r>
    </w:p>
    <w:p w14:paraId="75525894" w14:textId="77777777" w:rsidR="007812B2" w:rsidRPr="007812B2" w:rsidRDefault="007812B2" w:rsidP="007812B2">
      <w:r w:rsidRPr="007812B2">
        <w:lastRenderedPageBreak/>
        <w:t xml:space="preserve">6.Способ удержания главного героя татарами в степи: </w:t>
      </w:r>
    </w:p>
    <w:p w14:paraId="731D1196" w14:textId="77777777" w:rsidR="007812B2" w:rsidRPr="007812B2" w:rsidRDefault="007812B2" w:rsidP="007812B2">
      <w:r w:rsidRPr="007812B2">
        <w:t xml:space="preserve">1)  богатые подарки </w:t>
      </w:r>
    </w:p>
    <w:p w14:paraId="3D389005" w14:textId="77777777" w:rsidR="007812B2" w:rsidRPr="007812B2" w:rsidRDefault="007812B2" w:rsidP="007812B2">
      <w:r w:rsidRPr="007812B2">
        <w:t xml:space="preserve">2)  женитьба на самой красивой девушке </w:t>
      </w:r>
    </w:p>
    <w:p w14:paraId="3DF9D247" w14:textId="77777777" w:rsidR="007812B2" w:rsidRPr="007812B2" w:rsidRDefault="007812B2" w:rsidP="007812B2">
      <w:r w:rsidRPr="007812B2">
        <w:t xml:space="preserve">3)  насильно в яме в колодках </w:t>
      </w:r>
    </w:p>
    <w:p w14:paraId="675CB43F" w14:textId="126DE8AB" w:rsidR="00183257" w:rsidRDefault="007812B2" w:rsidP="007812B2">
      <w:proofErr w:type="gramStart"/>
      <w:r w:rsidRPr="007812B2">
        <w:t>4)  «</w:t>
      </w:r>
      <w:proofErr w:type="spellStart"/>
      <w:proofErr w:type="gramEnd"/>
      <w:r w:rsidRPr="007812B2">
        <w:t>подщетинивание</w:t>
      </w:r>
      <w:proofErr w:type="spellEnd"/>
      <w:r w:rsidRPr="007812B2">
        <w:t xml:space="preserve">» пяток </w:t>
      </w:r>
    </w:p>
    <w:p w14:paraId="1D83B4DA" w14:textId="77777777" w:rsidR="00F13D33" w:rsidRPr="007812B2" w:rsidRDefault="00F13D33" w:rsidP="007812B2"/>
    <w:p w14:paraId="3714FBE5" w14:textId="77777777" w:rsidR="007812B2" w:rsidRPr="007812B2" w:rsidRDefault="007812B2" w:rsidP="007812B2">
      <w:r w:rsidRPr="007812B2">
        <w:t xml:space="preserve">7.Количество лет в плену: </w:t>
      </w:r>
    </w:p>
    <w:p w14:paraId="3B104C9E" w14:textId="77777777" w:rsidR="007812B2" w:rsidRPr="007812B2" w:rsidRDefault="007812B2" w:rsidP="007812B2">
      <w:r w:rsidRPr="007812B2">
        <w:t xml:space="preserve">1)  10 </w:t>
      </w:r>
    </w:p>
    <w:p w14:paraId="7B582DB9" w14:textId="77777777" w:rsidR="007812B2" w:rsidRPr="007812B2" w:rsidRDefault="007812B2" w:rsidP="007812B2">
      <w:r w:rsidRPr="007812B2">
        <w:t xml:space="preserve">2)  5 </w:t>
      </w:r>
    </w:p>
    <w:p w14:paraId="00DF1ABB" w14:textId="77777777" w:rsidR="007812B2" w:rsidRPr="007812B2" w:rsidRDefault="007812B2" w:rsidP="007812B2">
      <w:r w:rsidRPr="007812B2">
        <w:t xml:space="preserve">3)  8 </w:t>
      </w:r>
    </w:p>
    <w:p w14:paraId="04194572" w14:textId="60BDC2AB" w:rsidR="007812B2" w:rsidRDefault="007812B2" w:rsidP="007812B2">
      <w:r w:rsidRPr="007812B2">
        <w:t xml:space="preserve">4)  13  </w:t>
      </w:r>
    </w:p>
    <w:p w14:paraId="6AE21227" w14:textId="77777777" w:rsidR="00F13D33" w:rsidRPr="007812B2" w:rsidRDefault="00F13D33" w:rsidP="007812B2"/>
    <w:p w14:paraId="5889D3F8" w14:textId="77777777" w:rsidR="007812B2" w:rsidRPr="007812B2" w:rsidRDefault="007812B2" w:rsidP="007812B2">
      <w:r w:rsidRPr="007812B2">
        <w:t xml:space="preserve">8.Причина убийства Иваном Флягиным цыганки Груши: </w:t>
      </w:r>
    </w:p>
    <w:p w14:paraId="3A95BBB8" w14:textId="77777777" w:rsidR="007812B2" w:rsidRPr="007812B2" w:rsidRDefault="007812B2" w:rsidP="007812B2">
      <w:r w:rsidRPr="007812B2">
        <w:t xml:space="preserve">1)  неразделённая любовь </w:t>
      </w:r>
    </w:p>
    <w:p w14:paraId="1D4F4788" w14:textId="77777777" w:rsidR="007812B2" w:rsidRPr="007812B2" w:rsidRDefault="007812B2" w:rsidP="007812B2">
      <w:r w:rsidRPr="007812B2">
        <w:t xml:space="preserve">2)  ревность </w:t>
      </w:r>
    </w:p>
    <w:p w14:paraId="0577DD0A" w14:textId="77777777" w:rsidR="007812B2" w:rsidRPr="007812B2" w:rsidRDefault="007812B2" w:rsidP="007812B2">
      <w:r w:rsidRPr="007812B2">
        <w:t xml:space="preserve">3)  стремление помочь  </w:t>
      </w:r>
    </w:p>
    <w:p w14:paraId="626777B0" w14:textId="77777777" w:rsidR="007812B2" w:rsidRPr="007812B2" w:rsidRDefault="007812B2" w:rsidP="007812B2">
      <w:r w:rsidRPr="007812B2">
        <w:t xml:space="preserve">4)  желание спасти от греха самоубийства </w:t>
      </w:r>
    </w:p>
    <w:p w14:paraId="3EC68C8A" w14:textId="7DDF61EB" w:rsidR="00183257" w:rsidRDefault="007812B2" w:rsidP="007812B2">
      <w:r w:rsidRPr="007812B2">
        <w:t xml:space="preserve">5)  случайность </w:t>
      </w:r>
    </w:p>
    <w:p w14:paraId="7DBC6908" w14:textId="77777777" w:rsidR="00F13D33" w:rsidRPr="007812B2" w:rsidRDefault="00F13D33" w:rsidP="007812B2"/>
    <w:p w14:paraId="3A5F434F" w14:textId="77777777" w:rsidR="007812B2" w:rsidRPr="007812B2" w:rsidRDefault="007812B2" w:rsidP="007812B2">
      <w:r w:rsidRPr="007812B2">
        <w:t xml:space="preserve">9.Причина отказа Ивана Флягина от пострига: </w:t>
      </w:r>
    </w:p>
    <w:p w14:paraId="73A60C2E" w14:textId="77777777" w:rsidR="007812B2" w:rsidRPr="007812B2" w:rsidRDefault="007812B2" w:rsidP="007812B2">
      <w:r w:rsidRPr="007812B2">
        <w:t xml:space="preserve">1)  стремление защищать народ в предстоящей войне </w:t>
      </w:r>
    </w:p>
    <w:p w14:paraId="442E42C9" w14:textId="77777777" w:rsidR="007812B2" w:rsidRPr="007812B2" w:rsidRDefault="007812B2" w:rsidP="007812B2">
      <w:r w:rsidRPr="007812B2">
        <w:t xml:space="preserve">2)  разочарование в религии </w:t>
      </w:r>
    </w:p>
    <w:p w14:paraId="3DC4FF72" w14:textId="77777777" w:rsidR="007812B2" w:rsidRPr="007812B2" w:rsidRDefault="007812B2" w:rsidP="007812B2">
      <w:r w:rsidRPr="007812B2">
        <w:t xml:space="preserve">3)  состояние здоровья </w:t>
      </w:r>
    </w:p>
    <w:p w14:paraId="49889DDE" w14:textId="40165111" w:rsidR="007812B2" w:rsidRDefault="007812B2" w:rsidP="007812B2">
      <w:r w:rsidRPr="007812B2">
        <w:t xml:space="preserve">4)  неприятие устоев монашеской жизни </w:t>
      </w:r>
    </w:p>
    <w:p w14:paraId="3330C814" w14:textId="77777777" w:rsidR="00F13D33" w:rsidRPr="007812B2" w:rsidRDefault="00F13D33" w:rsidP="007812B2"/>
    <w:p w14:paraId="191D253E" w14:textId="77777777" w:rsidR="007812B2" w:rsidRPr="007812B2" w:rsidRDefault="007812B2" w:rsidP="007812B2">
      <w:r w:rsidRPr="007812B2">
        <w:t xml:space="preserve">10.Причина, по которой главного героя в монастыре посадили в яму: </w:t>
      </w:r>
    </w:p>
    <w:p w14:paraId="0E2A7BF7" w14:textId="77777777" w:rsidR="007812B2" w:rsidRPr="007812B2" w:rsidRDefault="007812B2" w:rsidP="007812B2">
      <w:r w:rsidRPr="007812B2">
        <w:t xml:space="preserve">1)  воспитание силы воли </w:t>
      </w:r>
    </w:p>
    <w:p w14:paraId="0EE26E4D" w14:textId="77777777" w:rsidR="007812B2" w:rsidRPr="007812B2" w:rsidRDefault="007812B2" w:rsidP="007812B2">
      <w:r w:rsidRPr="007812B2">
        <w:t xml:space="preserve">2)  </w:t>
      </w:r>
      <w:proofErr w:type="spellStart"/>
      <w:r w:rsidRPr="007812B2">
        <w:t>пророчествование</w:t>
      </w:r>
      <w:proofErr w:type="spellEnd"/>
      <w:r w:rsidRPr="007812B2">
        <w:t xml:space="preserve"> </w:t>
      </w:r>
    </w:p>
    <w:p w14:paraId="1FAE42F6" w14:textId="77777777" w:rsidR="007812B2" w:rsidRPr="007812B2" w:rsidRDefault="007812B2" w:rsidP="007812B2">
      <w:r w:rsidRPr="007812B2">
        <w:t xml:space="preserve">3)  собственное желание  </w:t>
      </w:r>
    </w:p>
    <w:p w14:paraId="562816A3" w14:textId="43B8825B" w:rsidR="00474FBF" w:rsidRPr="007812B2" w:rsidRDefault="007812B2" w:rsidP="007812B2">
      <w:r w:rsidRPr="007812B2">
        <w:t xml:space="preserve">4)  предсказание войны </w:t>
      </w:r>
    </w:p>
    <w:p w14:paraId="1E537889" w14:textId="77777777" w:rsidR="007812B2" w:rsidRPr="007812B2" w:rsidRDefault="007812B2" w:rsidP="007812B2">
      <w:r w:rsidRPr="007812B2">
        <w:lastRenderedPageBreak/>
        <w:t xml:space="preserve">11.Жанр произведения «Очарованный странник»: </w:t>
      </w:r>
    </w:p>
    <w:p w14:paraId="0343EED3" w14:textId="77777777" w:rsidR="007812B2" w:rsidRPr="007812B2" w:rsidRDefault="007812B2" w:rsidP="007812B2">
      <w:r w:rsidRPr="007812B2">
        <w:t xml:space="preserve">1)  роман </w:t>
      </w:r>
    </w:p>
    <w:p w14:paraId="602DB9F7" w14:textId="77777777" w:rsidR="007812B2" w:rsidRPr="007812B2" w:rsidRDefault="007812B2" w:rsidP="007812B2">
      <w:r w:rsidRPr="007812B2">
        <w:t xml:space="preserve">2)  трагедия </w:t>
      </w:r>
    </w:p>
    <w:p w14:paraId="5544241B" w14:textId="77777777" w:rsidR="007812B2" w:rsidRPr="007812B2" w:rsidRDefault="007812B2" w:rsidP="007812B2">
      <w:r w:rsidRPr="007812B2">
        <w:t xml:space="preserve">3)  повесть </w:t>
      </w:r>
    </w:p>
    <w:p w14:paraId="2A1109EC" w14:textId="3866D744" w:rsidR="00183257" w:rsidRDefault="007812B2" w:rsidP="007812B2">
      <w:r w:rsidRPr="007812B2">
        <w:t xml:space="preserve">4)  рассказ </w:t>
      </w:r>
    </w:p>
    <w:p w14:paraId="5C5D1E7F" w14:textId="77777777" w:rsidR="00F13D33" w:rsidRPr="007812B2" w:rsidRDefault="00F13D33" w:rsidP="007812B2"/>
    <w:p w14:paraId="0EBA2E39" w14:textId="77777777" w:rsidR="007812B2" w:rsidRPr="007812B2" w:rsidRDefault="007812B2" w:rsidP="007812B2">
      <w:r w:rsidRPr="007812B2">
        <w:t xml:space="preserve">12.Основная идея произведения «Очарованный странник»: </w:t>
      </w:r>
    </w:p>
    <w:p w14:paraId="178BF456" w14:textId="77777777" w:rsidR="007812B2" w:rsidRPr="007812B2" w:rsidRDefault="007812B2" w:rsidP="007812B2">
      <w:r w:rsidRPr="007812B2">
        <w:t xml:space="preserve">1)  русский человек со всем справится </w:t>
      </w:r>
    </w:p>
    <w:p w14:paraId="6F29407C" w14:textId="77777777" w:rsidR="007812B2" w:rsidRPr="007812B2" w:rsidRDefault="007812B2" w:rsidP="007812B2">
      <w:r w:rsidRPr="007812B2">
        <w:t xml:space="preserve">2)  русский человек всегда стремится к опасностям </w:t>
      </w:r>
    </w:p>
    <w:p w14:paraId="1C9BCC8F" w14:textId="77777777" w:rsidR="007812B2" w:rsidRPr="007812B2" w:rsidRDefault="007812B2" w:rsidP="007812B2">
      <w:r w:rsidRPr="007812B2">
        <w:t xml:space="preserve">3)  только в экстремальных ситуациях раскрывается человек </w:t>
      </w:r>
    </w:p>
    <w:p w14:paraId="5F524E19" w14:textId="77777777" w:rsidR="00B04815" w:rsidRDefault="007812B2" w:rsidP="007812B2">
      <w:r w:rsidRPr="007812B2">
        <w:t>4)  русский человек - настоящий богатырь</w:t>
      </w:r>
    </w:p>
    <w:p w14:paraId="721E6FE1" w14:textId="165894D4" w:rsidR="00183257" w:rsidRPr="007812B2" w:rsidRDefault="007812B2" w:rsidP="007812B2">
      <w:r w:rsidRPr="007812B2">
        <w:t xml:space="preserve"> </w:t>
      </w:r>
    </w:p>
    <w:p w14:paraId="3B7A20AE" w14:textId="77777777" w:rsidR="007812B2" w:rsidRPr="007812B2" w:rsidRDefault="007812B2" w:rsidP="007812B2">
      <w:r w:rsidRPr="007812B2">
        <w:t xml:space="preserve">13.Год создания произведения «Очарованный странник»: </w:t>
      </w:r>
    </w:p>
    <w:p w14:paraId="57447838" w14:textId="77777777" w:rsidR="007812B2" w:rsidRPr="007812B2" w:rsidRDefault="007812B2" w:rsidP="007812B2">
      <w:r w:rsidRPr="007812B2">
        <w:t xml:space="preserve">1)  1873 </w:t>
      </w:r>
    </w:p>
    <w:p w14:paraId="78C4E158" w14:textId="77777777" w:rsidR="007812B2" w:rsidRPr="007812B2" w:rsidRDefault="007812B2" w:rsidP="007812B2">
      <w:r w:rsidRPr="007812B2">
        <w:t xml:space="preserve">2)  1881 </w:t>
      </w:r>
    </w:p>
    <w:p w14:paraId="3405E77A" w14:textId="77777777" w:rsidR="007812B2" w:rsidRPr="007812B2" w:rsidRDefault="007812B2" w:rsidP="007812B2">
      <w:r w:rsidRPr="007812B2">
        <w:t xml:space="preserve">3)  1864 </w:t>
      </w:r>
    </w:p>
    <w:p w14:paraId="4A8DCF81" w14:textId="6DE9570B" w:rsidR="00183257" w:rsidRDefault="007812B2" w:rsidP="007812B2">
      <w:r w:rsidRPr="007812B2">
        <w:t>4)  1866</w:t>
      </w:r>
    </w:p>
    <w:p w14:paraId="2BBD404D" w14:textId="77777777" w:rsidR="00B04815" w:rsidRPr="007812B2" w:rsidRDefault="00B04815" w:rsidP="007812B2"/>
    <w:p w14:paraId="2184B09A" w14:textId="77777777" w:rsidR="007812B2" w:rsidRPr="007812B2" w:rsidRDefault="007812B2" w:rsidP="007812B2">
      <w:r w:rsidRPr="007812B2">
        <w:t xml:space="preserve">14. «Очарованный странник» и «Левша» входят в цикл произведений о: </w:t>
      </w:r>
    </w:p>
    <w:p w14:paraId="7A77D7F0" w14:textId="77777777" w:rsidR="007812B2" w:rsidRPr="007812B2" w:rsidRDefault="007812B2" w:rsidP="007812B2">
      <w:r w:rsidRPr="007812B2">
        <w:t xml:space="preserve">1)  настоящих мастерах своего дела </w:t>
      </w:r>
    </w:p>
    <w:p w14:paraId="62A403C7" w14:textId="77777777" w:rsidR="007812B2" w:rsidRPr="007812B2" w:rsidRDefault="007812B2" w:rsidP="007812B2">
      <w:r w:rsidRPr="007812B2">
        <w:t xml:space="preserve">2)  праведниках </w:t>
      </w:r>
    </w:p>
    <w:p w14:paraId="4931D138" w14:textId="77777777" w:rsidR="007812B2" w:rsidRPr="007812B2" w:rsidRDefault="007812B2" w:rsidP="007812B2">
      <w:r w:rsidRPr="007812B2">
        <w:t xml:space="preserve">3)  любителях приключений </w:t>
      </w:r>
    </w:p>
    <w:p w14:paraId="3293DF46" w14:textId="77777777" w:rsidR="00B04815" w:rsidRDefault="007812B2" w:rsidP="007812B2">
      <w:r w:rsidRPr="007812B2">
        <w:t xml:space="preserve">4)  русских богатырях  </w:t>
      </w:r>
    </w:p>
    <w:p w14:paraId="6AD574D3" w14:textId="684823D7" w:rsidR="007812B2" w:rsidRPr="007812B2" w:rsidRDefault="007812B2" w:rsidP="007812B2">
      <w:r w:rsidRPr="007812B2">
        <w:t xml:space="preserve"> </w:t>
      </w:r>
    </w:p>
    <w:p w14:paraId="19EFB5F8" w14:textId="77777777" w:rsidR="007812B2" w:rsidRPr="007812B2" w:rsidRDefault="007812B2" w:rsidP="007812B2">
      <w:r w:rsidRPr="007812B2">
        <w:t xml:space="preserve">15.Н.С.Лесков писал: </w:t>
      </w:r>
    </w:p>
    <w:p w14:paraId="1C24B38D" w14:textId="77777777" w:rsidR="007812B2" w:rsidRPr="007812B2" w:rsidRDefault="007812B2" w:rsidP="007812B2">
      <w:r w:rsidRPr="007812B2">
        <w:t xml:space="preserve">1)  рассказы и повести </w:t>
      </w:r>
    </w:p>
    <w:p w14:paraId="4708F480" w14:textId="77777777" w:rsidR="007812B2" w:rsidRPr="007812B2" w:rsidRDefault="007812B2" w:rsidP="007812B2">
      <w:r w:rsidRPr="007812B2">
        <w:t xml:space="preserve">2)  поэмы и баллады </w:t>
      </w:r>
    </w:p>
    <w:p w14:paraId="3D98A8E5" w14:textId="77777777" w:rsidR="007812B2" w:rsidRPr="007812B2" w:rsidRDefault="007812B2" w:rsidP="007812B2">
      <w:r w:rsidRPr="007812B2">
        <w:t xml:space="preserve">3)  комедии и трагедии </w:t>
      </w:r>
    </w:p>
    <w:p w14:paraId="54CD235E" w14:textId="7B67E352" w:rsidR="007812B2" w:rsidRPr="007812B2" w:rsidRDefault="007812B2" w:rsidP="007812B2">
      <w:r w:rsidRPr="007812B2">
        <w:t xml:space="preserve">4)  хроники и очерки   </w:t>
      </w:r>
    </w:p>
    <w:p w14:paraId="48A4B3B1" w14:textId="224CF883" w:rsidR="00AA2F58" w:rsidRDefault="00AA2F58"/>
    <w:p w14:paraId="53DB407E" w14:textId="12D35974" w:rsidR="00E24BB6" w:rsidRPr="00253905" w:rsidRDefault="00E24BB6" w:rsidP="00DB64E5">
      <w:pPr>
        <w:pStyle w:val="1"/>
        <w:rPr>
          <w:rFonts w:eastAsia="Times New Roman"/>
        </w:rPr>
      </w:pPr>
      <w:r w:rsidRPr="00253905">
        <w:lastRenderedPageBreak/>
        <w:t xml:space="preserve">Тема </w:t>
      </w:r>
      <w:proofErr w:type="gramStart"/>
      <w:r w:rsidRPr="00253905">
        <w:t xml:space="preserve">2: </w:t>
      </w:r>
      <w:r w:rsidRPr="00253905">
        <w:rPr>
          <w:rFonts w:ascii="Helvetica" w:eastAsia="Times New Roman" w:hAnsi="Helvetica" w:cs="Helvetica"/>
          <w:sz w:val="36"/>
          <w:szCs w:val="36"/>
        </w:rPr>
        <w:t xml:space="preserve"> </w:t>
      </w:r>
      <w:r w:rsidRPr="00253905">
        <w:rPr>
          <w:rFonts w:eastAsia="Times New Roman"/>
        </w:rPr>
        <w:t>М.Е.</w:t>
      </w:r>
      <w:proofErr w:type="gramEnd"/>
      <w:r w:rsidRPr="00253905">
        <w:rPr>
          <w:rFonts w:eastAsia="Times New Roman"/>
        </w:rPr>
        <w:t xml:space="preserve"> Салтыков-Щедрин</w:t>
      </w:r>
      <w:r w:rsidR="00391C91" w:rsidRPr="00253905">
        <w:rPr>
          <w:rFonts w:eastAsia="Times New Roman"/>
        </w:rPr>
        <w:t>. Очерк жизни и творчества</w:t>
      </w:r>
      <w:r w:rsidR="001D191A" w:rsidRPr="00253905">
        <w:rPr>
          <w:rFonts w:eastAsia="Times New Roman"/>
        </w:rPr>
        <w:t>.</w:t>
      </w:r>
    </w:p>
    <w:p w14:paraId="78AA2853" w14:textId="5C351463" w:rsidR="00E24BB6" w:rsidRPr="00E24BB6" w:rsidRDefault="00391C91" w:rsidP="00DB64E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bCs/>
          <w:i/>
          <w:iCs/>
          <w:sz w:val="32"/>
          <w:szCs w:val="32"/>
        </w:rPr>
      </w:pPr>
      <w:r w:rsidRPr="00253905">
        <w:rPr>
          <w:b/>
          <w:bCs/>
          <w:i/>
          <w:iCs/>
          <w:sz w:val="32"/>
          <w:szCs w:val="32"/>
        </w:rPr>
        <w:t xml:space="preserve"> </w:t>
      </w:r>
      <w:r w:rsidR="001D191A" w:rsidRPr="00253905">
        <w:rPr>
          <w:b/>
          <w:bCs/>
          <w:i/>
          <w:iCs/>
          <w:sz w:val="32"/>
          <w:szCs w:val="32"/>
        </w:rPr>
        <w:t xml:space="preserve">Задание: изучить </w:t>
      </w:r>
      <w:r w:rsidR="00DB64E5" w:rsidRPr="00253905">
        <w:rPr>
          <w:b/>
          <w:bCs/>
          <w:i/>
          <w:iCs/>
          <w:sz w:val="32"/>
          <w:szCs w:val="32"/>
        </w:rPr>
        <w:t xml:space="preserve">лекцию и </w:t>
      </w:r>
      <w:r w:rsidR="001D191A" w:rsidRPr="00253905">
        <w:rPr>
          <w:b/>
          <w:bCs/>
          <w:i/>
          <w:iCs/>
          <w:sz w:val="32"/>
          <w:szCs w:val="32"/>
        </w:rPr>
        <w:t xml:space="preserve">составить </w:t>
      </w:r>
      <w:r w:rsidR="00DB64E5" w:rsidRPr="00253905">
        <w:rPr>
          <w:b/>
          <w:bCs/>
          <w:i/>
          <w:iCs/>
          <w:sz w:val="32"/>
          <w:szCs w:val="32"/>
        </w:rPr>
        <w:t>её план.</w:t>
      </w:r>
      <w:r w:rsidRPr="00253905">
        <w:rPr>
          <w:b/>
          <w:bCs/>
          <w:i/>
          <w:iCs/>
          <w:sz w:val="32"/>
          <w:szCs w:val="32"/>
        </w:rPr>
        <w:t xml:space="preserve"> </w:t>
      </w:r>
    </w:p>
    <w:p w14:paraId="32D9FE5A" w14:textId="2F37630C" w:rsidR="00E24BB6" w:rsidRPr="00E24BB6" w:rsidRDefault="00391C91" w:rsidP="001D191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Cs w:val="28"/>
        </w:rPr>
      </w:pPr>
      <w:r w:rsidRPr="00253905">
        <w:rPr>
          <w:szCs w:val="28"/>
        </w:rPr>
        <w:t xml:space="preserve">  </w:t>
      </w:r>
      <w:r w:rsidR="00E24BB6" w:rsidRPr="00E24BB6">
        <w:rPr>
          <w:szCs w:val="28"/>
        </w:rPr>
        <w:t xml:space="preserve"> Родился в старой дворянской семье, в имении родителей, селе Спас-Угол </w:t>
      </w:r>
      <w:proofErr w:type="spellStart"/>
      <w:r w:rsidR="00E24BB6" w:rsidRPr="00E24BB6">
        <w:rPr>
          <w:szCs w:val="28"/>
        </w:rPr>
        <w:t>Калязинского</w:t>
      </w:r>
      <w:proofErr w:type="spellEnd"/>
      <w:r w:rsidR="00E24BB6" w:rsidRPr="00E24BB6">
        <w:rPr>
          <w:szCs w:val="28"/>
        </w:rPr>
        <w:t xml:space="preserve"> уезда Тверской губернии, ныне Талдомского района Московской области. Был шестым ребёнком потомственного дворянина и коллежского советника Евграфа Васильевича Салтыкова (1776—1851). Мать, Ольга Михайловна Салтыкова (в девичестве — Забелина), была дочерью московского купца. Хотя в примечании к «Пошехонской старине» Салтыков-Щедрин и просил не смешивать его с личностью Никанора Затрапезного, от имени которого ведётся рассказ, но полнейшее сходство многого из сообщаемого о Затрапезном с несомненными фактами жизни Салтыкова-Щедрина позволяет предполагать, что «Пошехонская старина» имеет отчасти автобиографический </w:t>
      </w:r>
      <w:proofErr w:type="spellStart"/>
      <w:r w:rsidR="00E24BB6" w:rsidRPr="00E24BB6">
        <w:rPr>
          <w:szCs w:val="28"/>
        </w:rPr>
        <w:t>характер.Первым</w:t>
      </w:r>
      <w:proofErr w:type="spellEnd"/>
      <w:r w:rsidR="00E24BB6" w:rsidRPr="00E24BB6">
        <w:rPr>
          <w:szCs w:val="28"/>
        </w:rPr>
        <w:t xml:space="preserve"> учителем Салтыкова-Щедрина был крепостной человек </w:t>
      </w:r>
      <w:proofErr w:type="spellStart"/>
      <w:r w:rsidR="00E24BB6" w:rsidRPr="00E24BB6">
        <w:rPr>
          <w:szCs w:val="28"/>
        </w:rPr>
        <w:t>егородителей</w:t>
      </w:r>
      <w:proofErr w:type="spellEnd"/>
      <w:r w:rsidR="00E24BB6" w:rsidRPr="00E24BB6">
        <w:rPr>
          <w:szCs w:val="28"/>
        </w:rPr>
        <w:t>, живописец Павел Соколов; потом с ним занимались старшая его сестра, священник соседнего села, гувернантка и студент Московской духовной академии. Десяти лет от роду он поступил в Московский дворянский институт (нечто вроде гимназии с пансионом), а два года спустя был переведён, как один из лучших учеников, казённокоштным воспитанником в Царскосельский лицей.</w:t>
      </w:r>
    </w:p>
    <w:p w14:paraId="6FFF8275" w14:textId="2D92205A" w:rsidR="00E24BB6" w:rsidRPr="00E24BB6" w:rsidRDefault="001D191A" w:rsidP="001D191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Cs w:val="28"/>
        </w:rPr>
      </w:pPr>
      <w:r w:rsidRPr="00253905">
        <w:rPr>
          <w:szCs w:val="28"/>
        </w:rPr>
        <w:t xml:space="preserve"> </w:t>
      </w:r>
      <w:r w:rsidR="00E24BB6" w:rsidRPr="00E24BB6">
        <w:rPr>
          <w:szCs w:val="28"/>
        </w:rPr>
        <w:t xml:space="preserve">В августе 1844 года Салтыков-Щедрин был зачислен на службу в канцелярию военного министра и только через два года получил там первое штатное место — помощника секретаря. Литература уже тогда занимала его гораздо больше, чем служба: он не только много читал, увлекаясь Жорж Санд и французскими социалистами, но и писал — сначала небольшие библиографические заметки (в «Отечественных записках» 1847), потом повести «Противоречия» (там же, ноябрь 1847) и «Запутанное дело» (март 1848).Уже в библиографических заметках, несмотря на маловажность книг, по поводу которых они написаны, проглядывает образ мыслей автора — его отвращение к рутине, к прописной морали, к крепостному праву; местами попадаются и блёстки насмешливого юмора. В наказание за вольнодумие уже 28 апреля 1848 он был выслан в Вятку и 3 июля определён канцелярским чиновником при Вятском губернском правлении. О службе его в Вятке сохранилось мало сведений, но, судя по записке о земельных беспорядках в Слободском уезде, найденной после смерти Салтыкова-Щедрина в его бумагах и подробно изложенной в «Материалах» для его биографии, он горячо принимал к сердцу свои обязанности, когда они приводили его в непосредственное соприкосновение с народной массой и давали ему возможность быть ей полезным. Вслед за возвращением Салтыкова-Щедрина из ссылки возобновилась, с большим блеском, его литературная деятельность. Имя надворного советника Щедрина, которым </w:t>
      </w:r>
      <w:r w:rsidR="00E24BB6" w:rsidRPr="00E24BB6">
        <w:rPr>
          <w:szCs w:val="28"/>
        </w:rPr>
        <w:lastRenderedPageBreak/>
        <w:t>были подписаны появлявшиеся в «Русском вестнике» с 1856 «Губернские очерки», сразу стало одним из самых любимых и популярных.</w:t>
      </w:r>
    </w:p>
    <w:p w14:paraId="383CB273" w14:textId="59EFF5EF" w:rsidR="00E24BB6" w:rsidRPr="00E24BB6" w:rsidRDefault="001D191A" w:rsidP="001D191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Cs w:val="28"/>
        </w:rPr>
      </w:pPr>
      <w:r w:rsidRPr="00253905">
        <w:rPr>
          <w:b/>
          <w:bCs/>
          <w:szCs w:val="28"/>
        </w:rPr>
        <w:t xml:space="preserve"> </w:t>
      </w:r>
      <w:r w:rsidR="00E24BB6" w:rsidRPr="00E24BB6">
        <w:rPr>
          <w:b/>
          <w:bCs/>
          <w:szCs w:val="28"/>
        </w:rPr>
        <w:t>Салтыков-Щедрин - один из величайших сатириков мира</w:t>
      </w:r>
      <w:r w:rsidR="00E24BB6" w:rsidRPr="00E24BB6">
        <w:rPr>
          <w:szCs w:val="28"/>
        </w:rPr>
        <w:t xml:space="preserve">. Всю свою жизнь он посвятил борьбе за освобождение русского народа, критикуя в своих произведениях самодержавие и крепостничество, а после реформы 1861 года - пережитки крепостного права, оставшиеся в быту и психологии людей. Сатирик критиковал не только деспотизм и эгоизм угнетателей, но и покорность угнетаемых, их долготерпение, рабскую психологию. Если Гоголь верил в то, что его сатира поможет исправить некоторые недостатки в государственном </w:t>
      </w:r>
      <w:proofErr w:type="spellStart"/>
      <w:r w:rsidR="00E24BB6" w:rsidRPr="00E24BB6">
        <w:rPr>
          <w:szCs w:val="28"/>
        </w:rPr>
        <w:t>устрое</w:t>
      </w:r>
      <w:proofErr w:type="spellEnd"/>
      <w:r w:rsidR="00E24BB6" w:rsidRPr="00E24BB6">
        <w:rPr>
          <w:szCs w:val="28"/>
        </w:rPr>
        <w:t xml:space="preserve"> России, то революционер-демократ Щедрин приходит к выводу, что надо разрушить старую Русь, и призывает к этому в своих произведениях. Понимая, что революцию может совершить только народ, Щедрин старается разбудить самосознание народа, зовет его на борьбу. Во всем блеске раскрылся талант сатирика в его сказках. Этот жанр позволяет скрыть истинный смысл произведения </w:t>
      </w:r>
      <w:proofErr w:type="spellStart"/>
      <w:r w:rsidR="00E24BB6" w:rsidRPr="00E24BB6">
        <w:rPr>
          <w:szCs w:val="28"/>
        </w:rPr>
        <w:t>oт</w:t>
      </w:r>
      <w:proofErr w:type="spellEnd"/>
      <w:r w:rsidR="00E24BB6" w:rsidRPr="00E24BB6">
        <w:rPr>
          <w:szCs w:val="28"/>
        </w:rPr>
        <w:t xml:space="preserve"> цензуры. В сказках Щедрин раскрывает тему эксплуатации народа, дает уничтожающую критику дворянам, чиновникам - всем тем, кто живет народным трудом, как, например в сказке "Повесть о том, как один мужик двух генералов прокормил". Не окажись на острове мужика, бездельники так и пропали бы с голоду, хотя на острове было множество плодов, рыбы и всякой живности. Насытившись, генералы вновь приобретают уверенность в себе. В этой сказке Щедрин изобличает паразитизм, полную неспособность людей, которые давно отвыкли от труда. Щедрин пишет: "Вернувшись обратно в Петербург, генералы денег загребли, но и мужика не забыли: выслали ему рюмку водки да пятак серебра. Веселись мужичина." С такой же силой Салтыков-Щедрин разоблачает самодержавие в сказке "Медведь на воеводстве". Лев в свое дальнее воеводство посылает Топтыгиных для усмирения "внутреннего супостата". Под династией Топтыгиных Щедрин подразумевает придворных слуг царя. Три Топтыгина сменяют друг друга на посту в дальнем воеводстве. Первый и второй воеводы занимались разного рода злодеяниями: первый Топтыгин - мелкими (чижика съел), второй - крупными, капитальными (забрал у крестьян корову, лошадь, двух овец, "за что мужики осерчали и убили его"). Третий же Топтыгин не хотел кровавых злодеяний, он пошел либеральным путем, за что мужики много лет присылали ему то корову, то лошадь, то свинью, но в конце концов, лопнуло терпение мужиков, и они расправились с воеводой. В этой расправе ясно видятся стихийные бунты крестьянства против своих угнетателей. Щедрин показал, что недовольство народа обусловлено не только произволом наместников, но и порочностью всей царской системы, что </w:t>
      </w:r>
      <w:proofErr w:type="gramStart"/>
      <w:r w:rsidR="00E24BB6" w:rsidRPr="00E24BB6">
        <w:rPr>
          <w:szCs w:val="28"/>
        </w:rPr>
        <w:t>дорога к счастью</w:t>
      </w:r>
      <w:proofErr w:type="gramEnd"/>
      <w:r w:rsidR="00E24BB6" w:rsidRPr="00E24BB6">
        <w:rPr>
          <w:szCs w:val="28"/>
        </w:rPr>
        <w:t xml:space="preserve"> народа лежит через свержение монархии, то есть через революцию. Щедрин не уставал изобличать пороки самодержавия и в других своих сказках. В сказке "Орел-меценат" выдающийся писатель показал отношение верхов к искусству, науке и просвещению. Он делает один вывод, "что орлы для просвещения не нужны". В сказке "Премудрый </w:t>
      </w:r>
      <w:r w:rsidR="00E24BB6" w:rsidRPr="00E24BB6">
        <w:rPr>
          <w:szCs w:val="28"/>
        </w:rPr>
        <w:lastRenderedPageBreak/>
        <w:t>пескарь" Щедрин высмеивает мещанство ("жил дрожал и помирал дрожал"). Также неравнодушен Салтыков и к идеалистам- утопистам (сказка "Карась-идеалист"). Писатель утверждает, что не словами, а решительными действиями можно достичь счастливого будущего, и сделать это может сам народ. Народ в сказках Салтыкова-Щедрина талантлив, самобытен житейской смекалкой. Мужик делает из собственных волос невод и лодку в сказке о генералах. Свой стиль Щедрин называет эзоповским, в каждой сказке присутствует подтекст, различные иносказания. Тесно связаны сказки Щедрина с народным творчеством: он часто употребляет народные пословицы и выражения. Литературное наследство Щедрина, как и всякого гениального писателя, принадлежит не только прошлому, но и настоящему, и будущему.</w:t>
      </w:r>
    </w:p>
    <w:p w14:paraId="0B96A7A5" w14:textId="65BAB879" w:rsidR="00E24BB6" w:rsidRPr="00E24BB6" w:rsidRDefault="001D191A" w:rsidP="001D191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Cs w:val="28"/>
        </w:rPr>
      </w:pPr>
      <w:r w:rsidRPr="00253905">
        <w:rPr>
          <w:szCs w:val="28"/>
        </w:rPr>
        <w:t xml:space="preserve"> </w:t>
      </w:r>
      <w:r w:rsidR="00E24BB6" w:rsidRPr="00E24BB6">
        <w:rPr>
          <w:szCs w:val="28"/>
        </w:rPr>
        <w:t>РОМАН САЛТЫКОВАРОМАН САЛТЫКОВА-ЩЕДРИНА "ГОСПОДА ГОЛОВЛЕВЫ" - СУРОВЫЙ ПРИГОВОР КРЕПОСТНИЧЕСТВУ Замечательный роман М.Е. Салтыкова-Щедрина "Господа Головлевы" стоит в ряду лучших произведений русский писателей, таких, как Гоголь, Гончаров, Тургенев, изображавших жизнь дворянства. В романе с огромной обличительной силой раскрыты все пороки общества, порожденные в России господством помещиков. В своем суровом приговоре крепостничеству Салтыков-Щедрин разоблачил развращающее влияние собственности и паразитизма на человеческий характер, показал неизбежность нравственного и физического разрушения паразитической личности. Писатель изобразил историю морального опошления и вымирания семейства помещиков Голавлевых Оно является собирательным художественным образом, в котором автор обобщил все типичные черти быта, нравов, психологии помещиков накануне отмены крепостного права и после нее. Салтыков-Щедрин разоблачает нравственность собственников-эксплуататоров вообще, отрицая социальные и политические принципы дворянско-буржуазного общества. На мой взгляд, своим произведением писатель- сатирик вынес смертный приговор исторически обреченному классу помещиков-крепостников.</w:t>
      </w:r>
    </w:p>
    <w:p w14:paraId="2DAA0B75" w14:textId="4743F451" w:rsidR="00E24BB6" w:rsidRPr="00E24BB6" w:rsidRDefault="001D191A" w:rsidP="00750737">
      <w:pPr>
        <w:shd w:val="clear" w:color="auto" w:fill="FFFFFF"/>
        <w:spacing w:before="100" w:beforeAutospacing="1" w:after="100" w:afterAutospacing="1" w:line="240" w:lineRule="auto"/>
        <w:ind w:left="426" w:firstLine="644"/>
        <w:jc w:val="both"/>
        <w:rPr>
          <w:szCs w:val="28"/>
        </w:rPr>
      </w:pPr>
      <w:r w:rsidRPr="00253905">
        <w:rPr>
          <w:b/>
          <w:bCs/>
          <w:szCs w:val="28"/>
        </w:rPr>
        <w:t xml:space="preserve"> </w:t>
      </w:r>
      <w:r w:rsidR="00E24BB6" w:rsidRPr="00E24BB6">
        <w:rPr>
          <w:b/>
          <w:bCs/>
          <w:szCs w:val="28"/>
        </w:rPr>
        <w:t>Здоровье Салтыкова-Щедрина</w:t>
      </w:r>
      <w:r w:rsidR="00E24BB6" w:rsidRPr="00E24BB6">
        <w:rPr>
          <w:szCs w:val="28"/>
        </w:rPr>
        <w:t xml:space="preserve">, расшатанное ещё с половины 1870-х годов, было глубоко подорвано запретом «Отечественных записок». Впечатление, произведенное на него этим событием, изображено им самим с большой силой в одной из сказок («Приключение с </w:t>
      </w:r>
      <w:proofErr w:type="spellStart"/>
      <w:r w:rsidR="00E24BB6" w:rsidRPr="00E24BB6">
        <w:rPr>
          <w:szCs w:val="28"/>
        </w:rPr>
        <w:t>Крамольниковым</w:t>
      </w:r>
      <w:proofErr w:type="spellEnd"/>
      <w:r w:rsidR="00E24BB6" w:rsidRPr="00E24BB6">
        <w:rPr>
          <w:szCs w:val="28"/>
        </w:rPr>
        <w:t>», который «однажды утром, проснувшись, совершенно явственно ощутил, что его нет») и в первом «Пёстром письме», начинающемся словами: «несколько месяцев тому назад я совершению неожиданно лишился употребления языка»…</w:t>
      </w:r>
      <w:r w:rsidR="00E24BB6" w:rsidRPr="00E24BB6">
        <w:rPr>
          <w:szCs w:val="28"/>
        </w:rPr>
        <w:br/>
        <w:t xml:space="preserve">Редакционной работой Салтыков-Щедрин занимался неутомимо и страстно, живо принимая к сердцу всё касающееся журнала. Окружённый людьми ему симпатичными и с ним солидарными, Салтыков-Щедрин чувствовал себя благодаря «Отечественным запискам» в постоянном </w:t>
      </w:r>
      <w:r w:rsidR="00E24BB6" w:rsidRPr="00E24BB6">
        <w:rPr>
          <w:szCs w:val="28"/>
        </w:rPr>
        <w:lastRenderedPageBreak/>
        <w:t>общении с читателями, на постоянной, если можно так выразиться, службе у литературы, которую он так горячо любил и которой посвятил в «Круглом годе» такой чудный хвалебный гимн (письмо к сыну, написанное незадолго до смерти, оканчивается словами: «паче всего люби родную литературу и звание литератора предпочитай всякому другому»).</w:t>
      </w:r>
    </w:p>
    <w:p w14:paraId="6F8648EA" w14:textId="088B0193" w:rsidR="00E24BB6" w:rsidRPr="00253905" w:rsidRDefault="00750737" w:rsidP="00750737">
      <w:pPr>
        <w:shd w:val="clear" w:color="auto" w:fill="FFFFFF"/>
        <w:spacing w:after="135" w:line="24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      </w:t>
      </w:r>
      <w:r w:rsidR="00E24BB6" w:rsidRPr="00E24BB6">
        <w:rPr>
          <w:szCs w:val="28"/>
        </w:rPr>
        <w:t xml:space="preserve">Незаменимой утратой был для него поэтому разрыв непосредственной связи между ним и публикой. Салтыков-Щедрин знал, что «читатель-друг» по-прежнему существует — но этот читатель «заробел, затерялся в толпе, и дознаться, где именно он находится, довольно трудно». Мысль об одиночестве, о «брошенности» удручает его всё больше и больше, обостряемая физическими страданиями и в свою очередь обостряющая их. «Болен я, — восклицает он в первой главе „Мелочей жизни“, — невыносимо. Недуг впился в меня всеми когтями и не выпускает из них. Измождённое тело ничего не может ему противопоставить». Последние его годы были медленной агонией, но он не переставал писать, пока мог держать перо, и его творчество оставалось до конца сильным и свободным: «Пошехонская старина» ни в чём не уступает его лучшим произведениям. Незадолго до смерти он начал новый труд, об основной мысли которого можно составить себе понятие уже по его заглавию: «Забытые слова» («Были, знаете, слова, — сказал Салтыков Н. К. Михайловскому незадолго до смерти, — ну, совесть, отечество, человечество, другие там ещё… А теперь потрудитесь-ка их поискать!.. Надо же </w:t>
      </w:r>
      <w:proofErr w:type="gramStart"/>
      <w:r w:rsidR="00E24BB6" w:rsidRPr="00E24BB6">
        <w:rPr>
          <w:szCs w:val="28"/>
        </w:rPr>
        <w:t>напомнить!»..</w:t>
      </w:r>
      <w:proofErr w:type="gramEnd"/>
      <w:r w:rsidR="00E24BB6" w:rsidRPr="00E24BB6">
        <w:rPr>
          <w:szCs w:val="28"/>
        </w:rPr>
        <w:t>). Он умер 28 апреля (10 мая) 1889 и погребён 2 мая, согласно его желанию, на Волковском кладбище, рядом с И. С. Тургеневым.</w:t>
      </w:r>
    </w:p>
    <w:p w14:paraId="3A595EF9" w14:textId="119D3FF7" w:rsidR="001D191A" w:rsidRPr="00253905" w:rsidRDefault="001D191A" w:rsidP="00253905">
      <w:pPr>
        <w:shd w:val="clear" w:color="auto" w:fill="FFFFFF"/>
        <w:spacing w:after="135" w:line="240" w:lineRule="auto"/>
        <w:jc w:val="both"/>
        <w:rPr>
          <w:szCs w:val="28"/>
        </w:rPr>
      </w:pPr>
    </w:p>
    <w:p w14:paraId="58ABA179" w14:textId="77777777" w:rsidR="001D191A" w:rsidRPr="00E24BB6" w:rsidRDefault="001D191A" w:rsidP="00253905">
      <w:pPr>
        <w:shd w:val="clear" w:color="auto" w:fill="FFFFFF"/>
        <w:spacing w:after="135" w:line="240" w:lineRule="auto"/>
        <w:jc w:val="both"/>
        <w:rPr>
          <w:szCs w:val="28"/>
        </w:rPr>
      </w:pPr>
    </w:p>
    <w:p w14:paraId="7DE67FDE" w14:textId="0DA828CE" w:rsidR="00E24BB6" w:rsidRPr="00253905" w:rsidRDefault="00E24BB6" w:rsidP="00253905">
      <w:pPr>
        <w:jc w:val="both"/>
        <w:rPr>
          <w:szCs w:val="28"/>
        </w:rPr>
      </w:pPr>
    </w:p>
    <w:p w14:paraId="1D0D942B" w14:textId="77777777" w:rsidR="001D191A" w:rsidRPr="00253905" w:rsidRDefault="001D191A" w:rsidP="00253905">
      <w:pPr>
        <w:jc w:val="both"/>
        <w:rPr>
          <w:szCs w:val="28"/>
        </w:rPr>
      </w:pPr>
    </w:p>
    <w:sectPr w:rsidR="001D191A" w:rsidRPr="0025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822"/>
    <w:multiLevelType w:val="multilevel"/>
    <w:tmpl w:val="6AC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915C3"/>
    <w:multiLevelType w:val="multilevel"/>
    <w:tmpl w:val="38F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D0A51"/>
    <w:multiLevelType w:val="multilevel"/>
    <w:tmpl w:val="00E6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C5"/>
    <w:rsid w:val="000E42A3"/>
    <w:rsid w:val="00183257"/>
    <w:rsid w:val="00183387"/>
    <w:rsid w:val="001D191A"/>
    <w:rsid w:val="00253905"/>
    <w:rsid w:val="002D4102"/>
    <w:rsid w:val="00391C91"/>
    <w:rsid w:val="00474FBF"/>
    <w:rsid w:val="006C0691"/>
    <w:rsid w:val="006C4A66"/>
    <w:rsid w:val="00750737"/>
    <w:rsid w:val="007812B2"/>
    <w:rsid w:val="007E5C4C"/>
    <w:rsid w:val="008D7FC5"/>
    <w:rsid w:val="00AA2F58"/>
    <w:rsid w:val="00B04815"/>
    <w:rsid w:val="00CF2A6A"/>
    <w:rsid w:val="00D80500"/>
    <w:rsid w:val="00DB64E5"/>
    <w:rsid w:val="00E24BB6"/>
    <w:rsid w:val="00F13D33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FA93"/>
  <w15:chartTrackingRefBased/>
  <w15:docId w15:val="{D69C4C65-5369-4AE2-B628-22F5073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B64E5"/>
    <w:pPr>
      <w:keepNext/>
      <w:keepLines/>
      <w:shd w:val="clear" w:color="auto" w:fill="FFFFFF"/>
      <w:spacing w:before="270" w:after="135" w:line="390" w:lineRule="atLeast"/>
      <w:ind w:firstLine="709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B64E5"/>
    <w:rPr>
      <w:rFonts w:ascii="Times New Roman" w:eastAsiaTheme="majorEastAsia" w:hAnsi="Times New Roman" w:cstheme="majorBidi"/>
      <w:b/>
      <w:sz w:val="28"/>
      <w:szCs w:val="3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048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24BB6"/>
    <w:rPr>
      <w:color w:val="0000FF"/>
      <w:u w:val="single"/>
    </w:rPr>
  </w:style>
  <w:style w:type="character" w:styleId="a7">
    <w:name w:val="Emphasis"/>
    <w:basedOn w:val="a0"/>
    <w:uiPriority w:val="20"/>
    <w:qFormat/>
    <w:rsid w:val="00E24BB6"/>
    <w:rPr>
      <w:i/>
      <w:iCs/>
    </w:rPr>
  </w:style>
  <w:style w:type="paragraph" w:styleId="a8">
    <w:name w:val="Normal (Web)"/>
    <w:basedOn w:val="a"/>
    <w:uiPriority w:val="99"/>
    <w:semiHidden/>
    <w:unhideWhenUsed/>
    <w:rsid w:val="00E24BB6"/>
    <w:pPr>
      <w:spacing w:before="100" w:beforeAutospacing="1" w:after="100" w:afterAutospacing="1" w:line="240" w:lineRule="auto"/>
    </w:pPr>
    <w:rPr>
      <w:sz w:val="24"/>
    </w:rPr>
  </w:style>
  <w:style w:type="character" w:styleId="a9">
    <w:name w:val="Strong"/>
    <w:basedOn w:val="a0"/>
    <w:uiPriority w:val="22"/>
    <w:qFormat/>
    <w:rsid w:val="00E24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6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49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76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7183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3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170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2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4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3617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5439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6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896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7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01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4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9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9373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8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594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6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7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519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9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3024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6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32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7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6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9023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74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4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3422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7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2020-03-19T15:48:00Z</dcterms:created>
  <dcterms:modified xsi:type="dcterms:W3CDTF">2020-03-19T16:38:00Z</dcterms:modified>
</cp:coreProperties>
</file>