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EA5CC" w14:textId="2D96162A" w:rsidR="00464223" w:rsidRDefault="00464223" w:rsidP="00464223">
      <w:pPr>
        <w:rPr>
          <w:rFonts w:ascii="Arial" w:hAnsi="Arial" w:cs="Arial"/>
          <w:color w:val="1D1D1B"/>
          <w:sz w:val="30"/>
          <w:szCs w:val="30"/>
        </w:rPr>
      </w:pPr>
      <w:r w:rsidRPr="00464223">
        <w:rPr>
          <w:rFonts w:ascii="Times New Roman" w:hAnsi="Times New Roman" w:cs="Times New Roman"/>
          <w:b/>
          <w:bCs/>
          <w:sz w:val="32"/>
          <w:szCs w:val="32"/>
        </w:rPr>
        <w:t xml:space="preserve">Тема 1: </w:t>
      </w:r>
      <w:r w:rsidR="007010C2" w:rsidRPr="00464223">
        <w:rPr>
          <w:rFonts w:ascii="Times New Roman" w:hAnsi="Times New Roman" w:cs="Times New Roman"/>
          <w:b/>
          <w:bCs/>
          <w:sz w:val="32"/>
          <w:szCs w:val="32"/>
        </w:rPr>
        <w:t xml:space="preserve">Комедия «Вишнёвый сад». </w:t>
      </w:r>
      <w:r>
        <w:rPr>
          <w:rFonts w:ascii="Arial" w:hAnsi="Arial" w:cs="Arial"/>
          <w:b/>
          <w:bCs/>
          <w:color w:val="1D1D1B"/>
          <w:sz w:val="30"/>
          <w:szCs w:val="30"/>
        </w:rPr>
        <w:t xml:space="preserve"> </w:t>
      </w:r>
    </w:p>
    <w:p w14:paraId="3B314467" w14:textId="61708D1E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b/>
          <w:bCs/>
          <w:color w:val="1D1D1B"/>
          <w:sz w:val="28"/>
          <w:szCs w:val="28"/>
        </w:rPr>
        <w:t xml:space="preserve"> </w:t>
      </w:r>
      <w:r w:rsidRPr="00506AB5">
        <w:rPr>
          <w:color w:val="1D1D1B"/>
          <w:sz w:val="28"/>
          <w:szCs w:val="28"/>
        </w:rPr>
        <w:t>Комедия «Вишнёвый сад» — вершина драматургии Антона Павловича Чехова. Она была написана в 1903 году и в этом же году передана в Московский художественный театр для постановки на сцене.</w:t>
      </w:r>
    </w:p>
    <w:p w14:paraId="6C19EEB8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Актёр и режиссёр МХТ Константин Сергеевич Станиславский, познакомившись с пьесой, с восторгом писал автору: «Потрясён, не могу опомниться... Считаю пьесу лучшей из всего прекрасного Вами написанного. Сердечно поздравляю гениального автора. Чувствую, ценю каждое слово. Благодарю за доставленное уже и предстоящее большое наслаждение».</w:t>
      </w:r>
    </w:p>
    <w:p w14:paraId="39E7F7BD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«Вишнёвый сад» — лирическая пьеса в четырёх действиях. Сюжет разворачивается в имении Любови Андреевны Раневской, куда она возвращается после пяти лет жизни за границей. Помещица находится на грани разорения. В первом действии её 17-летняя дочь Аня рассказывает о том, что уже продана дача на Лазурном берегу.</w:t>
      </w:r>
    </w:p>
    <w:p w14:paraId="1317E0E9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С момента приезда Любови Андреевны в родной дом становится известно, что её поместье будет продано за долги. Действие пьесы начинается в мае, а завершается в октябре. Но за полгода хозяева ничего не предпринимают для спасения усадьбы. За внешними событиями скрывается «подводное течение». Диалоги и монологи героев содержат тонкий подтекст, связанный с их внутренними переживаниями.</w:t>
      </w:r>
    </w:p>
    <w:p w14:paraId="161BF68E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Первое действие погружает в атмосферу дворянской усадьбы. Майский цветущий сад виден из окон дома. Символично то, что местом начала пьесы становится «комната, которая до сих пор называется детскою». Это пространство воспоминаний. Тема прошлого начинается с рассказа Лопахина о том, как отец ударил его кулаком и из носа пошла кровь. Раневская умывала и успокаивала его именно в этой комнате, в детской. Это задаёт особенность восприятия времени в пьесе.</w:t>
      </w:r>
    </w:p>
    <w:p w14:paraId="49CE69FF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В настоящем есть событие, которое требует немедленного решения. Но никто, кажется, не обращает на это внимания.</w:t>
      </w:r>
    </w:p>
    <w:p w14:paraId="0EC52F43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Вишнёвый сад выставлен на аукцион. Купец Лопахин остро осознаёт необходимость незамедлительного принятия решения. И уже в первом действии предлагает выход из создавшейся ситуации: разбить территорию на участки и отдавать в аренду. Но никто не воспринимает это всерьёз.</w:t>
      </w:r>
    </w:p>
    <w:p w14:paraId="3DB2C5BA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 xml:space="preserve">Сад хранит память о былом величии и дворянской жизни. Гаев с гордостью отмечает, что о нём даже упоминается в «Энциклопедическом словаре». 87-летний Фирс вспоминает, как лет сорок-пятьдесят назад «вишню сушили, </w:t>
      </w:r>
      <w:r w:rsidRPr="00506AB5">
        <w:rPr>
          <w:color w:val="1D1D1B"/>
          <w:sz w:val="28"/>
          <w:szCs w:val="28"/>
        </w:rPr>
        <w:lastRenderedPageBreak/>
        <w:t>мочили, мариновали, варенье варили». Среднее и старшее поколение героев, чья жизнь связана с родным имением, не мыслят себя вне вишнёвого сада.</w:t>
      </w:r>
    </w:p>
    <w:p w14:paraId="0E5846BE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Раневская, приехав в родной дом, погружается в ностальгический мир воспоминаний. Для неё вишнёвый сад — воплощение ангельской чистотой и длящегося ощущения счастья. Глядя в окно, она произносит монолог: «О, моё детство, чистота моя! В этой детской я спала, глядела отсюда на сад, счастье просыпалось вместе со мною каждое утро, и тогда он был точно таким, ничто не изменилось. Весь, весь белый! О, сад мой! После тёмной, ненастной осени и холодной зимы опять ты молод, полон счастья, ангелы небесные не покинули тебя... Если бы снять с груди и с плеч моих тяжелый камень, если бы я могла забыть моё прошлое!».</w:t>
      </w:r>
    </w:p>
    <w:p w14:paraId="6B9E9627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Поместье для героини не только пространство беззаботного детства, но и место горестных утрат. В определенный момент ей грезится покойная мама, как она вся в белом идёт по саду. Позже Раневская вспоминает о сыне Грише, который шесть лет назад утонул. Незадолго до этого умер её муж.</w:t>
      </w:r>
    </w:p>
    <w:p w14:paraId="3DF339AC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В начале пьесы Гаев перечисляет три варианта спасения имения: заём под векселя, чтобы заплатить проценты в банк; думает, что Любовь Андреевна может поговорить с Лопахиным и этот разговор каким-то образом спасёт ситуацию; надеется, что Варя съездит в Ярославль к бабушке-графине и попросит у богатой родственницы помощи. Ни один из предложенных вариантов так и не будет реализован. Спасительный монолог Гаева останется только словами, которые оторваны от реального хода событий.</w:t>
      </w:r>
    </w:p>
    <w:p w14:paraId="36F85DB7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Во время второго действия сад отдаляется, но виден на горизонте: «В стороне, возвышаясь, темнеют тополи: там начинается вишнёвый сад». Тревожные ноты также нарастают: «Вдруг раздаётся отдаленный звук, точно с неба, звук лопнувшей струны, замирающий, печальный». Этот предвестие неминуемо наступающей трагедии. Мы видим восприятие усадьбы молодыми героями. Аня признаётся, что уже не любит вишнёвый сад, как прежде. А Петя Трофимов символически отождествляет сад с Россией.</w:t>
      </w:r>
    </w:p>
    <w:p w14:paraId="71301456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Третье действие — кульминационное. На сцене — бал. Герои танцуют, веселятся. Играет оркестр. Шарлотта показывает фокусы. А в это время (за пределами сцены) вишнёвый сад продаётся на аукционе. Несмотря на весёлый внешний антураж, праздник кажется нелепым. Эту ситуацию позже прокомментирует Фирс: «Прежде у нас на балах танцевали генералы, бароны, адмиралы, а теперь посылаем за почтовым чиновником и начальником станции, да и те не в охотку идут». Былая слава усадебной жизни исчезает.</w:t>
      </w:r>
    </w:p>
    <w:p w14:paraId="5C8925CB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 xml:space="preserve">За одной нелепой ситуацией следует другая. Петя Трофимов, обидевшись на Раневскую, уходит из гостиной — и вдруг сваливается с лестницы. Варя, рассердившись на Пищика, хватает палку и хочет ударить его, но в это время </w:t>
      </w:r>
      <w:r w:rsidRPr="00506AB5">
        <w:rPr>
          <w:color w:val="1D1D1B"/>
          <w:sz w:val="28"/>
          <w:szCs w:val="28"/>
        </w:rPr>
        <w:lastRenderedPageBreak/>
        <w:t>после торгов и покупки вишнёвого сада заходит Лопахин, и удар достаётся ему.</w:t>
      </w:r>
    </w:p>
    <w:p w14:paraId="147BD502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Финал — результат бездействия бывших хозяев поместья, героев, которые слишком погружены в себя, в свои мысли, переживания, но лишены умения влиять на происходящие события.</w:t>
      </w:r>
    </w:p>
    <w:p w14:paraId="6DA775A8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Гаев весело признаётся: «В самом деле, теперь всё хорошо. До продажи вишнёвого сада мы все волновались, страдали, а потом, когда вопрос был решён окончательно, бесповоротно, все успокоились, повеселели даже... Я банковский служака, теперь я финансист... и ты, Люба, как-никак, выглядишь лучше, это несомненно».</w:t>
      </w:r>
    </w:p>
    <w:p w14:paraId="4C599642" w14:textId="77777777" w:rsidR="00464223" w:rsidRPr="00506AB5" w:rsidRDefault="00464223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color w:val="1D1D1B"/>
          <w:sz w:val="28"/>
          <w:szCs w:val="28"/>
        </w:rPr>
        <w:t>Вишнёвый сад продан. Дом заколочен. В нем остаётся забытый всеми Фирс. Эмоциональный надрыв воплощён в отдаленном звуке: «...точно с неба, звук лопнувшей струны, замирающий, печальный». Доносятся звуки топора, предвещающие уничтожение сада. История дворянской усадьбы в прежнем её величии уходит в прошлое.</w:t>
      </w:r>
    </w:p>
    <w:p w14:paraId="02FFBE20" w14:textId="77777777" w:rsidR="00A0692E" w:rsidRPr="00506AB5" w:rsidRDefault="00A0692E" w:rsidP="00506AB5">
      <w:pPr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506AB5">
        <w:rPr>
          <w:rFonts w:ascii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Pr="00506AB5">
        <w:rPr>
          <w:rFonts w:ascii="Times New Roman" w:hAnsi="Times New Roman" w:cs="Times New Roman"/>
          <w:b/>
          <w:bCs/>
          <w:sz w:val="28"/>
          <w:szCs w:val="28"/>
        </w:rPr>
        <w:t>Теория литературы:</w:t>
      </w:r>
    </w:p>
    <w:p w14:paraId="282D91FD" w14:textId="77777777" w:rsidR="00A0692E" w:rsidRPr="00506AB5" w:rsidRDefault="00A0692E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proofErr w:type="spellStart"/>
      <w:r w:rsidRPr="00506AB5">
        <w:rPr>
          <w:b/>
          <w:bCs/>
          <w:color w:val="1D1D1B"/>
          <w:sz w:val="28"/>
          <w:szCs w:val="28"/>
        </w:rPr>
        <w:t>Внесценический</w:t>
      </w:r>
      <w:proofErr w:type="spellEnd"/>
      <w:r w:rsidRPr="00506AB5">
        <w:rPr>
          <w:b/>
          <w:bCs/>
          <w:color w:val="1D1D1B"/>
          <w:sz w:val="28"/>
          <w:szCs w:val="28"/>
        </w:rPr>
        <w:t xml:space="preserve"> персонаж</w:t>
      </w:r>
      <w:r w:rsidRPr="00506AB5">
        <w:rPr>
          <w:color w:val="1D1D1B"/>
          <w:sz w:val="28"/>
          <w:szCs w:val="28"/>
        </w:rPr>
        <w:t> — персонаж, который не внесен в список действующих лиц пьесы и не появляется на сцене, но о нём упоминается в пьесе в высказываниях героев или в авторских ремарках.</w:t>
      </w:r>
    </w:p>
    <w:p w14:paraId="774671DF" w14:textId="77777777" w:rsidR="00A0692E" w:rsidRPr="00506AB5" w:rsidRDefault="00A0692E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b/>
          <w:bCs/>
          <w:color w:val="1D1D1B"/>
          <w:sz w:val="28"/>
          <w:szCs w:val="28"/>
        </w:rPr>
        <w:t>Художественная деталь</w:t>
      </w:r>
      <w:r w:rsidRPr="00506AB5">
        <w:rPr>
          <w:color w:val="1D1D1B"/>
          <w:sz w:val="28"/>
          <w:szCs w:val="28"/>
        </w:rPr>
        <w:t> — элемент художественного образа, несущий важную смысловую и эмоциональную нагрузку в произведении.</w:t>
      </w:r>
    </w:p>
    <w:p w14:paraId="648B7C7C" w14:textId="77777777" w:rsidR="00A0692E" w:rsidRPr="00506AB5" w:rsidRDefault="00A0692E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b/>
          <w:bCs/>
          <w:color w:val="1D1D1B"/>
          <w:sz w:val="28"/>
          <w:szCs w:val="28"/>
        </w:rPr>
        <w:t>Подводное течение</w:t>
      </w:r>
      <w:r w:rsidRPr="00506AB5">
        <w:rPr>
          <w:color w:val="1D1D1B"/>
          <w:sz w:val="28"/>
          <w:szCs w:val="28"/>
        </w:rPr>
        <w:t> — внутреннее действие, формирующее чувства и эмоции персонажа, которые исподволь влияют на взаимоотношения героев и сюжет произведения.</w:t>
      </w:r>
    </w:p>
    <w:p w14:paraId="56338048" w14:textId="77777777" w:rsidR="00A0692E" w:rsidRPr="00506AB5" w:rsidRDefault="00A0692E" w:rsidP="00506AB5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506AB5">
        <w:rPr>
          <w:b/>
          <w:bCs/>
          <w:color w:val="1D1D1B"/>
          <w:sz w:val="28"/>
          <w:szCs w:val="28"/>
        </w:rPr>
        <w:t>Ремарка </w:t>
      </w:r>
      <w:r w:rsidRPr="00506AB5">
        <w:rPr>
          <w:color w:val="1D1D1B"/>
          <w:sz w:val="28"/>
          <w:szCs w:val="28"/>
        </w:rPr>
        <w:t>— указание автора в тексте драматического произведения, касающееся декорации и обстановки, а также поведения героев, их жестов, мимики и т. п.</w:t>
      </w:r>
    </w:p>
    <w:p w14:paraId="4B52C640" w14:textId="7A76C96E" w:rsidR="00506AB5" w:rsidRPr="00506AB5" w:rsidRDefault="00A0692E" w:rsidP="00506AB5">
      <w:pPr>
        <w:pStyle w:val="a3"/>
        <w:shd w:val="clear" w:color="auto" w:fill="FFFFFF"/>
        <w:spacing w:after="300" w:afterAutospacing="0"/>
        <w:jc w:val="both"/>
        <w:rPr>
          <w:b/>
          <w:bCs/>
          <w:sz w:val="28"/>
          <w:szCs w:val="28"/>
        </w:rPr>
      </w:pPr>
      <w:r w:rsidRPr="00506AB5">
        <w:rPr>
          <w:b/>
          <w:bCs/>
          <w:color w:val="1D1D1B"/>
          <w:sz w:val="28"/>
          <w:szCs w:val="28"/>
        </w:rPr>
        <w:t>Чеховская комедия </w:t>
      </w:r>
      <w:r w:rsidRPr="00506AB5">
        <w:rPr>
          <w:color w:val="1D1D1B"/>
          <w:sz w:val="28"/>
          <w:szCs w:val="28"/>
        </w:rPr>
        <w:t>— пьесы, которые А. П. Чехов называет «комедиями», — это произведения синтетического типа, в которых присутствует и драматическое, и комедийное начала.</w:t>
      </w:r>
      <w:r w:rsidR="00506AB5" w:rsidRPr="00506AB5">
        <w:rPr>
          <w:b/>
          <w:bCs/>
          <w:sz w:val="28"/>
          <w:szCs w:val="28"/>
        </w:rPr>
        <w:t xml:space="preserve"> </w:t>
      </w:r>
    </w:p>
    <w:p w14:paraId="28E45D8B" w14:textId="3B620328" w:rsidR="002F1B3F" w:rsidRDefault="0046422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64223">
        <w:rPr>
          <w:rFonts w:ascii="Times New Roman" w:hAnsi="Times New Roman" w:cs="Times New Roman"/>
          <w:b/>
          <w:bCs/>
          <w:sz w:val="32"/>
          <w:szCs w:val="32"/>
        </w:rPr>
        <w:t xml:space="preserve">Тема 2: </w:t>
      </w:r>
      <w:r w:rsidR="00200D87" w:rsidRPr="00464223">
        <w:rPr>
          <w:rFonts w:ascii="Times New Roman" w:hAnsi="Times New Roman" w:cs="Times New Roman"/>
          <w:b/>
          <w:bCs/>
          <w:sz w:val="32"/>
          <w:szCs w:val="32"/>
        </w:rPr>
        <w:t>«Вишневый сад» – вершина драматургии Чехова.</w:t>
      </w:r>
    </w:p>
    <w:p w14:paraId="5841FFB8" w14:textId="77777777" w:rsidR="00DA2DB8" w:rsidRPr="00DA2DB8" w:rsidRDefault="00DA2DB8" w:rsidP="00DA2DB8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DA2DB8">
        <w:rPr>
          <w:color w:val="000000"/>
          <w:sz w:val="28"/>
          <w:szCs w:val="28"/>
        </w:rPr>
        <w:t>Пьеса «Вишневый сад» была написана Чеховым в 1903 году, когда все сословия в России ощущали определенную неудовлетворенность жизнью, ждали крупных и решитель</w:t>
      </w:r>
      <w:r w:rsidRPr="00DA2DB8">
        <w:rPr>
          <w:color w:val="000000"/>
          <w:sz w:val="28"/>
          <w:szCs w:val="28"/>
        </w:rPr>
        <w:softHyphen/>
        <w:t xml:space="preserve">ных общественных перемен. И в своем последнем </w:t>
      </w:r>
      <w:r w:rsidRPr="00DA2DB8">
        <w:rPr>
          <w:color w:val="000000"/>
          <w:sz w:val="28"/>
          <w:szCs w:val="28"/>
        </w:rPr>
        <w:lastRenderedPageBreak/>
        <w:t>произ</w:t>
      </w:r>
      <w:r w:rsidRPr="00DA2DB8">
        <w:rPr>
          <w:color w:val="000000"/>
          <w:sz w:val="28"/>
          <w:szCs w:val="28"/>
        </w:rPr>
        <w:softHyphen/>
        <w:t>ведении Чехов размышляет о судьбе России, ее будущем. «Вишневый сад» называют лебединой песней писателя, и в этом произведении особенно полно проявилось его нова</w:t>
      </w:r>
      <w:r w:rsidRPr="00DA2DB8">
        <w:rPr>
          <w:color w:val="000000"/>
          <w:sz w:val="28"/>
          <w:szCs w:val="28"/>
        </w:rPr>
        <w:softHyphen/>
        <w:t>торство.</w:t>
      </w:r>
    </w:p>
    <w:p w14:paraId="76FC270F" w14:textId="77777777" w:rsidR="00DA2DB8" w:rsidRPr="00DA2DB8" w:rsidRDefault="00DA2DB8" w:rsidP="00DA2DB8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DA2DB8">
        <w:rPr>
          <w:color w:val="000000"/>
          <w:sz w:val="28"/>
          <w:szCs w:val="28"/>
        </w:rPr>
        <w:t>Сюжет пьесы довольно несложен, поскольку все дей</w:t>
      </w:r>
      <w:r w:rsidRPr="00DA2DB8">
        <w:rPr>
          <w:color w:val="000000"/>
          <w:sz w:val="28"/>
          <w:szCs w:val="28"/>
        </w:rPr>
        <w:softHyphen/>
        <w:t>ствия разворачиваются вокруг вопроса, кому достанется вишневый сад. Этот образ-символ сада объединяет вокруг себя героев пьесы, поскольку является своеобразным воп</w:t>
      </w:r>
      <w:r w:rsidRPr="00DA2DB8">
        <w:rPr>
          <w:color w:val="000000"/>
          <w:sz w:val="28"/>
          <w:szCs w:val="28"/>
        </w:rPr>
        <w:softHyphen/>
        <w:t>лощением их прошлой, настоящей или будущей жизни. По мере развития сюжета постепенно раскрываются и ха</w:t>
      </w:r>
      <w:r w:rsidRPr="00DA2DB8">
        <w:rPr>
          <w:color w:val="000000"/>
          <w:sz w:val="28"/>
          <w:szCs w:val="28"/>
        </w:rPr>
        <w:softHyphen/>
        <w:t>рактер персонажей пьесы, и эта неспешность, неторопли</w:t>
      </w:r>
      <w:r w:rsidRPr="00DA2DB8">
        <w:rPr>
          <w:color w:val="000000"/>
          <w:sz w:val="28"/>
          <w:szCs w:val="28"/>
        </w:rPr>
        <w:softHyphen/>
        <w:t>вость позволяет автору показать внутреннюю конфликт</w:t>
      </w:r>
      <w:r w:rsidRPr="00DA2DB8">
        <w:rPr>
          <w:color w:val="000000"/>
          <w:sz w:val="28"/>
          <w:szCs w:val="28"/>
        </w:rPr>
        <w:softHyphen/>
        <w:t>ность человеческой души.</w:t>
      </w:r>
    </w:p>
    <w:p w14:paraId="427355E6" w14:textId="77777777" w:rsidR="00DA2DB8" w:rsidRPr="00DA2DB8" w:rsidRDefault="00DA2DB8" w:rsidP="00DA2DB8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DA2DB8">
        <w:rPr>
          <w:color w:val="000000"/>
          <w:sz w:val="28"/>
          <w:szCs w:val="28"/>
        </w:rPr>
        <w:t>У Раневской с вишневым садом связано все важное и значительное в ее личной жизни: воспоминания о матери и о своем детстве, о смерти любимого ребенка, о собствен</w:t>
      </w:r>
      <w:r w:rsidRPr="00DA2DB8">
        <w:rPr>
          <w:color w:val="000000"/>
          <w:sz w:val="28"/>
          <w:szCs w:val="28"/>
        </w:rPr>
        <w:softHyphen/>
        <w:t>ной запутанности и поисках выхода: «Ведь я родилась здесь ... здесь жили мои отец и мать, мой дед, я люблю этот дом, без вишневого сада я не понимаю своей жизни, и если уж так нужно продать, то продавайте и меня вместе с садом». Добрая, по-детски наивная и какая-то беспомощ</w:t>
      </w:r>
      <w:r w:rsidRPr="00DA2DB8">
        <w:rPr>
          <w:color w:val="000000"/>
          <w:sz w:val="28"/>
          <w:szCs w:val="28"/>
        </w:rPr>
        <w:softHyphen/>
        <w:t>ная, Раневская, кажется, больше всех остальных обеспоко</w:t>
      </w:r>
      <w:r w:rsidRPr="00DA2DB8">
        <w:rPr>
          <w:color w:val="000000"/>
          <w:sz w:val="28"/>
          <w:szCs w:val="28"/>
        </w:rPr>
        <w:softHyphen/>
        <w:t>ена продажей дома с садом за долги, но ни она, ни ее мечтательный и такой же сентиментальный брат Гаев не предпринимают решительно ничего, чтобы избежать этой продажи. Их поступки иногда нелепы, иногда забавны, но и им присуща особенность, свойственная почти всем геро</w:t>
      </w:r>
      <w:r w:rsidRPr="00DA2DB8">
        <w:rPr>
          <w:color w:val="000000"/>
          <w:sz w:val="28"/>
          <w:szCs w:val="28"/>
        </w:rPr>
        <w:softHyphen/>
        <w:t>ям пьесы: органичное соединение комического и трагичес</w:t>
      </w:r>
      <w:r w:rsidRPr="00DA2DB8">
        <w:rPr>
          <w:color w:val="000000"/>
          <w:sz w:val="28"/>
          <w:szCs w:val="28"/>
        </w:rPr>
        <w:softHyphen/>
        <w:t>кого. У Раневской и Гаева это происходит оттого, что они уже отжили свой век, их время заканчивается, и это мож</w:t>
      </w:r>
      <w:r w:rsidRPr="00DA2DB8">
        <w:rPr>
          <w:color w:val="000000"/>
          <w:sz w:val="28"/>
          <w:szCs w:val="28"/>
        </w:rPr>
        <w:softHyphen/>
        <w:t>но почувствовать по их речи, поведению.</w:t>
      </w:r>
    </w:p>
    <w:p w14:paraId="5DB31E50" w14:textId="77777777" w:rsidR="00DA2DB8" w:rsidRPr="00DA2DB8" w:rsidRDefault="00DA2DB8" w:rsidP="00DA2DB8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DA2DB8">
        <w:rPr>
          <w:color w:val="000000"/>
          <w:sz w:val="28"/>
          <w:szCs w:val="28"/>
        </w:rPr>
        <w:t>Сложен и противоречив образ Лопахина, который ста</w:t>
      </w:r>
      <w:r w:rsidRPr="00DA2DB8">
        <w:rPr>
          <w:color w:val="000000"/>
          <w:sz w:val="28"/>
          <w:szCs w:val="28"/>
        </w:rPr>
        <w:softHyphen/>
        <w:t>новится новым хозяином сада и дома. Этому человеку присущи многие черты нового времени: деловая хватка, сметливость, сообразительность. Но он в то же время добр, умеет сопереживать, поскольку настойчиво предлагает Гаеву и Раневской единственный, на его взгляд, хоть и ко</w:t>
      </w:r>
      <w:r w:rsidRPr="00DA2DB8">
        <w:rPr>
          <w:color w:val="000000"/>
          <w:sz w:val="28"/>
          <w:szCs w:val="28"/>
        </w:rPr>
        <w:softHyphen/>
        <w:t xml:space="preserve">щунственный для них, способ спасения родового имения: сад вырубить, а землю разбить на дачные </w:t>
      </w:r>
      <w:r w:rsidRPr="00DA2DB8">
        <w:rPr>
          <w:color w:val="000000"/>
          <w:sz w:val="28"/>
          <w:szCs w:val="28"/>
        </w:rPr>
        <w:lastRenderedPageBreak/>
        <w:t>участки. Имея «тонкую, нежную душу», Лопахин поневоле становится дель</w:t>
      </w:r>
      <w:r w:rsidRPr="00DA2DB8">
        <w:rPr>
          <w:color w:val="000000"/>
          <w:sz w:val="28"/>
          <w:szCs w:val="28"/>
        </w:rPr>
        <w:softHyphen/>
        <w:t>цом, «хищным зверем», ведь его предки были крепостными, у него нет крепкой, надежной опоры под ногами, посколь</w:t>
      </w:r>
      <w:r w:rsidRPr="00DA2DB8">
        <w:rPr>
          <w:color w:val="000000"/>
          <w:sz w:val="28"/>
          <w:szCs w:val="28"/>
        </w:rPr>
        <w:softHyphen/>
        <w:t>ку он сам отвечает за себя. Его надежда, его спасение — постоянный труд.</w:t>
      </w:r>
      <w:r w:rsidRPr="00DA2DB8">
        <w:rPr>
          <w:rStyle w:val="notforprint"/>
          <w:color w:val="000000"/>
          <w:sz w:val="28"/>
          <w:szCs w:val="28"/>
        </w:rPr>
        <w:t> Материал с сайта </w:t>
      </w:r>
      <w:hyperlink r:id="rId4" w:history="1">
        <w:r w:rsidRPr="00DA2DB8">
          <w:rPr>
            <w:rStyle w:val="a4"/>
            <w:color w:val="000000"/>
            <w:sz w:val="28"/>
            <w:szCs w:val="28"/>
          </w:rPr>
          <w:t>//iEssay.ru</w:t>
        </w:r>
      </w:hyperlink>
    </w:p>
    <w:p w14:paraId="3B9EC106" w14:textId="77777777" w:rsidR="00DA2DB8" w:rsidRPr="00DA2DB8" w:rsidRDefault="00DA2DB8" w:rsidP="00DA2DB8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DA2DB8">
        <w:rPr>
          <w:color w:val="000000"/>
          <w:sz w:val="28"/>
          <w:szCs w:val="28"/>
        </w:rPr>
        <w:t>Будущее представлено в пьесе в образах Пети Трофи</w:t>
      </w:r>
      <w:r w:rsidRPr="00DA2DB8">
        <w:rPr>
          <w:color w:val="000000"/>
          <w:sz w:val="28"/>
          <w:szCs w:val="28"/>
        </w:rPr>
        <w:softHyphen/>
        <w:t>мова и Ани. Петя — честный, трудолюбивый студент, но он обладает, и комическими чертами. Не зря же его на</w:t>
      </w:r>
      <w:r w:rsidRPr="00DA2DB8">
        <w:rPr>
          <w:color w:val="000000"/>
          <w:sz w:val="28"/>
          <w:szCs w:val="28"/>
        </w:rPr>
        <w:softHyphen/>
        <w:t>граждают прозвищами «недотепа», «облезлый барин». Од</w:t>
      </w:r>
      <w:r w:rsidRPr="00DA2DB8">
        <w:rPr>
          <w:color w:val="000000"/>
          <w:sz w:val="28"/>
          <w:szCs w:val="28"/>
        </w:rPr>
        <w:softHyphen/>
        <w:t>нако именно он, со своими новыми взглядами, раскрывает Ане страшную и трагичную сторону поэзии вишневого сада, рассказывая о ее предках-крепостниках. И Аня принима</w:t>
      </w:r>
      <w:r w:rsidRPr="00DA2DB8">
        <w:rPr>
          <w:color w:val="000000"/>
          <w:sz w:val="28"/>
          <w:szCs w:val="28"/>
        </w:rPr>
        <w:softHyphen/>
        <w:t>ет его сторону, готовясь к будущей борьбе и труду, которые помогут ей построить новую, лучшую жизнь: «Мы поса</w:t>
      </w:r>
      <w:r w:rsidRPr="00DA2DB8">
        <w:rPr>
          <w:color w:val="000000"/>
          <w:sz w:val="28"/>
          <w:szCs w:val="28"/>
        </w:rPr>
        <w:softHyphen/>
        <w:t>дим новый сад, роскошнее этого... Здравствуй, новая жизнь!»</w:t>
      </w:r>
    </w:p>
    <w:p w14:paraId="0F290665" w14:textId="2C835E70" w:rsidR="00DA2DB8" w:rsidRPr="00DA2DB8" w:rsidRDefault="00DA2DB8" w:rsidP="00DA2DB8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b/>
          <w:bCs/>
          <w:color w:val="1D1D1B"/>
          <w:sz w:val="28"/>
          <w:szCs w:val="28"/>
        </w:rPr>
      </w:pPr>
      <w:r w:rsidRPr="00DA2DB8">
        <w:rPr>
          <w:color w:val="000000"/>
          <w:sz w:val="28"/>
          <w:szCs w:val="28"/>
        </w:rPr>
        <w:t>Все герои «Вишневого сада» изображены автором с лег</w:t>
      </w:r>
      <w:r w:rsidRPr="00DA2DB8">
        <w:rPr>
          <w:color w:val="000000"/>
          <w:sz w:val="28"/>
          <w:szCs w:val="28"/>
        </w:rPr>
        <w:softHyphen/>
        <w:t>кой насмешкой, но без сарказма. Однако, несмотря на то что сам Чехов считал пьесу «комедией, местами даже фар</w:t>
      </w:r>
      <w:r w:rsidRPr="00DA2DB8">
        <w:rPr>
          <w:color w:val="000000"/>
          <w:sz w:val="28"/>
          <w:szCs w:val="28"/>
        </w:rPr>
        <w:softHyphen/>
        <w:t>сом», в ней присутствуют и глубоко лирические, и социально-психологические, и остродраматические моменты, кото</w:t>
      </w:r>
      <w:r w:rsidRPr="00DA2DB8">
        <w:rPr>
          <w:color w:val="000000"/>
          <w:sz w:val="28"/>
          <w:szCs w:val="28"/>
        </w:rPr>
        <w:softHyphen/>
        <w:t>рые заставляют нас временами воспринимать пьесу как трагедию. Но именно это и делает пьесу «Вишневый сад» не просто новаторской, но и вневременной, благодаря чему она и сегодня не сходит с подмостков театров.</w:t>
      </w:r>
    </w:p>
    <w:p w14:paraId="180C33F8" w14:textId="5FD87C65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b/>
          <w:bCs/>
          <w:color w:val="1D1D1B"/>
          <w:sz w:val="28"/>
          <w:szCs w:val="28"/>
        </w:rPr>
        <w:t>Ребус-соответствие.</w:t>
      </w:r>
    </w:p>
    <w:p w14:paraId="27327043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Соотнесите характеристику с героем, которому принадлежит эта характеристика:</w:t>
      </w:r>
    </w:p>
    <w:p w14:paraId="55097289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Цитаты:</w:t>
      </w:r>
    </w:p>
    <w:p w14:paraId="667BD473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«Сад весь белый... Вот эта длинная аллея идёт прямо, прямо, точно протянутый ремень, она блестит в лунные ночи».</w:t>
      </w:r>
    </w:p>
    <w:p w14:paraId="37922216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«О, сад мой! После тёмной, ненастной осени и холодной зимы опять ты молод, полон счастья, ангелы небесные не покинули тебя...»</w:t>
      </w:r>
    </w:p>
    <w:p w14:paraId="7C326574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«Вся Россия наш сад. Земля велика и прекрасна, есть на ней много чудесных мест».</w:t>
      </w:r>
    </w:p>
    <w:p w14:paraId="346B0D93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lastRenderedPageBreak/>
        <w:t>«Если вишнёвый сад и землю по реке разбить на дачные участки и отдавать потом в аренду под дачи, то вы будете иметь самое малое двадцать пять тысяч в год дохода».</w:t>
      </w:r>
    </w:p>
    <w:p w14:paraId="09F492C1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«В прежнее время, лет сорок-пятьдесят назад, вишню сушили, мочили, мариновали, варенье варили, и, бывало…»</w:t>
      </w:r>
    </w:p>
    <w:p w14:paraId="06AE9B22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«Мы насадим новый сад, роскошнее этого, ты увидишь его, поймёшь, и радость, тихая, глубокая радость опустится на твою душу, как солнце в вечерний час, и ты улыбнёшься».</w:t>
      </w:r>
    </w:p>
    <w:p w14:paraId="7382107C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Герои:</w:t>
      </w:r>
    </w:p>
    <w:p w14:paraId="5FBF5A88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Гаев</w:t>
      </w:r>
    </w:p>
    <w:p w14:paraId="4B010C6A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Раневская</w:t>
      </w:r>
    </w:p>
    <w:p w14:paraId="024625C3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Петя Трофимов</w:t>
      </w:r>
    </w:p>
    <w:p w14:paraId="582368DA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Фирс</w:t>
      </w:r>
    </w:p>
    <w:p w14:paraId="617A6A2F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Яша</w:t>
      </w:r>
    </w:p>
    <w:p w14:paraId="304868A3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Аня</w:t>
      </w:r>
    </w:p>
    <w:p w14:paraId="64E30DB4" w14:textId="77777777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>Лопахин</w:t>
      </w:r>
    </w:p>
    <w:p w14:paraId="7591A015" w14:textId="7A13B5C5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A2DB8">
        <w:rPr>
          <w:color w:val="1D1D1B"/>
          <w:sz w:val="28"/>
          <w:szCs w:val="28"/>
        </w:rPr>
        <w:t xml:space="preserve">Дуняша </w:t>
      </w:r>
    </w:p>
    <w:p w14:paraId="61315168" w14:textId="18AD0D99" w:rsidR="00506AB5" w:rsidRPr="00DA2DB8" w:rsidRDefault="00506AB5" w:rsidP="00506AB5">
      <w:pPr>
        <w:pStyle w:val="a3"/>
        <w:shd w:val="clear" w:color="auto" w:fill="FFFFFF"/>
        <w:spacing w:after="300" w:afterAutospacing="0"/>
        <w:rPr>
          <w:i/>
          <w:iCs/>
          <w:color w:val="1D1D1B"/>
          <w:sz w:val="28"/>
          <w:szCs w:val="28"/>
          <w:u w:val="single"/>
        </w:rPr>
      </w:pPr>
      <w:r w:rsidRPr="00DA2DB8">
        <w:rPr>
          <w:i/>
          <w:iCs/>
          <w:color w:val="1D1D1B"/>
          <w:sz w:val="28"/>
          <w:szCs w:val="28"/>
          <w:u w:val="single"/>
        </w:rPr>
        <w:t xml:space="preserve">Задание: прочитать пьесу Чехова «Вишнёвый сад», </w:t>
      </w:r>
      <w:r w:rsidR="00CB5CE2">
        <w:rPr>
          <w:i/>
          <w:iCs/>
          <w:color w:val="1D1D1B"/>
          <w:sz w:val="28"/>
          <w:szCs w:val="28"/>
          <w:u w:val="single"/>
        </w:rPr>
        <w:t xml:space="preserve">выполнить </w:t>
      </w:r>
      <w:r w:rsidRPr="00DA2DB8">
        <w:rPr>
          <w:i/>
          <w:iCs/>
          <w:color w:val="1D1D1B"/>
          <w:sz w:val="28"/>
          <w:szCs w:val="28"/>
          <w:u w:val="single"/>
        </w:rPr>
        <w:t>ребус</w:t>
      </w:r>
      <w:r w:rsidR="00CB5CE2">
        <w:rPr>
          <w:i/>
          <w:iCs/>
          <w:color w:val="1D1D1B"/>
          <w:sz w:val="28"/>
          <w:szCs w:val="28"/>
          <w:u w:val="single"/>
        </w:rPr>
        <w:t xml:space="preserve">                     </w:t>
      </w:r>
      <w:r w:rsidRPr="00DA2DB8">
        <w:rPr>
          <w:i/>
          <w:iCs/>
          <w:color w:val="1D1D1B"/>
          <w:sz w:val="28"/>
          <w:szCs w:val="28"/>
          <w:u w:val="single"/>
        </w:rPr>
        <w:t xml:space="preserve"> (до 17.06.20)</w:t>
      </w:r>
    </w:p>
    <w:p w14:paraId="3A1FE4CE" w14:textId="77777777" w:rsidR="00506AB5" w:rsidRPr="00DA2DB8" w:rsidRDefault="00506AB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6AB5" w:rsidRPr="00DA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9B"/>
    <w:rsid w:val="00054CC3"/>
    <w:rsid w:val="00200D87"/>
    <w:rsid w:val="002F1B3F"/>
    <w:rsid w:val="00464223"/>
    <w:rsid w:val="00506AB5"/>
    <w:rsid w:val="007010C2"/>
    <w:rsid w:val="00A0692E"/>
    <w:rsid w:val="00CB5CE2"/>
    <w:rsid w:val="00DA2DB8"/>
    <w:rsid w:val="00E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6552"/>
  <w15:chartTrackingRefBased/>
  <w15:docId w15:val="{A5F6B282-AC1F-4F5A-A01D-6F0FCA0F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2DB8"/>
    <w:rPr>
      <w:color w:val="0000FF"/>
      <w:u w:val="single"/>
    </w:rPr>
  </w:style>
  <w:style w:type="character" w:customStyle="1" w:styleId="notforprint">
    <w:name w:val="not_for_print"/>
    <w:basedOn w:val="a0"/>
    <w:rsid w:val="00DA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essay.ru/ru/writers/native/ch/chehov/sochineniya/vishnevyj-sad/vishnevyj-sad-kak-vershina-dramaturgii-a.-p.-cheh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11</cp:revision>
  <dcterms:created xsi:type="dcterms:W3CDTF">2020-06-14T16:46:00Z</dcterms:created>
  <dcterms:modified xsi:type="dcterms:W3CDTF">2020-06-15T05:43:00Z</dcterms:modified>
</cp:coreProperties>
</file>