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2" w:rsidRDefault="00577782">
      <w:pPr>
        <w:rPr>
          <w:rFonts w:ascii="Times New Roman" w:hAnsi="Times New Roman" w:cs="Times New Roman"/>
          <w:b/>
          <w:sz w:val="36"/>
          <w:szCs w:val="36"/>
        </w:rPr>
      </w:pPr>
      <w:r w:rsidRPr="00577782">
        <w:rPr>
          <w:rFonts w:ascii="Times New Roman" w:hAnsi="Times New Roman" w:cs="Times New Roman"/>
          <w:b/>
          <w:sz w:val="36"/>
          <w:szCs w:val="36"/>
        </w:rPr>
        <w:t>Свойства и графики функций у=</w:t>
      </w:r>
      <w:proofErr w:type="spellStart"/>
      <w:r w:rsidRPr="00577782">
        <w:rPr>
          <w:rFonts w:ascii="Times New Roman" w:hAnsi="Times New Roman" w:cs="Times New Roman"/>
          <w:b/>
          <w:sz w:val="36"/>
          <w:szCs w:val="36"/>
          <w:lang w:val="en-US"/>
        </w:rPr>
        <w:t>tngx</w:t>
      </w:r>
      <w:proofErr w:type="spellEnd"/>
      <w:r w:rsidRPr="00577782">
        <w:rPr>
          <w:rFonts w:ascii="Times New Roman" w:hAnsi="Times New Roman" w:cs="Times New Roman"/>
          <w:b/>
          <w:sz w:val="36"/>
          <w:szCs w:val="36"/>
        </w:rPr>
        <w:t xml:space="preserve"> и у=</w:t>
      </w:r>
      <w:proofErr w:type="spellStart"/>
      <w:r w:rsidRPr="00577782">
        <w:rPr>
          <w:rFonts w:ascii="Times New Roman" w:hAnsi="Times New Roman" w:cs="Times New Roman"/>
          <w:b/>
          <w:sz w:val="36"/>
          <w:szCs w:val="36"/>
          <w:lang w:val="en-US"/>
        </w:rPr>
        <w:t>ctgx</w:t>
      </w:r>
      <w:proofErr w:type="spellEnd"/>
      <w:r w:rsidRPr="0057778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5110412"/>
            <wp:effectExtent l="0" t="0" r="3175" b="0"/>
            <wp:docPr id="1" name="Рисунок 1" descr="D:\Users\Люб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361253"/>
            <wp:effectExtent l="0" t="0" r="3175" b="1270"/>
            <wp:docPr id="2" name="Рисунок 2" descr="D:\Users\Люб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Люба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82" w:rsidRDefault="005777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64C66C8" wp14:editId="0C0FCC58">
            <wp:extent cx="5940425" cy="3722370"/>
            <wp:effectExtent l="0" t="0" r="3175" b="0"/>
            <wp:docPr id="4" name="Рисунок 4" descr="D:\Users\Люб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Люба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82" w:rsidRDefault="005777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Задания:</w:t>
      </w:r>
    </w:p>
    <w:p w:rsidR="00577782" w:rsidRDefault="00577782">
      <w:pPr>
        <w:rPr>
          <w:rFonts w:ascii="Times New Roman" w:hAnsi="Times New Roman" w:cs="Times New Roman"/>
          <w:sz w:val="28"/>
          <w:szCs w:val="28"/>
        </w:rPr>
      </w:pPr>
      <w:r w:rsidRPr="005777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Записать в рабочую тетрадь свойства функций.</w:t>
      </w:r>
    </w:p>
    <w:p w:rsidR="00577782" w:rsidRPr="00577782" w:rsidRDefault="0057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2.Построить графики функций: у=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tngx</w:t>
      </w:r>
      <w:proofErr w:type="spellEnd"/>
      <w:r w:rsidRPr="00577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у=</w:t>
      </w:r>
      <w:r>
        <w:rPr>
          <w:rFonts w:ascii="Times New Roman" w:hAnsi="Times New Roman" w:cs="Times New Roman"/>
          <w:sz w:val="28"/>
          <w:szCs w:val="28"/>
          <w:lang w:val="en-US"/>
        </w:rPr>
        <w:t>ctgx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77782" w:rsidRPr="0057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82"/>
    <w:rsid w:val="00577782"/>
    <w:rsid w:val="00CE3186"/>
    <w:rsid w:val="00E1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2020-06-14T10:52:00Z</dcterms:created>
  <dcterms:modified xsi:type="dcterms:W3CDTF">2020-06-14T11:12:00Z</dcterms:modified>
</cp:coreProperties>
</file>