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02D9" w14:textId="0BE7885E" w:rsidR="003B1624" w:rsidRPr="003B1624" w:rsidRDefault="005F5E15" w:rsidP="005F5E15">
      <w:pPr>
        <w:rPr>
          <w:rFonts w:ascii="Times New Roman" w:eastAsia="Times New Roman" w:hAnsi="Times New Roman" w:cs="Times New Roman"/>
          <w:b/>
          <w:bCs/>
          <w:sz w:val="36"/>
          <w:szCs w:val="36"/>
          <w:lang w:eastAsia="ru-RU"/>
        </w:rPr>
      </w:pPr>
      <w:r>
        <w:rPr>
          <w:rFonts w:ascii="Times New Roman" w:hAnsi="Times New Roman" w:cs="Times New Roman"/>
          <w:b/>
          <w:bCs/>
          <w:sz w:val="28"/>
          <w:szCs w:val="28"/>
        </w:rPr>
        <w:t xml:space="preserve">Тема: </w:t>
      </w:r>
      <w:r w:rsidR="001037C4" w:rsidRPr="001037C4">
        <w:rPr>
          <w:rFonts w:ascii="Times New Roman" w:hAnsi="Times New Roman" w:cs="Times New Roman"/>
          <w:b/>
          <w:bCs/>
          <w:sz w:val="28"/>
          <w:szCs w:val="28"/>
        </w:rPr>
        <w:t>«Мысль народная» в романе</w:t>
      </w:r>
      <w:r>
        <w:rPr>
          <w:rFonts w:ascii="Times New Roman" w:hAnsi="Times New Roman" w:cs="Times New Roman"/>
          <w:b/>
          <w:bCs/>
          <w:sz w:val="28"/>
          <w:szCs w:val="28"/>
        </w:rPr>
        <w:t xml:space="preserve"> </w:t>
      </w:r>
      <w:r w:rsidRPr="005F5E15">
        <w:rPr>
          <w:rFonts w:ascii="Times New Roman" w:eastAsia="Times New Roman" w:hAnsi="Times New Roman" w:cs="Times New Roman"/>
          <w:b/>
          <w:bCs/>
          <w:sz w:val="28"/>
          <w:szCs w:val="28"/>
          <w:lang w:eastAsia="ru-RU"/>
        </w:rPr>
        <w:t>«Война и мир».</w:t>
      </w:r>
    </w:p>
    <w:p w14:paraId="24DFECEA" w14:textId="6283C7F7" w:rsidR="003B1624" w:rsidRPr="005F5E15" w:rsidRDefault="005F5E15"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 </w:t>
      </w:r>
      <w:r w:rsidR="003B1624" w:rsidRPr="005F5E15">
        <w:rPr>
          <w:rFonts w:ascii="Times New Roman" w:eastAsia="Times New Roman" w:hAnsi="Times New Roman" w:cs="Times New Roman"/>
          <w:sz w:val="28"/>
          <w:szCs w:val="28"/>
          <w:lang w:eastAsia="ru-RU"/>
        </w:rPr>
        <w:t>«Предмет истории есть жизнь народов и человечества», – так начинает Л.</w:t>
      </w:r>
      <w:r w:rsidR="00406ADB">
        <w:rPr>
          <w:rFonts w:ascii="Times New Roman" w:eastAsia="Times New Roman" w:hAnsi="Times New Roman" w:cs="Times New Roman"/>
          <w:sz w:val="28"/>
          <w:szCs w:val="28"/>
          <w:lang w:eastAsia="ru-RU"/>
        </w:rPr>
        <w:t xml:space="preserve"> </w:t>
      </w:r>
      <w:r w:rsidR="003B1624" w:rsidRPr="005F5E15">
        <w:rPr>
          <w:rFonts w:ascii="Times New Roman" w:eastAsia="Times New Roman" w:hAnsi="Times New Roman" w:cs="Times New Roman"/>
          <w:sz w:val="28"/>
          <w:szCs w:val="28"/>
          <w:lang w:eastAsia="ru-RU"/>
        </w:rPr>
        <w:t>Н.</w:t>
      </w:r>
      <w:r w:rsidR="00406ADB">
        <w:rPr>
          <w:rFonts w:ascii="Times New Roman" w:eastAsia="Times New Roman" w:hAnsi="Times New Roman" w:cs="Times New Roman"/>
          <w:sz w:val="28"/>
          <w:szCs w:val="28"/>
          <w:lang w:eastAsia="ru-RU"/>
        </w:rPr>
        <w:t xml:space="preserve"> </w:t>
      </w:r>
      <w:r w:rsidR="003B1624" w:rsidRPr="005F5E15">
        <w:rPr>
          <w:rFonts w:ascii="Times New Roman" w:eastAsia="Times New Roman" w:hAnsi="Times New Roman" w:cs="Times New Roman"/>
          <w:sz w:val="28"/>
          <w:szCs w:val="28"/>
          <w:lang w:eastAsia="ru-RU"/>
        </w:rPr>
        <w:t>Толстой вторую часть эпилога романа-эпопеи «Война и мир». Далее он задается вопросом: «Какая сила движет народами?» Рассуждая над этими «теориями», Толстой приходит к выводу, что: «Жизнь народов не вмещается в жизнь нескольких людей, ибо связь между этими несколькими людьми и народами не найдена…» Другими словами Толстой говорит о том, что роль народа в истории неоспорима, и вечная истина о том, историю вершит народ, доказана им в своем романе. «Мысль народная» в романе «Война и мир» Толстого действительно одна из основных тем романа-эпопеи.</w:t>
      </w:r>
    </w:p>
    <w:p w14:paraId="3D909BAF" w14:textId="77777777" w:rsidR="003B1624" w:rsidRPr="005F5E15" w:rsidRDefault="003B1624" w:rsidP="005F5E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F5E15">
        <w:rPr>
          <w:rFonts w:ascii="Times New Roman" w:eastAsia="Times New Roman" w:hAnsi="Times New Roman" w:cs="Times New Roman"/>
          <w:b/>
          <w:bCs/>
          <w:sz w:val="28"/>
          <w:szCs w:val="28"/>
          <w:lang w:eastAsia="ru-RU"/>
        </w:rPr>
        <w:t>Народ в романе «Война и мир»</w:t>
      </w:r>
    </w:p>
    <w:p w14:paraId="6FB157C5"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Многие читатели понимают слово «народ» не совсем так, как понимает его Толстой. Лев Николаевич подразумевает под «народом» не только солдат, крестьян, мужиков, не только ту «огромную массу», движимую некой силой. Для Толстого «народ» – это и офицеры, генералы, и дворянское сословие. Это и Кутузов, и Болконский, и Ростовы, и Безухов, – это все человечество, охваченное одной мыслью, одним делом, одним предназначением. Все главные герои романа Толстого напрямую связаны со своим народом и неотделимы от него.</w:t>
      </w:r>
    </w:p>
    <w:p w14:paraId="0181208C" w14:textId="3D7A3A4B" w:rsidR="003B1624" w:rsidRPr="005F5E15" w:rsidRDefault="005F5E15" w:rsidP="005F5E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F5E15">
        <w:rPr>
          <w:rFonts w:ascii="Times New Roman" w:eastAsia="Times New Roman" w:hAnsi="Times New Roman" w:cs="Times New Roman"/>
          <w:b/>
          <w:bCs/>
          <w:sz w:val="28"/>
          <w:szCs w:val="28"/>
          <w:lang w:eastAsia="ru-RU"/>
        </w:rPr>
        <w:t xml:space="preserve"> </w:t>
      </w:r>
      <w:r w:rsidR="003B1624" w:rsidRPr="005F5E15">
        <w:rPr>
          <w:rFonts w:ascii="Times New Roman" w:eastAsia="Times New Roman" w:hAnsi="Times New Roman" w:cs="Times New Roman"/>
          <w:b/>
          <w:bCs/>
          <w:sz w:val="28"/>
          <w:szCs w:val="28"/>
          <w:lang w:eastAsia="ru-RU"/>
        </w:rPr>
        <w:t>Герои романа и «мысль народная»</w:t>
      </w:r>
    </w:p>
    <w:p w14:paraId="51CA57A0"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Судьбы любимых героев романа Толстого связаны с жизнью народа. «Мысль народная» в «Войне и мире» проходит красной нитью через жизнь Пьера Безухова. Находясь в плену, Пьер познал свою истину жизни. Открыл ее Безухову Платон Каратаев, крестьянский мужик: «В плену, в балагане, Пьер узнал не умом, а всем существом своим, жизнью, что человек сотворен для счастья, что счастье в нем самом, в удовлетворении естественных человеческих потребностей, что все несчастье происходит не от недостатка, а от излишка». Французы предлагали Пьеру перевестись из солдатского балагана в офицерский, но он отказался, оставшись верен тем, с кем постиг свою участь. И после он долго с упоением вспоминал этот месяц плена, как «о полном душевном спокойствии, о совершенной внутренней свободе, которые он испытывал только в это время».</w:t>
      </w:r>
    </w:p>
    <w:p w14:paraId="5A907AE1"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Андрей Болконский в битве под Аустерлицем тоже почувствовал свой народ. Схватив древко знамени и ринувшись вперед, он не думал, что солдаты пойдут за ним. А они, увидев Болконского со знаменем и услышав: «Ребята, вперед!» бросились на врага за своим предводителем. Единство офицеров и простых солдат подтверждает, что народ не подразделяется на чины и звания, народ един, и это понял Андрей Болконский. </w:t>
      </w:r>
    </w:p>
    <w:p w14:paraId="0FC769F4" w14:textId="749B439E" w:rsidR="005F5E15"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lastRenderedPageBreak/>
        <w:t>Наташа Ростова, выезжая из Москвы, сбрасывает на землю семейное имущество и отдает свои подводы для раненых. Это решение приходит к ней сразу, без обдумываний, что говорит о том, что героиня не отделяет себя от народа. Еще один эпизод, говорящий об истинном русском духе Ростовой, в котором сам Л.Толстой восхищается любимой героиней: «Где, как, когда всосала в себя из того русского воздуха, которым она дышала, — эта граф</w:t>
      </w:r>
      <w:r w:rsidR="00406ADB">
        <w:rPr>
          <w:rFonts w:ascii="Times New Roman" w:eastAsia="Times New Roman" w:hAnsi="Times New Roman" w:cs="Times New Roman"/>
          <w:sz w:val="28"/>
          <w:szCs w:val="28"/>
          <w:lang w:eastAsia="ru-RU"/>
        </w:rPr>
        <w:t xml:space="preserve"> </w:t>
      </w:r>
      <w:r w:rsidRPr="005F5E15">
        <w:rPr>
          <w:rFonts w:ascii="Times New Roman" w:eastAsia="Times New Roman" w:hAnsi="Times New Roman" w:cs="Times New Roman"/>
          <w:sz w:val="28"/>
          <w:szCs w:val="28"/>
          <w:lang w:eastAsia="ru-RU"/>
        </w:rPr>
        <w:t xml:space="preserve">инечка, воспитанная гувернанткой-француженкой, — этот дух, откуда она взяла эти приемы… Но дух и приемы эти были те самые, неподражаемые, </w:t>
      </w:r>
      <w:r w:rsidR="00406ADB" w:rsidRPr="005F5E15">
        <w:rPr>
          <w:rFonts w:ascii="Times New Roman" w:eastAsia="Times New Roman" w:hAnsi="Times New Roman" w:cs="Times New Roman"/>
          <w:sz w:val="28"/>
          <w:szCs w:val="28"/>
          <w:lang w:eastAsia="ru-RU"/>
        </w:rPr>
        <w:t>не изучаемые</w:t>
      </w:r>
      <w:r w:rsidRPr="005F5E15">
        <w:rPr>
          <w:rFonts w:ascii="Times New Roman" w:eastAsia="Times New Roman" w:hAnsi="Times New Roman" w:cs="Times New Roman"/>
          <w:sz w:val="28"/>
          <w:szCs w:val="28"/>
          <w:lang w:eastAsia="ru-RU"/>
        </w:rPr>
        <w:t>, русские».</w:t>
      </w:r>
    </w:p>
    <w:p w14:paraId="6FC07802" w14:textId="4019CA94" w:rsidR="003B1624" w:rsidRPr="005F5E15" w:rsidRDefault="005F5E15"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 </w:t>
      </w:r>
      <w:r w:rsidR="003B1624" w:rsidRPr="005F5E15">
        <w:rPr>
          <w:rFonts w:ascii="Times New Roman" w:eastAsia="Times New Roman" w:hAnsi="Times New Roman" w:cs="Times New Roman"/>
          <w:sz w:val="28"/>
          <w:szCs w:val="28"/>
          <w:lang w:eastAsia="ru-RU"/>
        </w:rPr>
        <w:t>А капитан Тушин, который жертвовал собственной жизнью ради победы, ради России. Капитан Тимохин, который бросился на француза с «одной шпажкой». Денисов, Николай Ростов, Петя Ростов и многие другие русские люди, стоявшие вместе с народом и знавшие истинный патриотизм.</w:t>
      </w:r>
    </w:p>
    <w:p w14:paraId="45C8D9EA"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Толстой создал собирательный образ народа – народа единого, непобедимого, когда воюют не только солдаты, войска, а и ополченцы. Мирные жители помогают не оружием, а своими методами: мужики жгут сено, чтобы не везти в Москву, люди уходят из города только потому, что не хотят подчиняться Наполеону. В этом и заключается «мысль народная» и способы ее раскрытия в романе. Толстой дает понять, что в единой мысли – не сдаться врагу – силен народ русский. Для всех русских людей важно чувство патриотизма. </w:t>
      </w:r>
    </w:p>
    <w:p w14:paraId="455CC325" w14:textId="77777777" w:rsidR="003B1624" w:rsidRPr="005F5E15" w:rsidRDefault="003B1624" w:rsidP="005F5E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F5E15">
        <w:rPr>
          <w:rFonts w:ascii="Times New Roman" w:eastAsia="Times New Roman" w:hAnsi="Times New Roman" w:cs="Times New Roman"/>
          <w:b/>
          <w:bCs/>
          <w:sz w:val="28"/>
          <w:szCs w:val="28"/>
          <w:lang w:eastAsia="ru-RU"/>
        </w:rPr>
        <w:t>Платон Каратаев и Тихон Щербатый</w:t>
      </w:r>
    </w:p>
    <w:p w14:paraId="12B733D1"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В романе показано и партизанское движение. Ярким представителем здесь явился Тихон Щербатый, который всей своей непокорностью, ловкостью, хитростью борется с французами. Его активная деятельность приносит успех русским. Денисов гордится своим партизанским отрядом благодаря Тихону.</w:t>
      </w:r>
    </w:p>
    <w:p w14:paraId="194B9672"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Противоположен образу Тихона Щербатого образ Платона Каратаева. Добрый, мудрый, со своею житейской философией, он успокаивает Пьера и помогает пережить ему плен. Речь Платона наполнена русскими пословицами, что подчеркивает его народность. </w:t>
      </w:r>
    </w:p>
    <w:p w14:paraId="39AAFD9B" w14:textId="77777777" w:rsidR="005F5E15" w:rsidRDefault="003B1624" w:rsidP="005F5E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F5E15">
        <w:rPr>
          <w:rFonts w:ascii="Times New Roman" w:eastAsia="Times New Roman" w:hAnsi="Times New Roman" w:cs="Times New Roman"/>
          <w:b/>
          <w:bCs/>
          <w:sz w:val="28"/>
          <w:szCs w:val="28"/>
          <w:lang w:eastAsia="ru-RU"/>
        </w:rPr>
        <w:t>Кутузов и народ</w:t>
      </w:r>
    </w:p>
    <w:p w14:paraId="75824217" w14:textId="43DD0F85" w:rsidR="003B1624" w:rsidRPr="005F5E15" w:rsidRDefault="003B1624" w:rsidP="005F5E15">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 xml:space="preserve">Единственным главнокомандующим армией, который никогда не разделял себя и народ, был Кутузов. «Он знал не умом или наукой, а всем русским существом своим знал и чувствовал то, что чувствовал каждый русский солдат…» Разобщенность русской армии при союзе с Австрией, обман австрийской армии, когда союзники бросали русских в сражениях, для Кутузова были невыносимой болью. На письмо Наполеона о мире Кутузов ответил: «Я был бы проклят, если бы на меня смотрели, как на первого зачинщика какой бы то ни было сделки: такова воля нашего народа» (курсив </w:t>
      </w:r>
      <w:r w:rsidRPr="005F5E15">
        <w:rPr>
          <w:rFonts w:ascii="Times New Roman" w:eastAsia="Times New Roman" w:hAnsi="Times New Roman" w:cs="Times New Roman"/>
          <w:sz w:val="28"/>
          <w:szCs w:val="28"/>
          <w:lang w:eastAsia="ru-RU"/>
        </w:rPr>
        <w:lastRenderedPageBreak/>
        <w:t>Л.Н.</w:t>
      </w:r>
      <w:r w:rsidR="00406ADB">
        <w:rPr>
          <w:rFonts w:ascii="Times New Roman" w:eastAsia="Times New Roman" w:hAnsi="Times New Roman" w:cs="Times New Roman"/>
          <w:sz w:val="28"/>
          <w:szCs w:val="28"/>
          <w:lang w:eastAsia="ru-RU"/>
        </w:rPr>
        <w:t xml:space="preserve"> </w:t>
      </w:r>
      <w:r w:rsidRPr="005F5E15">
        <w:rPr>
          <w:rFonts w:ascii="Times New Roman" w:eastAsia="Times New Roman" w:hAnsi="Times New Roman" w:cs="Times New Roman"/>
          <w:sz w:val="28"/>
          <w:szCs w:val="28"/>
          <w:lang w:eastAsia="ru-RU"/>
        </w:rPr>
        <w:t xml:space="preserve">Толстого). Кутузов писал не от себя, он выражал мнение всего народа, всех русских людей. </w:t>
      </w:r>
    </w:p>
    <w:p w14:paraId="212E6CC9" w14:textId="77777777" w:rsidR="003B1624" w:rsidRPr="005F5E15" w:rsidRDefault="003B1624" w:rsidP="005F5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Образу Кутузова противопоставлен образ Наполеона, который был очень далек от своего народа. Его интересовал лишь личный интерес в борьбе за власть. Империя всемирного подчинения Бонапарту – и пропасть в интересах народа. В итоге война 1812 года была проиграна, французы бежали, и первым покинул Москву Наполеон. Он бросил свою армию, бросил свой народ.</w:t>
      </w:r>
    </w:p>
    <w:p w14:paraId="0D101B63" w14:textId="77777777" w:rsidR="003B1624" w:rsidRPr="005F5E15" w:rsidRDefault="003B1624" w:rsidP="005F5E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5F5E15">
        <w:rPr>
          <w:rFonts w:ascii="Times New Roman" w:eastAsia="Times New Roman" w:hAnsi="Times New Roman" w:cs="Times New Roman"/>
          <w:b/>
          <w:bCs/>
          <w:sz w:val="28"/>
          <w:szCs w:val="28"/>
          <w:lang w:eastAsia="ru-RU"/>
        </w:rPr>
        <w:t>Выводы</w:t>
      </w:r>
    </w:p>
    <w:p w14:paraId="7006210E" w14:textId="049765C2" w:rsidR="005F5E15" w:rsidRDefault="003B1624" w:rsidP="009730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5E15">
        <w:rPr>
          <w:rFonts w:ascii="Times New Roman" w:eastAsia="Times New Roman" w:hAnsi="Times New Roman" w:cs="Times New Roman"/>
          <w:sz w:val="28"/>
          <w:szCs w:val="28"/>
          <w:lang w:eastAsia="ru-RU"/>
        </w:rPr>
        <w:t>В своем романе «Война и мир» Толстой показывает, что сила народная непобедима. И в каждом русском человеке есть «простота, добро и правда». Истинный патриотизм не меряет всех по рангам, не строит карьеру, не ищет славы. В начале третьего тома Толстой пишет: «Есть две стороны жизни в каждом человеке: жизнь личная, которая тем более свободна, чем отвлеченнее ее интересы, и жизнь стихийная, роевая, где человек неизбежно исполняет предписанные ему законы». Законы чести, совести, общей культуры, общей истории.</w:t>
      </w:r>
      <w:r w:rsidR="00B429E4">
        <w:rPr>
          <w:rFonts w:ascii="Times New Roman" w:eastAsia="Times New Roman" w:hAnsi="Times New Roman" w:cs="Times New Roman"/>
          <w:sz w:val="28"/>
          <w:szCs w:val="28"/>
          <w:lang w:eastAsia="ru-RU"/>
        </w:rPr>
        <w:t xml:space="preserve">  </w:t>
      </w:r>
      <w:r w:rsidRPr="005F5E15">
        <w:rPr>
          <w:rFonts w:ascii="Times New Roman" w:eastAsia="Times New Roman" w:hAnsi="Times New Roman" w:cs="Times New Roman"/>
          <w:sz w:val="28"/>
          <w:szCs w:val="28"/>
          <w:lang w:eastAsia="ru-RU"/>
        </w:rPr>
        <w:t xml:space="preserve"> Народ живет в романе в каждой главе, в каждой строке. </w:t>
      </w:r>
      <w:r w:rsidR="009730A9">
        <w:rPr>
          <w:rFonts w:ascii="Times New Roman" w:hAnsi="Times New Roman" w:cs="Times New Roman"/>
          <w:b/>
          <w:bCs/>
          <w:sz w:val="28"/>
          <w:szCs w:val="28"/>
        </w:rPr>
        <w:t xml:space="preserve"> </w:t>
      </w:r>
    </w:p>
    <w:p w14:paraId="41EE89EA" w14:textId="2531B1AE" w:rsidR="008C7D1E" w:rsidRPr="005F5E15" w:rsidRDefault="008C7D1E" w:rsidP="005F5E15">
      <w:pPr>
        <w:shd w:val="clear" w:color="auto" w:fill="FFFFFF"/>
        <w:spacing w:after="210" w:line="360" w:lineRule="atLeast"/>
        <w:jc w:val="both"/>
        <w:rPr>
          <w:rFonts w:ascii="Times New Roman" w:eastAsia="Times New Roman" w:hAnsi="Times New Roman" w:cs="Times New Roman"/>
          <w:i/>
          <w:iCs/>
          <w:sz w:val="28"/>
          <w:szCs w:val="28"/>
          <w:lang w:eastAsia="ru-RU"/>
        </w:rPr>
      </w:pPr>
      <w:r w:rsidRPr="008C7D1E">
        <w:rPr>
          <w:rFonts w:ascii="Times New Roman" w:eastAsia="Times New Roman" w:hAnsi="Times New Roman" w:cs="Times New Roman"/>
          <w:i/>
          <w:iCs/>
          <w:sz w:val="28"/>
          <w:szCs w:val="28"/>
          <w:u w:val="single"/>
          <w:lang w:eastAsia="ru-RU"/>
        </w:rPr>
        <w:t>Задание:</w:t>
      </w:r>
      <w:r w:rsidRPr="008C7D1E">
        <w:rPr>
          <w:rFonts w:ascii="Times New Roman" w:eastAsia="Times New Roman" w:hAnsi="Times New Roman" w:cs="Times New Roman"/>
          <w:i/>
          <w:iCs/>
          <w:sz w:val="28"/>
          <w:szCs w:val="28"/>
          <w:lang w:eastAsia="ru-RU"/>
        </w:rPr>
        <w:t xml:space="preserve"> ознакомиться с материал</w:t>
      </w:r>
      <w:r w:rsidR="009730A9">
        <w:rPr>
          <w:rFonts w:ascii="Times New Roman" w:eastAsia="Times New Roman" w:hAnsi="Times New Roman" w:cs="Times New Roman"/>
          <w:i/>
          <w:iCs/>
          <w:sz w:val="28"/>
          <w:szCs w:val="28"/>
          <w:lang w:eastAsia="ru-RU"/>
        </w:rPr>
        <w:t>ом</w:t>
      </w:r>
      <w:r w:rsidRPr="008C7D1E">
        <w:rPr>
          <w:rFonts w:ascii="Times New Roman" w:eastAsia="Times New Roman" w:hAnsi="Times New Roman" w:cs="Times New Roman"/>
          <w:i/>
          <w:iCs/>
          <w:sz w:val="28"/>
          <w:szCs w:val="28"/>
          <w:lang w:eastAsia="ru-RU"/>
        </w:rPr>
        <w:t xml:space="preserve"> лекци</w:t>
      </w:r>
      <w:r w:rsidR="009730A9">
        <w:rPr>
          <w:rFonts w:ascii="Times New Roman" w:eastAsia="Times New Roman" w:hAnsi="Times New Roman" w:cs="Times New Roman"/>
          <w:i/>
          <w:iCs/>
          <w:sz w:val="28"/>
          <w:szCs w:val="28"/>
          <w:lang w:eastAsia="ru-RU"/>
        </w:rPr>
        <w:t>и</w:t>
      </w:r>
      <w:r w:rsidRPr="008C7D1E">
        <w:rPr>
          <w:rFonts w:ascii="Times New Roman" w:eastAsia="Times New Roman" w:hAnsi="Times New Roman" w:cs="Times New Roman"/>
          <w:i/>
          <w:iCs/>
          <w:sz w:val="28"/>
          <w:szCs w:val="28"/>
          <w:lang w:eastAsia="ru-RU"/>
        </w:rPr>
        <w:t>, прочитать 3 том</w:t>
      </w:r>
      <w:r w:rsidR="009730A9">
        <w:rPr>
          <w:rFonts w:ascii="Times New Roman" w:eastAsia="Times New Roman" w:hAnsi="Times New Roman" w:cs="Times New Roman"/>
          <w:i/>
          <w:iCs/>
          <w:sz w:val="28"/>
          <w:szCs w:val="28"/>
          <w:lang w:eastAsia="ru-RU"/>
        </w:rPr>
        <w:t xml:space="preserve"> </w:t>
      </w:r>
      <w:r w:rsidR="009730A9" w:rsidRPr="008C7D1E">
        <w:rPr>
          <w:rFonts w:ascii="Times New Roman" w:eastAsia="Times New Roman" w:hAnsi="Times New Roman" w:cs="Times New Roman"/>
          <w:i/>
          <w:iCs/>
          <w:sz w:val="28"/>
          <w:szCs w:val="28"/>
          <w:lang w:eastAsia="ru-RU"/>
        </w:rPr>
        <w:t xml:space="preserve">романа </w:t>
      </w:r>
      <w:r w:rsidR="009730A9">
        <w:rPr>
          <w:rFonts w:ascii="Times New Roman" w:eastAsia="Times New Roman" w:hAnsi="Times New Roman" w:cs="Times New Roman"/>
          <w:i/>
          <w:iCs/>
          <w:sz w:val="28"/>
          <w:szCs w:val="28"/>
          <w:lang w:eastAsia="ru-RU"/>
        </w:rPr>
        <w:t>«</w:t>
      </w:r>
      <w:r w:rsidRPr="008C7D1E">
        <w:rPr>
          <w:rFonts w:ascii="Times New Roman" w:eastAsia="Times New Roman" w:hAnsi="Times New Roman" w:cs="Times New Roman"/>
          <w:i/>
          <w:iCs/>
          <w:sz w:val="28"/>
          <w:szCs w:val="28"/>
          <w:lang w:eastAsia="ru-RU"/>
        </w:rPr>
        <w:t>Война и мир»</w:t>
      </w:r>
      <w:r w:rsidR="009730A9">
        <w:rPr>
          <w:rFonts w:ascii="Times New Roman" w:eastAsia="Times New Roman" w:hAnsi="Times New Roman" w:cs="Times New Roman"/>
          <w:i/>
          <w:iCs/>
          <w:sz w:val="28"/>
          <w:szCs w:val="28"/>
          <w:lang w:eastAsia="ru-RU"/>
        </w:rPr>
        <w:t xml:space="preserve"> </w:t>
      </w:r>
      <w:r w:rsidR="00406ADB">
        <w:rPr>
          <w:rFonts w:ascii="Times New Roman" w:hAnsi="Times New Roman" w:cs="Times New Roman"/>
          <w:i/>
          <w:iCs/>
          <w:color w:val="000000"/>
          <w:sz w:val="28"/>
          <w:szCs w:val="28"/>
          <w:shd w:val="clear" w:color="auto" w:fill="FFFFFF"/>
        </w:rPr>
        <w:t>(</w:t>
      </w:r>
      <w:r w:rsidR="009730A9">
        <w:rPr>
          <w:rFonts w:ascii="Times New Roman" w:hAnsi="Times New Roman" w:cs="Times New Roman"/>
          <w:i/>
          <w:iCs/>
          <w:color w:val="000000"/>
          <w:sz w:val="28"/>
          <w:szCs w:val="28"/>
          <w:shd w:val="clear" w:color="auto" w:fill="FFFFFF"/>
        </w:rPr>
        <w:t>в</w:t>
      </w:r>
      <w:r w:rsidRPr="008C7D1E">
        <w:rPr>
          <w:rFonts w:ascii="Times New Roman" w:hAnsi="Times New Roman" w:cs="Times New Roman"/>
          <w:i/>
          <w:iCs/>
          <w:color w:val="000000"/>
          <w:sz w:val="28"/>
          <w:szCs w:val="28"/>
          <w:shd w:val="clear" w:color="auto" w:fill="FFFFFF"/>
        </w:rPr>
        <w:t>ыполнить до 18.05.20)</w:t>
      </w:r>
      <w:r w:rsidR="008A23B2">
        <w:rPr>
          <w:rFonts w:ascii="Times New Roman" w:hAnsi="Times New Roman" w:cs="Times New Roman"/>
          <w:i/>
          <w:iCs/>
          <w:color w:val="000000"/>
          <w:sz w:val="28"/>
          <w:szCs w:val="28"/>
          <w:shd w:val="clear" w:color="auto" w:fill="FFFFFF"/>
        </w:rPr>
        <w:t>.</w:t>
      </w:r>
    </w:p>
    <w:p w14:paraId="008E201E" w14:textId="77777777" w:rsidR="005F5E15" w:rsidRPr="008C7D1E" w:rsidRDefault="005F5E15" w:rsidP="005F5E15">
      <w:pPr>
        <w:tabs>
          <w:tab w:val="left" w:pos="1635"/>
        </w:tabs>
        <w:spacing w:line="276" w:lineRule="auto"/>
        <w:jc w:val="both"/>
        <w:rPr>
          <w:rFonts w:ascii="Times New Roman" w:hAnsi="Times New Roman" w:cs="Times New Roman"/>
          <w:b/>
          <w:bCs/>
          <w:i/>
          <w:iCs/>
          <w:sz w:val="28"/>
          <w:szCs w:val="28"/>
        </w:rPr>
      </w:pPr>
    </w:p>
    <w:p w14:paraId="5979DEFA" w14:textId="77777777" w:rsidR="005F5E15" w:rsidRPr="005F5E15" w:rsidRDefault="005F5E15">
      <w:pPr>
        <w:tabs>
          <w:tab w:val="left" w:pos="1635"/>
        </w:tabs>
        <w:spacing w:line="276" w:lineRule="auto"/>
        <w:jc w:val="both"/>
        <w:rPr>
          <w:rFonts w:ascii="Times New Roman" w:hAnsi="Times New Roman" w:cs="Times New Roman"/>
          <w:b/>
          <w:bCs/>
          <w:sz w:val="28"/>
          <w:szCs w:val="28"/>
        </w:rPr>
      </w:pPr>
    </w:p>
    <w:sectPr w:rsidR="005F5E15" w:rsidRPr="005F5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840"/>
    <w:multiLevelType w:val="multilevel"/>
    <w:tmpl w:val="0D6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9055B"/>
    <w:multiLevelType w:val="multilevel"/>
    <w:tmpl w:val="403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74DC4"/>
    <w:multiLevelType w:val="multilevel"/>
    <w:tmpl w:val="5D086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AE"/>
    <w:rsid w:val="000A5753"/>
    <w:rsid w:val="001037C4"/>
    <w:rsid w:val="00240B95"/>
    <w:rsid w:val="003B1624"/>
    <w:rsid w:val="00406ADB"/>
    <w:rsid w:val="004401AE"/>
    <w:rsid w:val="005F5E15"/>
    <w:rsid w:val="008A23B2"/>
    <w:rsid w:val="008C7D1E"/>
    <w:rsid w:val="009730A9"/>
    <w:rsid w:val="009D5EDF"/>
    <w:rsid w:val="00A90B41"/>
    <w:rsid w:val="00B4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456F"/>
  <w15:chartTrackingRefBased/>
  <w15:docId w15:val="{A3FDD610-B084-4AF4-970E-8C8E4E45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1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16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16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6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16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162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B1624"/>
    <w:rPr>
      <w:color w:val="0000FF"/>
      <w:u w:val="single"/>
    </w:rPr>
  </w:style>
  <w:style w:type="paragraph" w:styleId="a4">
    <w:name w:val="Normal (Web)"/>
    <w:basedOn w:val="a"/>
    <w:uiPriority w:val="99"/>
    <w:semiHidden/>
    <w:unhideWhenUsed/>
    <w:rsid w:val="003B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B1624"/>
    <w:rPr>
      <w:i/>
      <w:iCs/>
    </w:rPr>
  </w:style>
  <w:style w:type="paragraph" w:customStyle="1" w:styleId="question">
    <w:name w:val="question"/>
    <w:basedOn w:val="a"/>
    <w:rsid w:val="003B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3B1624"/>
  </w:style>
  <w:style w:type="character" w:customStyle="1" w:styleId="total">
    <w:name w:val="total"/>
    <w:basedOn w:val="a0"/>
    <w:rsid w:val="003B1624"/>
  </w:style>
  <w:style w:type="paragraph" w:customStyle="1" w:styleId="correct">
    <w:name w:val="correct"/>
    <w:basedOn w:val="a"/>
    <w:rsid w:val="003B1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correct">
    <w:name w:val="incorrect"/>
    <w:basedOn w:val="a"/>
    <w:rsid w:val="003B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rorlink">
    <w:name w:val="error_link"/>
    <w:basedOn w:val="a0"/>
    <w:rsid w:val="003B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62441">
      <w:bodyDiv w:val="1"/>
      <w:marLeft w:val="0"/>
      <w:marRight w:val="0"/>
      <w:marTop w:val="0"/>
      <w:marBottom w:val="0"/>
      <w:divBdr>
        <w:top w:val="none" w:sz="0" w:space="0" w:color="auto"/>
        <w:left w:val="none" w:sz="0" w:space="0" w:color="auto"/>
        <w:bottom w:val="none" w:sz="0" w:space="0" w:color="auto"/>
        <w:right w:val="none" w:sz="0" w:space="0" w:color="auto"/>
      </w:divBdr>
      <w:divsChild>
        <w:div w:id="1292982983">
          <w:marLeft w:val="0"/>
          <w:marRight w:val="0"/>
          <w:marTop w:val="0"/>
          <w:marBottom w:val="0"/>
          <w:divBdr>
            <w:top w:val="none" w:sz="0" w:space="0" w:color="auto"/>
            <w:left w:val="none" w:sz="0" w:space="0" w:color="auto"/>
            <w:bottom w:val="none" w:sz="0" w:space="0" w:color="auto"/>
            <w:right w:val="none" w:sz="0" w:space="0" w:color="auto"/>
          </w:divBdr>
        </w:div>
        <w:div w:id="1751807308">
          <w:marLeft w:val="0"/>
          <w:marRight w:val="0"/>
          <w:marTop w:val="0"/>
          <w:marBottom w:val="0"/>
          <w:divBdr>
            <w:top w:val="none" w:sz="0" w:space="0" w:color="auto"/>
            <w:left w:val="none" w:sz="0" w:space="0" w:color="auto"/>
            <w:bottom w:val="none" w:sz="0" w:space="0" w:color="auto"/>
            <w:right w:val="none" w:sz="0" w:space="0" w:color="auto"/>
          </w:divBdr>
          <w:divsChild>
            <w:div w:id="262078857">
              <w:marLeft w:val="0"/>
              <w:marRight w:val="0"/>
              <w:marTop w:val="0"/>
              <w:marBottom w:val="0"/>
              <w:divBdr>
                <w:top w:val="none" w:sz="0" w:space="0" w:color="auto"/>
                <w:left w:val="none" w:sz="0" w:space="0" w:color="auto"/>
                <w:bottom w:val="none" w:sz="0" w:space="0" w:color="auto"/>
                <w:right w:val="none" w:sz="0" w:space="0" w:color="auto"/>
              </w:divBdr>
            </w:div>
            <w:div w:id="810440584">
              <w:marLeft w:val="0"/>
              <w:marRight w:val="0"/>
              <w:marTop w:val="0"/>
              <w:marBottom w:val="0"/>
              <w:divBdr>
                <w:top w:val="none" w:sz="0" w:space="0" w:color="auto"/>
                <w:left w:val="none" w:sz="0" w:space="0" w:color="auto"/>
                <w:bottom w:val="none" w:sz="0" w:space="0" w:color="auto"/>
                <w:right w:val="none" w:sz="0" w:space="0" w:color="auto"/>
              </w:divBdr>
            </w:div>
            <w:div w:id="1295450296">
              <w:marLeft w:val="0"/>
              <w:marRight w:val="0"/>
              <w:marTop w:val="0"/>
              <w:marBottom w:val="0"/>
              <w:divBdr>
                <w:top w:val="none" w:sz="0" w:space="0" w:color="auto"/>
                <w:left w:val="none" w:sz="0" w:space="0" w:color="auto"/>
                <w:bottom w:val="none" w:sz="0" w:space="0" w:color="auto"/>
                <w:right w:val="none" w:sz="0" w:space="0" w:color="auto"/>
              </w:divBdr>
              <w:divsChild>
                <w:div w:id="978144833">
                  <w:marLeft w:val="0"/>
                  <w:marRight w:val="0"/>
                  <w:marTop w:val="0"/>
                  <w:marBottom w:val="0"/>
                  <w:divBdr>
                    <w:top w:val="none" w:sz="0" w:space="0" w:color="auto"/>
                    <w:left w:val="none" w:sz="0" w:space="0" w:color="auto"/>
                    <w:bottom w:val="none" w:sz="0" w:space="0" w:color="auto"/>
                    <w:right w:val="none" w:sz="0" w:space="0" w:color="auto"/>
                  </w:divBdr>
                  <w:divsChild>
                    <w:div w:id="1527475999">
                      <w:marLeft w:val="0"/>
                      <w:marRight w:val="0"/>
                      <w:marTop w:val="0"/>
                      <w:marBottom w:val="0"/>
                      <w:divBdr>
                        <w:top w:val="none" w:sz="0" w:space="0" w:color="auto"/>
                        <w:left w:val="none" w:sz="0" w:space="0" w:color="auto"/>
                        <w:bottom w:val="none" w:sz="0" w:space="0" w:color="auto"/>
                        <w:right w:val="none" w:sz="0" w:space="0" w:color="auto"/>
                      </w:divBdr>
                    </w:div>
                    <w:div w:id="841625412">
                      <w:marLeft w:val="0"/>
                      <w:marRight w:val="0"/>
                      <w:marTop w:val="0"/>
                      <w:marBottom w:val="0"/>
                      <w:divBdr>
                        <w:top w:val="none" w:sz="0" w:space="0" w:color="auto"/>
                        <w:left w:val="none" w:sz="0" w:space="0" w:color="auto"/>
                        <w:bottom w:val="none" w:sz="0" w:space="0" w:color="auto"/>
                        <w:right w:val="none" w:sz="0" w:space="0" w:color="auto"/>
                      </w:divBdr>
                    </w:div>
                    <w:div w:id="1788769113">
                      <w:marLeft w:val="0"/>
                      <w:marRight w:val="0"/>
                      <w:marTop w:val="0"/>
                      <w:marBottom w:val="0"/>
                      <w:divBdr>
                        <w:top w:val="none" w:sz="0" w:space="0" w:color="auto"/>
                        <w:left w:val="none" w:sz="0" w:space="0" w:color="auto"/>
                        <w:bottom w:val="none" w:sz="0" w:space="0" w:color="auto"/>
                        <w:right w:val="none" w:sz="0" w:space="0" w:color="auto"/>
                      </w:divBdr>
                    </w:div>
                  </w:divsChild>
                </w:div>
                <w:div w:id="769356266">
                  <w:marLeft w:val="0"/>
                  <w:marRight w:val="0"/>
                  <w:marTop w:val="0"/>
                  <w:marBottom w:val="0"/>
                  <w:divBdr>
                    <w:top w:val="none" w:sz="0" w:space="0" w:color="auto"/>
                    <w:left w:val="none" w:sz="0" w:space="0" w:color="auto"/>
                    <w:bottom w:val="none" w:sz="0" w:space="0" w:color="auto"/>
                    <w:right w:val="none" w:sz="0" w:space="0" w:color="auto"/>
                  </w:divBdr>
                </w:div>
              </w:divsChild>
            </w:div>
            <w:div w:id="1088038032">
              <w:marLeft w:val="0"/>
              <w:marRight w:val="0"/>
              <w:marTop w:val="0"/>
              <w:marBottom w:val="0"/>
              <w:divBdr>
                <w:top w:val="none" w:sz="0" w:space="0" w:color="auto"/>
                <w:left w:val="none" w:sz="0" w:space="0" w:color="auto"/>
                <w:bottom w:val="none" w:sz="0" w:space="0" w:color="auto"/>
                <w:right w:val="none" w:sz="0" w:space="0" w:color="auto"/>
              </w:divBdr>
              <w:divsChild>
                <w:div w:id="610086895">
                  <w:marLeft w:val="0"/>
                  <w:marRight w:val="0"/>
                  <w:marTop w:val="0"/>
                  <w:marBottom w:val="0"/>
                  <w:divBdr>
                    <w:top w:val="none" w:sz="0" w:space="0" w:color="auto"/>
                    <w:left w:val="none" w:sz="0" w:space="0" w:color="auto"/>
                    <w:bottom w:val="none" w:sz="0" w:space="0" w:color="auto"/>
                    <w:right w:val="none" w:sz="0" w:space="0" w:color="auto"/>
                  </w:divBdr>
                </w:div>
                <w:div w:id="1740668003">
                  <w:marLeft w:val="0"/>
                  <w:marRight w:val="0"/>
                  <w:marTop w:val="0"/>
                  <w:marBottom w:val="0"/>
                  <w:divBdr>
                    <w:top w:val="none" w:sz="0" w:space="0" w:color="auto"/>
                    <w:left w:val="none" w:sz="0" w:space="0" w:color="auto"/>
                    <w:bottom w:val="none" w:sz="0" w:space="0" w:color="auto"/>
                    <w:right w:val="none" w:sz="0" w:space="0" w:color="auto"/>
                  </w:divBdr>
                </w:div>
                <w:div w:id="1983582885">
                  <w:marLeft w:val="0"/>
                  <w:marRight w:val="0"/>
                  <w:marTop w:val="0"/>
                  <w:marBottom w:val="0"/>
                  <w:divBdr>
                    <w:top w:val="none" w:sz="0" w:space="0" w:color="auto"/>
                    <w:left w:val="none" w:sz="0" w:space="0" w:color="auto"/>
                    <w:bottom w:val="none" w:sz="0" w:space="0" w:color="auto"/>
                    <w:right w:val="none" w:sz="0" w:space="0" w:color="auto"/>
                  </w:divBdr>
                </w:div>
                <w:div w:id="1453209752">
                  <w:marLeft w:val="0"/>
                  <w:marRight w:val="0"/>
                  <w:marTop w:val="0"/>
                  <w:marBottom w:val="0"/>
                  <w:divBdr>
                    <w:top w:val="none" w:sz="0" w:space="0" w:color="auto"/>
                    <w:left w:val="none" w:sz="0" w:space="0" w:color="auto"/>
                    <w:bottom w:val="none" w:sz="0" w:space="0" w:color="auto"/>
                    <w:right w:val="none" w:sz="0" w:space="0" w:color="auto"/>
                  </w:divBdr>
                </w:div>
                <w:div w:id="907302898">
                  <w:marLeft w:val="0"/>
                  <w:marRight w:val="0"/>
                  <w:marTop w:val="0"/>
                  <w:marBottom w:val="0"/>
                  <w:divBdr>
                    <w:top w:val="none" w:sz="0" w:space="0" w:color="auto"/>
                    <w:left w:val="none" w:sz="0" w:space="0" w:color="auto"/>
                    <w:bottom w:val="none" w:sz="0" w:space="0" w:color="auto"/>
                    <w:right w:val="none" w:sz="0" w:space="0" w:color="auto"/>
                  </w:divBdr>
                </w:div>
                <w:div w:id="2002929568">
                  <w:marLeft w:val="0"/>
                  <w:marRight w:val="0"/>
                  <w:marTop w:val="0"/>
                  <w:marBottom w:val="0"/>
                  <w:divBdr>
                    <w:top w:val="none" w:sz="0" w:space="0" w:color="auto"/>
                    <w:left w:val="none" w:sz="0" w:space="0" w:color="auto"/>
                    <w:bottom w:val="none" w:sz="0" w:space="0" w:color="auto"/>
                    <w:right w:val="none" w:sz="0" w:space="0" w:color="auto"/>
                  </w:divBdr>
                </w:div>
                <w:div w:id="1631282048">
                  <w:marLeft w:val="0"/>
                  <w:marRight w:val="0"/>
                  <w:marTop w:val="0"/>
                  <w:marBottom w:val="0"/>
                  <w:divBdr>
                    <w:top w:val="none" w:sz="0" w:space="0" w:color="auto"/>
                    <w:left w:val="none" w:sz="0" w:space="0" w:color="auto"/>
                    <w:bottom w:val="none" w:sz="0" w:space="0" w:color="auto"/>
                    <w:right w:val="none" w:sz="0" w:space="0" w:color="auto"/>
                  </w:divBdr>
                </w:div>
                <w:div w:id="1246307596">
                  <w:marLeft w:val="0"/>
                  <w:marRight w:val="0"/>
                  <w:marTop w:val="0"/>
                  <w:marBottom w:val="0"/>
                  <w:divBdr>
                    <w:top w:val="none" w:sz="0" w:space="0" w:color="auto"/>
                    <w:left w:val="none" w:sz="0" w:space="0" w:color="auto"/>
                    <w:bottom w:val="none" w:sz="0" w:space="0" w:color="auto"/>
                    <w:right w:val="none" w:sz="0" w:space="0" w:color="auto"/>
                  </w:divBdr>
                </w:div>
                <w:div w:id="1281569075">
                  <w:marLeft w:val="0"/>
                  <w:marRight w:val="0"/>
                  <w:marTop w:val="0"/>
                  <w:marBottom w:val="0"/>
                  <w:divBdr>
                    <w:top w:val="none" w:sz="0" w:space="0" w:color="auto"/>
                    <w:left w:val="none" w:sz="0" w:space="0" w:color="auto"/>
                    <w:bottom w:val="none" w:sz="0" w:space="0" w:color="auto"/>
                    <w:right w:val="none" w:sz="0" w:space="0" w:color="auto"/>
                  </w:divBdr>
                </w:div>
                <w:div w:id="274409456">
                  <w:marLeft w:val="0"/>
                  <w:marRight w:val="0"/>
                  <w:marTop w:val="0"/>
                  <w:marBottom w:val="0"/>
                  <w:divBdr>
                    <w:top w:val="none" w:sz="0" w:space="0" w:color="auto"/>
                    <w:left w:val="none" w:sz="0" w:space="0" w:color="auto"/>
                    <w:bottom w:val="none" w:sz="0" w:space="0" w:color="auto"/>
                    <w:right w:val="none" w:sz="0" w:space="0" w:color="auto"/>
                  </w:divBdr>
                </w:div>
                <w:div w:id="810752365">
                  <w:marLeft w:val="0"/>
                  <w:marRight w:val="0"/>
                  <w:marTop w:val="0"/>
                  <w:marBottom w:val="0"/>
                  <w:divBdr>
                    <w:top w:val="none" w:sz="0" w:space="0" w:color="auto"/>
                    <w:left w:val="none" w:sz="0" w:space="0" w:color="auto"/>
                    <w:bottom w:val="none" w:sz="0" w:space="0" w:color="auto"/>
                    <w:right w:val="none" w:sz="0" w:space="0" w:color="auto"/>
                  </w:divBdr>
                </w:div>
                <w:div w:id="1851987788">
                  <w:marLeft w:val="0"/>
                  <w:marRight w:val="0"/>
                  <w:marTop w:val="0"/>
                  <w:marBottom w:val="0"/>
                  <w:divBdr>
                    <w:top w:val="none" w:sz="0" w:space="0" w:color="auto"/>
                    <w:left w:val="none" w:sz="0" w:space="0" w:color="auto"/>
                    <w:bottom w:val="none" w:sz="0" w:space="0" w:color="auto"/>
                    <w:right w:val="none" w:sz="0" w:space="0" w:color="auto"/>
                  </w:divBdr>
                </w:div>
                <w:div w:id="1177839991">
                  <w:marLeft w:val="0"/>
                  <w:marRight w:val="0"/>
                  <w:marTop w:val="0"/>
                  <w:marBottom w:val="0"/>
                  <w:divBdr>
                    <w:top w:val="none" w:sz="0" w:space="0" w:color="auto"/>
                    <w:left w:val="none" w:sz="0" w:space="0" w:color="auto"/>
                    <w:bottom w:val="none" w:sz="0" w:space="0" w:color="auto"/>
                    <w:right w:val="none" w:sz="0" w:space="0" w:color="auto"/>
                  </w:divBdr>
                </w:div>
                <w:div w:id="567542040">
                  <w:marLeft w:val="0"/>
                  <w:marRight w:val="0"/>
                  <w:marTop w:val="0"/>
                  <w:marBottom w:val="0"/>
                  <w:divBdr>
                    <w:top w:val="none" w:sz="0" w:space="0" w:color="auto"/>
                    <w:left w:val="none" w:sz="0" w:space="0" w:color="auto"/>
                    <w:bottom w:val="none" w:sz="0" w:space="0" w:color="auto"/>
                    <w:right w:val="none" w:sz="0" w:space="0" w:color="auto"/>
                  </w:divBdr>
                </w:div>
                <w:div w:id="2007248199">
                  <w:marLeft w:val="0"/>
                  <w:marRight w:val="0"/>
                  <w:marTop w:val="0"/>
                  <w:marBottom w:val="0"/>
                  <w:divBdr>
                    <w:top w:val="none" w:sz="0" w:space="0" w:color="auto"/>
                    <w:left w:val="none" w:sz="0" w:space="0" w:color="auto"/>
                    <w:bottom w:val="none" w:sz="0" w:space="0" w:color="auto"/>
                    <w:right w:val="none" w:sz="0" w:space="0" w:color="auto"/>
                  </w:divBdr>
                </w:div>
                <w:div w:id="333845362">
                  <w:marLeft w:val="0"/>
                  <w:marRight w:val="0"/>
                  <w:marTop w:val="0"/>
                  <w:marBottom w:val="0"/>
                  <w:divBdr>
                    <w:top w:val="none" w:sz="0" w:space="0" w:color="auto"/>
                    <w:left w:val="none" w:sz="0" w:space="0" w:color="auto"/>
                    <w:bottom w:val="none" w:sz="0" w:space="0" w:color="auto"/>
                    <w:right w:val="none" w:sz="0" w:space="0" w:color="auto"/>
                  </w:divBdr>
                </w:div>
                <w:div w:id="2029870144">
                  <w:marLeft w:val="0"/>
                  <w:marRight w:val="0"/>
                  <w:marTop w:val="0"/>
                  <w:marBottom w:val="0"/>
                  <w:divBdr>
                    <w:top w:val="none" w:sz="0" w:space="0" w:color="auto"/>
                    <w:left w:val="none" w:sz="0" w:space="0" w:color="auto"/>
                    <w:bottom w:val="none" w:sz="0" w:space="0" w:color="auto"/>
                    <w:right w:val="none" w:sz="0" w:space="0" w:color="auto"/>
                  </w:divBdr>
                </w:div>
                <w:div w:id="656955462">
                  <w:marLeft w:val="0"/>
                  <w:marRight w:val="0"/>
                  <w:marTop w:val="0"/>
                  <w:marBottom w:val="0"/>
                  <w:divBdr>
                    <w:top w:val="none" w:sz="0" w:space="0" w:color="auto"/>
                    <w:left w:val="none" w:sz="0" w:space="0" w:color="auto"/>
                    <w:bottom w:val="none" w:sz="0" w:space="0" w:color="auto"/>
                    <w:right w:val="none" w:sz="0" w:space="0" w:color="auto"/>
                  </w:divBdr>
                </w:div>
                <w:div w:id="209269486">
                  <w:marLeft w:val="0"/>
                  <w:marRight w:val="0"/>
                  <w:marTop w:val="0"/>
                  <w:marBottom w:val="0"/>
                  <w:divBdr>
                    <w:top w:val="none" w:sz="0" w:space="0" w:color="auto"/>
                    <w:left w:val="none" w:sz="0" w:space="0" w:color="auto"/>
                    <w:bottom w:val="none" w:sz="0" w:space="0" w:color="auto"/>
                    <w:right w:val="none" w:sz="0" w:space="0" w:color="auto"/>
                  </w:divBdr>
                </w:div>
                <w:div w:id="1914463219">
                  <w:marLeft w:val="0"/>
                  <w:marRight w:val="0"/>
                  <w:marTop w:val="0"/>
                  <w:marBottom w:val="0"/>
                  <w:divBdr>
                    <w:top w:val="none" w:sz="0" w:space="0" w:color="auto"/>
                    <w:left w:val="none" w:sz="0" w:space="0" w:color="auto"/>
                    <w:bottom w:val="none" w:sz="0" w:space="0" w:color="auto"/>
                    <w:right w:val="none" w:sz="0" w:space="0" w:color="auto"/>
                  </w:divBdr>
                </w:div>
                <w:div w:id="140272025">
                  <w:marLeft w:val="0"/>
                  <w:marRight w:val="0"/>
                  <w:marTop w:val="0"/>
                  <w:marBottom w:val="0"/>
                  <w:divBdr>
                    <w:top w:val="none" w:sz="0" w:space="0" w:color="auto"/>
                    <w:left w:val="none" w:sz="0" w:space="0" w:color="auto"/>
                    <w:bottom w:val="none" w:sz="0" w:space="0" w:color="auto"/>
                    <w:right w:val="none" w:sz="0" w:space="0" w:color="auto"/>
                  </w:divBdr>
                </w:div>
                <w:div w:id="1552302863">
                  <w:marLeft w:val="0"/>
                  <w:marRight w:val="0"/>
                  <w:marTop w:val="0"/>
                  <w:marBottom w:val="0"/>
                  <w:divBdr>
                    <w:top w:val="none" w:sz="0" w:space="0" w:color="auto"/>
                    <w:left w:val="none" w:sz="0" w:space="0" w:color="auto"/>
                    <w:bottom w:val="none" w:sz="0" w:space="0" w:color="auto"/>
                    <w:right w:val="none" w:sz="0" w:space="0" w:color="auto"/>
                  </w:divBdr>
                </w:div>
                <w:div w:id="998313368">
                  <w:marLeft w:val="0"/>
                  <w:marRight w:val="0"/>
                  <w:marTop w:val="0"/>
                  <w:marBottom w:val="0"/>
                  <w:divBdr>
                    <w:top w:val="none" w:sz="0" w:space="0" w:color="auto"/>
                    <w:left w:val="none" w:sz="0" w:space="0" w:color="auto"/>
                    <w:bottom w:val="none" w:sz="0" w:space="0" w:color="auto"/>
                    <w:right w:val="none" w:sz="0" w:space="0" w:color="auto"/>
                  </w:divBdr>
                </w:div>
                <w:div w:id="289361366">
                  <w:marLeft w:val="0"/>
                  <w:marRight w:val="0"/>
                  <w:marTop w:val="0"/>
                  <w:marBottom w:val="0"/>
                  <w:divBdr>
                    <w:top w:val="none" w:sz="0" w:space="0" w:color="auto"/>
                    <w:left w:val="none" w:sz="0" w:space="0" w:color="auto"/>
                    <w:bottom w:val="none" w:sz="0" w:space="0" w:color="auto"/>
                    <w:right w:val="none" w:sz="0" w:space="0" w:color="auto"/>
                  </w:divBdr>
                </w:div>
                <w:div w:id="522477171">
                  <w:marLeft w:val="0"/>
                  <w:marRight w:val="0"/>
                  <w:marTop w:val="0"/>
                  <w:marBottom w:val="0"/>
                  <w:divBdr>
                    <w:top w:val="none" w:sz="0" w:space="0" w:color="auto"/>
                    <w:left w:val="none" w:sz="0" w:space="0" w:color="auto"/>
                    <w:bottom w:val="none" w:sz="0" w:space="0" w:color="auto"/>
                    <w:right w:val="none" w:sz="0" w:space="0" w:color="auto"/>
                  </w:divBdr>
                </w:div>
                <w:div w:id="1935741858">
                  <w:marLeft w:val="0"/>
                  <w:marRight w:val="0"/>
                  <w:marTop w:val="0"/>
                  <w:marBottom w:val="0"/>
                  <w:divBdr>
                    <w:top w:val="none" w:sz="0" w:space="0" w:color="auto"/>
                    <w:left w:val="none" w:sz="0" w:space="0" w:color="auto"/>
                    <w:bottom w:val="none" w:sz="0" w:space="0" w:color="auto"/>
                    <w:right w:val="none" w:sz="0" w:space="0" w:color="auto"/>
                  </w:divBdr>
                </w:div>
                <w:div w:id="1049576368">
                  <w:marLeft w:val="0"/>
                  <w:marRight w:val="0"/>
                  <w:marTop w:val="0"/>
                  <w:marBottom w:val="0"/>
                  <w:divBdr>
                    <w:top w:val="none" w:sz="0" w:space="0" w:color="auto"/>
                    <w:left w:val="none" w:sz="0" w:space="0" w:color="auto"/>
                    <w:bottom w:val="none" w:sz="0" w:space="0" w:color="auto"/>
                    <w:right w:val="none" w:sz="0" w:space="0" w:color="auto"/>
                  </w:divBdr>
                </w:div>
                <w:div w:id="1490054367">
                  <w:marLeft w:val="0"/>
                  <w:marRight w:val="0"/>
                  <w:marTop w:val="0"/>
                  <w:marBottom w:val="0"/>
                  <w:divBdr>
                    <w:top w:val="none" w:sz="0" w:space="0" w:color="auto"/>
                    <w:left w:val="none" w:sz="0" w:space="0" w:color="auto"/>
                    <w:bottom w:val="none" w:sz="0" w:space="0" w:color="auto"/>
                    <w:right w:val="none" w:sz="0" w:space="0" w:color="auto"/>
                  </w:divBdr>
                </w:div>
                <w:div w:id="1409383630">
                  <w:marLeft w:val="0"/>
                  <w:marRight w:val="0"/>
                  <w:marTop w:val="0"/>
                  <w:marBottom w:val="0"/>
                  <w:divBdr>
                    <w:top w:val="none" w:sz="0" w:space="0" w:color="auto"/>
                    <w:left w:val="none" w:sz="0" w:space="0" w:color="auto"/>
                    <w:bottom w:val="none" w:sz="0" w:space="0" w:color="auto"/>
                    <w:right w:val="none" w:sz="0" w:space="0" w:color="auto"/>
                  </w:divBdr>
                </w:div>
                <w:div w:id="500699824">
                  <w:marLeft w:val="0"/>
                  <w:marRight w:val="0"/>
                  <w:marTop w:val="0"/>
                  <w:marBottom w:val="0"/>
                  <w:divBdr>
                    <w:top w:val="none" w:sz="0" w:space="0" w:color="auto"/>
                    <w:left w:val="none" w:sz="0" w:space="0" w:color="auto"/>
                    <w:bottom w:val="none" w:sz="0" w:space="0" w:color="auto"/>
                    <w:right w:val="none" w:sz="0" w:space="0" w:color="auto"/>
                  </w:divBdr>
                </w:div>
                <w:div w:id="1897623992">
                  <w:marLeft w:val="0"/>
                  <w:marRight w:val="0"/>
                  <w:marTop w:val="0"/>
                  <w:marBottom w:val="0"/>
                  <w:divBdr>
                    <w:top w:val="none" w:sz="0" w:space="0" w:color="auto"/>
                    <w:left w:val="none" w:sz="0" w:space="0" w:color="auto"/>
                    <w:bottom w:val="none" w:sz="0" w:space="0" w:color="auto"/>
                    <w:right w:val="none" w:sz="0" w:space="0" w:color="auto"/>
                  </w:divBdr>
                </w:div>
                <w:div w:id="1484156630">
                  <w:marLeft w:val="0"/>
                  <w:marRight w:val="0"/>
                  <w:marTop w:val="0"/>
                  <w:marBottom w:val="0"/>
                  <w:divBdr>
                    <w:top w:val="none" w:sz="0" w:space="0" w:color="auto"/>
                    <w:left w:val="none" w:sz="0" w:space="0" w:color="auto"/>
                    <w:bottom w:val="none" w:sz="0" w:space="0" w:color="auto"/>
                    <w:right w:val="none" w:sz="0" w:space="0" w:color="auto"/>
                  </w:divBdr>
                </w:div>
              </w:divsChild>
            </w:div>
            <w:div w:id="1187989530">
              <w:marLeft w:val="0"/>
              <w:marRight w:val="0"/>
              <w:marTop w:val="0"/>
              <w:marBottom w:val="0"/>
              <w:divBdr>
                <w:top w:val="none" w:sz="0" w:space="0" w:color="auto"/>
                <w:left w:val="none" w:sz="0" w:space="0" w:color="auto"/>
                <w:bottom w:val="none" w:sz="0" w:space="0" w:color="auto"/>
                <w:right w:val="none" w:sz="0" w:space="0" w:color="auto"/>
              </w:divBdr>
            </w:div>
            <w:div w:id="11769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8267">
      <w:bodyDiv w:val="1"/>
      <w:marLeft w:val="0"/>
      <w:marRight w:val="0"/>
      <w:marTop w:val="0"/>
      <w:marBottom w:val="0"/>
      <w:divBdr>
        <w:top w:val="none" w:sz="0" w:space="0" w:color="auto"/>
        <w:left w:val="none" w:sz="0" w:space="0" w:color="auto"/>
        <w:bottom w:val="none" w:sz="0" w:space="0" w:color="auto"/>
        <w:right w:val="none" w:sz="0" w:space="0" w:color="auto"/>
      </w:divBdr>
    </w:div>
    <w:div w:id="21263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10</cp:revision>
  <dcterms:created xsi:type="dcterms:W3CDTF">2020-05-14T13:11:00Z</dcterms:created>
  <dcterms:modified xsi:type="dcterms:W3CDTF">2020-05-14T14:28:00Z</dcterms:modified>
</cp:coreProperties>
</file>