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7D4C07">
        <w:rPr>
          <w:b/>
          <w:bCs/>
        </w:rPr>
        <w:t>КФ. 15</w:t>
      </w:r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BB0346" w:rsidRPr="00BB0346" w:rsidRDefault="00BB0346" w:rsidP="00BB0346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BB0346" w:rsidRPr="00BB0346" w:rsidRDefault="00BB0346" w:rsidP="00BB0346">
      <w:pPr>
        <w:rPr>
          <w:b/>
          <w:bCs/>
        </w:rPr>
      </w:pPr>
      <w:r w:rsidRPr="00BB0346">
        <w:rPr>
          <w:b/>
          <w:bCs/>
        </w:rPr>
        <w:t>Подготовиться к тестированию</w:t>
      </w:r>
      <w:proofErr w:type="gramStart"/>
      <w:r w:rsidRPr="00BB0346">
        <w:rPr>
          <w:b/>
          <w:bCs/>
        </w:rPr>
        <w:t xml:space="preserve"> .</w:t>
      </w:r>
      <w:proofErr w:type="gramEnd"/>
    </w:p>
    <w:p w:rsidR="00BB0346" w:rsidRPr="00415E85" w:rsidRDefault="00BB0346" w:rsidP="00415E85">
      <w:pPr>
        <w:rPr>
          <w:b/>
          <w:bCs/>
        </w:rPr>
      </w:pPr>
    </w:p>
    <w:p w:rsidR="00BB0346" w:rsidRPr="007D4C07" w:rsidRDefault="00415E85" w:rsidP="00415E85">
      <w:pPr>
        <w:rPr>
          <w:b/>
          <w:bCs/>
        </w:rPr>
      </w:pPr>
      <w:r w:rsidRPr="00415E85">
        <w:rPr>
          <w:b/>
          <w:bCs/>
        </w:rPr>
        <w:t>Т</w:t>
      </w:r>
      <w:r>
        <w:rPr>
          <w:b/>
          <w:bCs/>
        </w:rPr>
        <w:t xml:space="preserve">ема: </w:t>
      </w:r>
      <w:r w:rsidR="007D4C07" w:rsidRPr="007D4C07">
        <w:rPr>
          <w:b/>
          <w:bCs/>
        </w:rPr>
        <w:t>Волейбол</w:t>
      </w:r>
    </w:p>
    <w:p w:rsidR="007D4C07" w:rsidRPr="007D4C07" w:rsidRDefault="007D4C07" w:rsidP="00415E85">
      <w:pPr>
        <w:rPr>
          <w:b/>
          <w:bCs/>
        </w:rPr>
      </w:pPr>
      <w:r w:rsidRPr="007D4C07">
        <w:rPr>
          <w:b/>
          <w:bCs/>
        </w:rPr>
        <w:t>Техника падения в волейболе.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Падения в волейболе и  баскетболе ─ основная причина травм. При падении на твёрдую поверхность можно повредить кисть, на которую идёт упор, колени, локти и даже плечевой сустав. Падение применяется в ситуациях, когда мяч критически близок к полу, и другой возможности его принять нет, или же может быть случайным: во втором случае игрок редко успевает сгруппироваться, потому имеет больше шансов на травму. Правильная техника падения важна не только в волейболе, проходящем в спортзале, но и в пляжном волейболе, несмотря на амортизационные свойства песка.</w:t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t>Падения для принятия мяча в волейболе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Падение вперед (на грудь).  Позволяет отбить мяч, опасно близкий к касанию поверхности поля. Амортизатором падения являются руки: игрок отбивает мяч, и затем принимает вес  тела на протянутые вперёд руки, следующей приземляется грудь и лишь затем ноги. Такая волнообразная техника позволяет приземлиться мягко. Важно не выставлять вперёд  локти и не забывать отрывать от поверхности пола ноги: они не должны идти под корпус.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 xml:space="preserve">Из </w:t>
      </w:r>
      <w:proofErr w:type="gramStart"/>
      <w:r w:rsidRPr="007D4C07">
        <w:rPr>
          <w:bCs/>
        </w:rPr>
        <w:t>положения</w:t>
      </w:r>
      <w:proofErr w:type="gramEnd"/>
      <w:r w:rsidRPr="007D4C07">
        <w:rPr>
          <w:bCs/>
        </w:rPr>
        <w:t xml:space="preserve"> лёжа на груди удобно отбивать уже почти приземлившийся мяч: достаточно протянуть ладонь между полом и мячом: мяч отскочит от руки и не будет считаться упавшим.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Падение в сторону (перекат). В зависимости от зоны, в которой находится игрок, падение с перекатом может быть влево или вправо: мяч должен возвращаться в зону игры.  Играя в 1 зоне, мяч от боковой линии возвращают правой рукой, в 5-йзоне ─ левой. При падении игрок полностью вытягивает руку (чаще ту, что находится сверху) и совершает кувырок через плечо. Кувырок помогает снизить скорость падения и силу удара.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Нижний рисунок позволяет увидеть принцип падения с перекатом, верхний ─ падение на грудь.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Падение с перекатом</w:t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lastRenderedPageBreak/>
        <w:drawing>
          <wp:inline distT="0" distB="0" distL="0" distR="0">
            <wp:extent cx="7620000" cy="2390775"/>
            <wp:effectExtent l="0" t="0" r="0" b="9525"/>
            <wp:docPr id="2" name="Рисунок 2" descr="падение на гру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дение на груд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t>Падение с перекатом</w:t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drawing>
          <wp:inline distT="0" distB="0" distL="0" distR="0">
            <wp:extent cx="7620000" cy="2676525"/>
            <wp:effectExtent l="0" t="0" r="0" b="9525"/>
            <wp:docPr id="1" name="Рисунок 1" descr="падение с перек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дение с перекат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t>Случайное падение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При столкновении с другим игроком волейболист также может упасть. Чаще всего происходит падение назад, хотя бывают и толчки сзади, заставляющие упасть на пол и принять себя на руки. В первом случае можно попробовать перекатиться на спину, что замедлит падение и уменьшит силу удара. Во втором  ─  использовать падение на грудь.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Основные травмы кистей и пальцев происходят, когда неопытный падающий игрок выставляет впереди себя прямую руку. Руку лучше согнуть под таким углом, чтобы быть готовым совершить кувырок в сторону.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Проскальзывание пола может случиться из-за игры в неподходящей обуви. </w:t>
      </w:r>
      <w:hyperlink r:id="rId7" w:tooltip="кроссовки для волейбола" w:history="1">
        <w:r w:rsidRPr="007D4C07">
          <w:rPr>
            <w:rStyle w:val="a5"/>
            <w:bCs/>
            <w:color w:val="auto"/>
          </w:rPr>
          <w:t>Кроссовки для волейбола</w:t>
        </w:r>
      </w:hyperlink>
      <w:r w:rsidRPr="007D4C07">
        <w:rPr>
          <w:bCs/>
        </w:rPr>
        <w:t> дают не только прочное сцепление с полом, но и боковую поддержку стопы, что улучшает равновесие игрока.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Защита запястья и лодыжки также поможет снизить вероятность</w:t>
      </w:r>
      <w:r w:rsidRPr="007D4C07">
        <w:rPr>
          <w:b/>
          <w:bCs/>
        </w:rPr>
        <w:t xml:space="preserve"> </w:t>
      </w:r>
      <w:r w:rsidRPr="007D4C07">
        <w:rPr>
          <w:bCs/>
        </w:rPr>
        <w:t>получения травмы неопытным игроком.</w:t>
      </w:r>
    </w:p>
    <w:p w:rsidR="007D4C07" w:rsidRPr="007D4C07" w:rsidRDefault="007D4C07" w:rsidP="007D4C07">
      <w:pPr>
        <w:rPr>
          <w:b/>
          <w:bCs/>
        </w:rPr>
      </w:pPr>
      <w:r w:rsidRPr="007D4C07">
        <w:rPr>
          <w:b/>
          <w:bCs/>
        </w:rPr>
        <w:t>Отработка техники падения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lastRenderedPageBreak/>
        <w:t>Вряд ли получится упасть правильно, всего лишь ознакомившись с теорией. Каждый навык должен быть отработан на тренировках до автоматизма, чтобы игрок мог вовремя среагировать в игре.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Перед тренировкой обязательна разминка: пробежка, приседания, махи руками помогут разогреть мышцы. Тренировку падений лучше начинать на мягком грунте (песке), затем, по совершенствованию навыков, переходить на игровой грунт.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Первые падения совершаются из положения низкого приседа ─ максимально близко к земле.  Игрок приседает, вытягивает руку в сторону и совершает замедленный кувырок. Не увеличивайте скорость до тех пор, пока не отработаете движение.</w:t>
      </w:r>
    </w:p>
    <w:p w:rsidR="007D4C07" w:rsidRPr="007D4C07" w:rsidRDefault="007D4C07" w:rsidP="007D4C07">
      <w:pPr>
        <w:rPr>
          <w:bCs/>
        </w:rPr>
      </w:pPr>
      <w:r w:rsidRPr="007D4C07">
        <w:rPr>
          <w:bCs/>
        </w:rPr>
        <w:t>Падение на грудь также лучше начать с приседа, максимально вытянув руки вперёд и совершив волнообразное движение корпусом, убрать ноги от пола.</w:t>
      </w:r>
    </w:p>
    <w:p w:rsidR="00BE55CD" w:rsidRPr="00BE55CD" w:rsidRDefault="00BE55CD" w:rsidP="00BE55CD">
      <w:bookmarkStart w:id="0" w:name="_GoBack"/>
      <w:bookmarkEnd w:id="0"/>
      <w:r w:rsidRPr="00BE55CD">
        <w:rPr>
          <w:b/>
          <w:bCs/>
        </w:rPr>
        <w:t>Список используемой литературы</w:t>
      </w:r>
    </w:p>
    <w:p w:rsidR="00BE55CD" w:rsidRPr="00BE55CD" w:rsidRDefault="00BE55CD" w:rsidP="00BE55CD">
      <w:r w:rsidRPr="00BE55CD">
        <w:t>1. </w:t>
      </w:r>
      <w:proofErr w:type="spellStart"/>
      <w:r w:rsidRPr="00BE55CD">
        <w:rPr>
          <w:i/>
          <w:iCs/>
        </w:rPr>
        <w:t>Ахмеров</w:t>
      </w:r>
      <w:proofErr w:type="spellEnd"/>
      <w:r w:rsidRPr="00BE55CD">
        <w:rPr>
          <w:i/>
          <w:iCs/>
        </w:rPr>
        <w:t>, Э.К</w:t>
      </w:r>
      <w:proofErr w:type="gramStart"/>
      <w:r w:rsidRPr="00BE55CD">
        <w:t> .</w:t>
      </w:r>
      <w:proofErr w:type="gramEnd"/>
      <w:r w:rsidRPr="00BE55CD">
        <w:t xml:space="preserve"> Волейбол для начинающих. - Мн., 1985.</w:t>
      </w:r>
    </w:p>
    <w:p w:rsidR="00BE55CD" w:rsidRPr="00BE55CD" w:rsidRDefault="00BE55CD" w:rsidP="00BE55CD">
      <w:r w:rsidRPr="00BE55CD">
        <w:t>2. </w:t>
      </w:r>
      <w:r w:rsidRPr="00BE55CD">
        <w:rPr>
          <w:i/>
          <w:iCs/>
        </w:rPr>
        <w:t>Железняк, Ю</w:t>
      </w:r>
      <w:proofErr w:type="gramStart"/>
      <w:r w:rsidRPr="00BE55CD">
        <w:t> .</w:t>
      </w:r>
      <w:proofErr w:type="gramEnd"/>
      <w:r w:rsidRPr="00BE55CD">
        <w:rPr>
          <w:i/>
          <w:iCs/>
        </w:rPr>
        <w:t xml:space="preserve">Д., 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Учебник для институтов физической культуры. – М., 1998.</w:t>
      </w:r>
    </w:p>
    <w:p w:rsidR="00BE55CD" w:rsidRPr="00BE55CD" w:rsidRDefault="00BE55CD" w:rsidP="00BE55CD">
      <w:r w:rsidRPr="00BE55CD">
        <w:t>3. </w:t>
      </w:r>
      <w:proofErr w:type="spellStart"/>
      <w:r w:rsidRPr="00BE55CD">
        <w:rPr>
          <w:i/>
          <w:iCs/>
        </w:rPr>
        <w:t>Ивойлов</w:t>
      </w:r>
      <w:proofErr w:type="spellEnd"/>
      <w:r w:rsidRPr="00BE55CD">
        <w:rPr>
          <w:i/>
          <w:iCs/>
        </w:rPr>
        <w:t>, А.В. </w:t>
      </w:r>
      <w:r w:rsidRPr="00BE55CD">
        <w:t>Волейбол. – Мн., 1985.</w:t>
      </w:r>
    </w:p>
    <w:p w:rsidR="00BE55CD" w:rsidRPr="00BE55CD" w:rsidRDefault="00BE55CD" w:rsidP="00BE55CD">
      <w:r w:rsidRPr="00BE55CD">
        <w:t>4. Спортивные и подвижные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Ю.Д. Железняк. М., 1984.</w:t>
      </w:r>
    </w:p>
    <w:p w:rsidR="00BE55CD" w:rsidRPr="00BE55CD" w:rsidRDefault="00BE55CD" w:rsidP="00BE55CD">
      <w:r w:rsidRPr="00BE55CD">
        <w:t>5.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Ю.И. Портных. М., 1975.</w:t>
      </w:r>
    </w:p>
    <w:p w:rsidR="00BE55CD" w:rsidRPr="00BE55CD" w:rsidRDefault="00BE55CD" w:rsidP="00BE55CD">
      <w:r w:rsidRPr="00BE55CD">
        <w:t>6. Спортивные игры</w:t>
      </w:r>
      <w:proofErr w:type="gramStart"/>
      <w:r w:rsidRPr="00BE55CD">
        <w:t xml:space="preserve"> / П</w:t>
      </w:r>
      <w:proofErr w:type="gramEnd"/>
      <w:r w:rsidRPr="00BE55CD">
        <w:t>од общей редакцией П.А. Чумакова. М., 1966.</w:t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715571"/>
    <w:rsid w:val="00792DE6"/>
    <w:rsid w:val="007D4C07"/>
    <w:rsid w:val="00BB0346"/>
    <w:rsid w:val="00BE55CD"/>
    <w:rsid w:val="00C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essionalsport.ru/catalog/shoes/voleybolnye-krossov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15</cp:revision>
  <dcterms:created xsi:type="dcterms:W3CDTF">2020-04-07T01:51:00Z</dcterms:created>
  <dcterms:modified xsi:type="dcterms:W3CDTF">2020-04-14T10:33:00Z</dcterms:modified>
</cp:coreProperties>
</file>