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F4" w:rsidRDefault="006E5DF4" w:rsidP="006E5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6E3BFB">
        <w:rPr>
          <w:rFonts w:ascii="Times New Roman" w:hAnsi="Times New Roman" w:cs="Times New Roman"/>
          <w:sz w:val="24"/>
          <w:szCs w:val="24"/>
        </w:rPr>
        <w:t>Звуковые волны</w:t>
      </w:r>
    </w:p>
    <w:p w:rsidR="006E5DF4" w:rsidRDefault="006E5DF4" w:rsidP="006E5DF4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r>
        <w:rPr>
          <w:color w:val="FF0000"/>
        </w:rPr>
        <w:t>И</w:t>
      </w:r>
      <w:r w:rsidRPr="00C5469C">
        <w:rPr>
          <w:color w:val="FF0000"/>
        </w:rPr>
        <w:t>зучите теоретический материал по тем</w:t>
      </w:r>
      <w:r>
        <w:rPr>
          <w:color w:val="FF0000"/>
        </w:rPr>
        <w:t>е</w:t>
      </w:r>
      <w:r w:rsidRPr="00C5469C">
        <w:rPr>
          <w:color w:val="FF0000"/>
        </w:rPr>
        <w:t xml:space="preserve"> и </w:t>
      </w:r>
      <w:r>
        <w:rPr>
          <w:color w:val="FF0000"/>
        </w:rPr>
        <w:t xml:space="preserve">выполните </w:t>
      </w:r>
      <w:r w:rsidR="00AA602E">
        <w:rPr>
          <w:color w:val="FF0000"/>
        </w:rPr>
        <w:t>задания</w:t>
      </w:r>
      <w:bookmarkStart w:id="0" w:name="_GoBack"/>
      <w:bookmarkEnd w:id="0"/>
      <w:r>
        <w:rPr>
          <w:color w:val="FF0000"/>
        </w:rPr>
        <w:t xml:space="preserve"> по теме</w:t>
      </w:r>
    </w:p>
    <w:p w:rsidR="006E5DF4" w:rsidRPr="00330F8E" w:rsidRDefault="006E5DF4" w:rsidP="006E5DF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Ответы по заданию сдать 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C5469C">
          <w:rPr>
            <w:rStyle w:val="a4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4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E5DF4" w:rsidRDefault="006E5DF4" w:rsidP="006E5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DF4" w:rsidRPr="00511767" w:rsidRDefault="006E5DF4" w:rsidP="006E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Звук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это распространяющиеся в упругих средах – газах, жидкостях и твёрдых телах – механические колебания, воспринимаемые органами слуха. Звук - волна с достаточно низкой интенсивностью.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Диапазон слышимых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звуковых частот лежит в пределах приблизительно от 20 Гц до 20 кГц. Волны с частотой менее 20 Гц называются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инфразвуком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с частотой более 20 кГц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ультразвуком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Волны с частотами от </w:t>
      </w:r>
      <w:r w:rsidRPr="00511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0C344" wp14:editId="650FC631">
            <wp:extent cx="285750" cy="2000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до </w:t>
      </w:r>
      <w:r w:rsidRPr="00511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333260" wp14:editId="2C2047EC">
            <wp:extent cx="704850" cy="2000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Гц называются 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гиперзвуком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Изучением звуковых явлений занимается раздел физики, который называют акустикой.</w:t>
      </w:r>
    </w:p>
    <w:p w:rsidR="006E5DF4" w:rsidRPr="006E5DF4" w:rsidRDefault="006E5DF4" w:rsidP="006E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колебательный процесс описывается уравнением. Выведено оно и для звуковых колебаний: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1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3E14E" wp14:editId="11974C7F">
            <wp:extent cx="752475" cy="6762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F4" w:rsidRPr="006E5DF4" w:rsidRDefault="006E5DF4" w:rsidP="006E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характеристики звуковых волн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E5DF4" w:rsidRPr="00511767" w:rsidTr="00CC0587">
        <w:trPr>
          <w:tblCellSpacing w:w="0" w:type="dxa"/>
        </w:trPr>
        <w:tc>
          <w:tcPr>
            <w:tcW w:w="4560" w:type="dxa"/>
            <w:hideMark/>
          </w:tcPr>
          <w:p w:rsidR="006E5DF4" w:rsidRPr="00511767" w:rsidRDefault="006E5DF4" w:rsidP="00CC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17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Субъективное восприятие звука</w:t>
            </w:r>
          </w:p>
          <w:p w:rsidR="006E5DF4" w:rsidRPr="00511767" w:rsidRDefault="006E5DF4" w:rsidP="00CC0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(громкость, высота, тембр)</w:t>
            </w:r>
          </w:p>
          <w:p w:rsidR="006E5DF4" w:rsidRPr="00511767" w:rsidRDefault="006E5DF4" w:rsidP="00CC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hideMark/>
          </w:tcPr>
          <w:p w:rsidR="006E5DF4" w:rsidRPr="00511767" w:rsidRDefault="006E5DF4" w:rsidP="00CC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17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Объективные физические характеристики звука</w:t>
            </w:r>
          </w:p>
          <w:p w:rsidR="006E5DF4" w:rsidRPr="00511767" w:rsidRDefault="006E5DF4" w:rsidP="00CC0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(скорость, интенсивность, спектр)</w:t>
            </w:r>
          </w:p>
          <w:p w:rsidR="006E5DF4" w:rsidRPr="00511767" w:rsidRDefault="006E5DF4" w:rsidP="00CC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DF4" w:rsidRPr="00511767" w:rsidRDefault="006E5DF4" w:rsidP="006E5D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Спектр 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разложение на гармонические колебания по частотам. Восприятие звука органами слуха зависит от того, какие частоты входят в состав звуковой волны. Шум - звуки, образующие набор частот, непрерывно заполняющих некоторый интервал (сплошной спектр частот). Музыкальные (тональные) звуки – звуки, образующие линейчатый спектр частот: частоты n входящие в состав музыкальных звуков, образуют ряд дискретных значений. Музыкальным звукам соответствуют периодические или почти периодические колебания. Каждая синусоидальная звуковая волна называется 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тоном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Высота тона зависит от частоты: чем больше частота, тем выше 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тон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E5DF4" w:rsidRPr="00511767" w:rsidRDefault="006E5DF4" w:rsidP="006E5D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Музыкальные звуки с одним и тем же основным тоном различаются 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тембром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определяется наличием обертонов - их частотами и амплитудами, характером нарастания амплитуд в начале звучания и их спадом в конце звучания.</w:t>
      </w:r>
    </w:p>
    <w:p w:rsidR="006E5DF4" w:rsidRPr="00511767" w:rsidRDefault="006E5DF4" w:rsidP="006E5D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Высота звука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качество звука, определяемое человеком субъективно на слух и зависящее в основном от его частоты, т. е. от числа колебаний в секунду.</w:t>
      </w:r>
    </w:p>
    <w:p w:rsidR="006E5DF4" w:rsidRPr="00511767" w:rsidRDefault="006E5DF4" w:rsidP="006E5D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Громкость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звука зависит от интенсивности звука, т. е. определяется амплитудой колебаний в звуковой волне. Наибольшей чувствительностью ор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ганы слуха обладают к звукам с частотами от 700 до 6000 Гц. В этом диапазоне ухо способно воспринимать звуки с интенсивностью около</w:t>
      </w:r>
      <w:r w:rsidRPr="0051176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45E71FC" wp14:editId="6647C62F">
            <wp:extent cx="828675" cy="2000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Вт/м2.</w:t>
      </w:r>
    </w:p>
    <w:p w:rsidR="006E5DF4" w:rsidRPr="00511767" w:rsidRDefault="006E5DF4" w:rsidP="006E5D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Скорость звука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характеристика среды, в которой распространяется волна. Она определяется двумя факторами: упругостью и плотностью материала. Как правило, в газах скорость звука меньше, чем в жидкостях, а в жидкостях скорость звука меньше, чем в твёрдых телах, что связано в основном с убыванием сжимаемости веществ в этих фазовых состояниях соответственно. В среднем, в идеальных условиях, в воздухе скорость звука составляет 340—344 м/с</w:t>
      </w:r>
    </w:p>
    <w:p w:rsidR="006E5DF4" w:rsidRPr="00511767" w:rsidRDefault="006E5DF4" w:rsidP="006E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Скорость звука в любой газообразной среде вычисляется по формуле: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1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AD9CE" wp14:editId="6BD2A0C8">
            <wp:extent cx="571500" cy="4000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, где</w:t>
      </w:r>
    </w:p>
    <w:p w:rsidR="006E5DF4" w:rsidRPr="00511767" w:rsidRDefault="006E5DF4" w:rsidP="006E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β — адиабатическая сжимаемость среды,</w:t>
      </w:r>
    </w:p>
    <w:p w:rsidR="006E5DF4" w:rsidRPr="00511767" w:rsidRDefault="006E5DF4" w:rsidP="006E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ρ — плотность.</w:t>
      </w:r>
    </w:p>
    <w:p w:rsidR="006E5DF4" w:rsidRPr="00511767" w:rsidRDefault="006E5DF4" w:rsidP="006E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Применение звука</w:t>
      </w:r>
    </w:p>
    <w:p w:rsidR="006E5DF4" w:rsidRPr="00511767" w:rsidRDefault="006E5DF4" w:rsidP="006E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Хорошо известны животные, обладающие способностью к эхолокации — летучие мыши и дельфины. По своему совершенству эхолокаторы этих животных не уступают, а во многом и превосходят (по надежности, точности, энергетической экономичности) современные эхолокаторы, созданные человеком.</w:t>
      </w:r>
    </w:p>
    <w:p w:rsidR="006E5DF4" w:rsidRPr="00511767" w:rsidRDefault="006E5DF4" w:rsidP="006E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Эхолокаторы, используемые под водой, называются гидролокаторами или сонарами (название sonar образован из начальных букв трех английских слов: sound — звук; navigation — навигация; range — дальность). Сонары незаменимы при исследованиях морского дна (его профиля, глубины), для обнаружения и исследования различных объектов, движущихся глубоко под водой. При их помощи могут быть легко обнаружены как отдельные большие предметы или животные, так и стаи небольших рыб или моллюсков.</w:t>
      </w:r>
    </w:p>
    <w:p w:rsidR="0061611E" w:rsidRDefault="006E5DF4" w:rsidP="006E5DF4">
      <w:pPr>
        <w:spacing w:after="0" w:line="240" w:lineRule="auto"/>
        <w:jc w:val="both"/>
      </w:pP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Волны ультразвуковых частот широко используются в медицине в диагностических целях. УЗИ-сканеры позволяют исследовать внутренние органы человека. Ультразвуковое излучение менее вредно для человека, чем рентгеновское.</w:t>
      </w:r>
      <w:r w:rsidRPr="00511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E5DF4" w:rsidRPr="006E5DF4" w:rsidRDefault="006E5DF4" w:rsidP="006E5D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5DF4">
        <w:rPr>
          <w:rFonts w:ascii="Times New Roman" w:hAnsi="Times New Roman" w:cs="Times New Roman"/>
          <w:color w:val="FF0000"/>
          <w:sz w:val="24"/>
          <w:szCs w:val="24"/>
        </w:rPr>
        <w:t>Вопросы и задания для выполнения</w:t>
      </w:r>
    </w:p>
    <w:p w:rsidR="006E5DF4" w:rsidRPr="006E5DF4" w:rsidRDefault="006E5DF4" w:rsidP="006E5D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 w:rsidRPr="006E5DF4">
        <w:rPr>
          <w:rFonts w:ascii="OpenSans" w:hAnsi="OpenSans"/>
          <w:color w:val="000000"/>
          <w:sz w:val="21"/>
          <w:szCs w:val="21"/>
          <w:shd w:val="clear" w:color="auto" w:fill="FFFFFF"/>
        </w:rPr>
        <w:t>К какому виду волн относятся звуковые волны?</w:t>
      </w:r>
    </w:p>
    <w:p w:rsidR="006E5DF4" w:rsidRDefault="006E5DF4" w:rsidP="006E5DF4">
      <w:pPr>
        <w:pStyle w:val="a5"/>
        <w:numPr>
          <w:ilvl w:val="0"/>
          <w:numId w:val="4"/>
        </w:numPr>
        <w:spacing w:after="0" w:line="240" w:lineRule="auto"/>
        <w:jc w:val="both"/>
      </w:pPr>
      <w:r w:rsidRPr="006E5DF4">
        <w:rPr>
          <w:rFonts w:ascii="OpenSans" w:hAnsi="OpenSans"/>
          <w:color w:val="000000"/>
          <w:sz w:val="21"/>
          <w:szCs w:val="21"/>
          <w:shd w:val="clear" w:color="auto" w:fill="FFFFFF"/>
        </w:rPr>
        <w:t>На каком расстоянии от корабля находится айсберг,  если посланный гидролокатором ультразвуковой сигнал был принят обратно через 5 с? Скорость ультразвука в воде принять равной 1500 м/с.</w:t>
      </w:r>
    </w:p>
    <w:sectPr w:rsidR="006E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0A18"/>
    <w:multiLevelType w:val="multilevel"/>
    <w:tmpl w:val="DB66925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225B0"/>
    <w:multiLevelType w:val="multilevel"/>
    <w:tmpl w:val="F89C300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646BA"/>
    <w:multiLevelType w:val="hybridMultilevel"/>
    <w:tmpl w:val="2D66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C48EA"/>
    <w:multiLevelType w:val="multilevel"/>
    <w:tmpl w:val="FF44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F4"/>
    <w:rsid w:val="0061611E"/>
    <w:rsid w:val="006E5DF4"/>
    <w:rsid w:val="00A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B1E5"/>
  <w15:chartTrackingRefBased/>
  <w15:docId w15:val="{06F37CEE-31AC-4DFE-8742-864A63DF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2020-06-09T12:06:00Z</dcterms:created>
  <dcterms:modified xsi:type="dcterms:W3CDTF">2020-06-09T12:18:00Z</dcterms:modified>
</cp:coreProperties>
</file>