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547" w:rsidRDefault="00C37B40">
      <w:pPr>
        <w:rPr>
          <w:rFonts w:ascii="Times New Roman" w:hAnsi="Times New Roman" w:cs="Times New Roman"/>
          <w:sz w:val="28"/>
          <w:szCs w:val="28"/>
        </w:rPr>
      </w:pPr>
      <w:r>
        <w:rPr>
          <w:rFonts w:ascii="Times New Roman" w:hAnsi="Times New Roman" w:cs="Times New Roman"/>
          <w:sz w:val="28"/>
          <w:szCs w:val="28"/>
        </w:rPr>
        <w:t>Гр.1.3.на 9 июня 2020 ПДД (2часа)</w:t>
      </w:r>
    </w:p>
    <w:p w:rsidR="00C37B40" w:rsidRDefault="00C37B40">
      <w:pPr>
        <w:rPr>
          <w:rFonts w:ascii="Times New Roman" w:hAnsi="Times New Roman" w:cs="Times New Roman"/>
          <w:sz w:val="28"/>
          <w:szCs w:val="28"/>
        </w:rPr>
      </w:pPr>
      <w:r>
        <w:rPr>
          <w:rFonts w:ascii="Times New Roman" w:hAnsi="Times New Roman" w:cs="Times New Roman"/>
          <w:sz w:val="28"/>
          <w:szCs w:val="28"/>
        </w:rPr>
        <w:t xml:space="preserve">Тема№1Выбор </w:t>
      </w:r>
      <w:proofErr w:type="gramStart"/>
      <w:r>
        <w:rPr>
          <w:rFonts w:ascii="Times New Roman" w:hAnsi="Times New Roman" w:cs="Times New Roman"/>
          <w:sz w:val="28"/>
          <w:szCs w:val="28"/>
        </w:rPr>
        <w:t>маршрута  движения</w:t>
      </w:r>
      <w:proofErr w:type="gramEnd"/>
      <w:r>
        <w:rPr>
          <w:rFonts w:ascii="Times New Roman" w:hAnsi="Times New Roman" w:cs="Times New Roman"/>
          <w:sz w:val="28"/>
          <w:szCs w:val="28"/>
        </w:rPr>
        <w:t>.</w:t>
      </w:r>
    </w:p>
    <w:p w:rsidR="00163B27" w:rsidRDefault="00163B27" w:rsidP="00163B27">
      <w:pPr>
        <w:pStyle w:val="a3"/>
        <w:shd w:val="clear" w:color="auto" w:fill="FFFFFF"/>
        <w:ind w:left="225"/>
        <w:rPr>
          <w:rFonts w:ascii="Arial" w:hAnsi="Arial" w:cs="Arial"/>
          <w:color w:val="333333"/>
          <w:sz w:val="27"/>
          <w:szCs w:val="27"/>
        </w:rPr>
      </w:pPr>
      <w:r>
        <w:rPr>
          <w:rFonts w:ascii="Arial" w:hAnsi="Arial" w:cs="Arial"/>
          <w:color w:val="333333"/>
          <w:sz w:val="27"/>
          <w:szCs w:val="27"/>
        </w:rPr>
        <w:t>Мастерство управления автомобилем – это умение водителя быстро и точно оценивать дорожную обстановку, прогнозировать ее развитие, своевременно и правильно использовать технические возможности автомобиля в самых сложных и неожиданных дорожных ситуациях. Объективным свидетельством мастерства управления автомобилем являются степень автоматизации навыков при управлении автомобилем в различных дорожных условиях их широта, прочность и динамичность. В данной главе мы подробно рассмотрим, как хорошее планирование поездки влияет на безопасность в условиях дорожного движения и выявим основные мотивы рискового поведения при планировании поездок.</w:t>
      </w:r>
    </w:p>
    <w:p w:rsidR="00163B27" w:rsidRDefault="00163B27" w:rsidP="00163B27">
      <w:pPr>
        <w:pStyle w:val="a3"/>
        <w:shd w:val="clear" w:color="auto" w:fill="FFFFFF"/>
        <w:ind w:left="225"/>
        <w:rPr>
          <w:rFonts w:ascii="Arial" w:hAnsi="Arial" w:cs="Arial"/>
          <w:color w:val="333333"/>
          <w:sz w:val="27"/>
          <w:szCs w:val="27"/>
        </w:rPr>
      </w:pPr>
      <w:r>
        <w:rPr>
          <w:rFonts w:ascii="Arial" w:hAnsi="Arial" w:cs="Arial"/>
          <w:color w:val="333333"/>
          <w:sz w:val="27"/>
          <w:szCs w:val="27"/>
        </w:rPr>
        <w:t>Опытный водитель работает только теми группами мышц, которые необходимы для выполнения конкретного действия. За рулевым колесом автомобиля он чувствует себя свободно, движения его точны, уверенны и экономны. Любая поездка должна начинаться с проверки и технического обслуживания всех транспортных средств – от автомобиля до прицепа и фургона. Мало кому хочется испортить поездку досадными поломками, большинство из которых к тому же можно предотвратить регулярным обслуживанием автомобиля, но дополнительная проверка машины перед выездом помогает избавиться от множества неприятностей на дороге, обеспечивая легкую и безопасную поездку.</w:t>
      </w:r>
    </w:p>
    <w:p w:rsidR="00163B27" w:rsidRDefault="00163B27" w:rsidP="00163B27">
      <w:pPr>
        <w:pStyle w:val="a3"/>
        <w:shd w:val="clear" w:color="auto" w:fill="FFFFFF"/>
        <w:ind w:left="225"/>
        <w:rPr>
          <w:rFonts w:ascii="Arial" w:hAnsi="Arial" w:cs="Arial"/>
          <w:color w:val="333333"/>
          <w:sz w:val="27"/>
          <w:szCs w:val="27"/>
        </w:rPr>
      </w:pPr>
      <w:r>
        <w:rPr>
          <w:rFonts w:ascii="Arial" w:hAnsi="Arial" w:cs="Arial"/>
          <w:color w:val="333333"/>
          <w:sz w:val="27"/>
          <w:szCs w:val="27"/>
        </w:rPr>
        <w:t>Мотивы рискованного поведения при планировании режима поездок зависят от целей поездок. Если перевозка себя или товаров — способ заработка, то быстрая езда обеспечивает доход (время — деньги), но влечет за собой больший риск аварий, большую стоимость топлива и больший износ автомобиля. На аварийный риск влияют и другие причины:</w:t>
      </w:r>
    </w:p>
    <w:p w:rsidR="00163B27" w:rsidRDefault="00163B27" w:rsidP="00163B27">
      <w:pPr>
        <w:pStyle w:val="a3"/>
        <w:shd w:val="clear" w:color="auto" w:fill="FFFFFF"/>
        <w:ind w:left="225"/>
        <w:rPr>
          <w:rFonts w:ascii="Arial" w:hAnsi="Arial" w:cs="Arial"/>
          <w:color w:val="333333"/>
          <w:sz w:val="27"/>
          <w:szCs w:val="27"/>
        </w:rPr>
      </w:pPr>
      <w:r>
        <w:rPr>
          <w:rFonts w:ascii="Arial" w:hAnsi="Arial" w:cs="Arial"/>
          <w:color w:val="333333"/>
          <w:sz w:val="27"/>
          <w:szCs w:val="27"/>
        </w:rPr>
        <w:t>Ø поиск разнообразия,</w:t>
      </w:r>
    </w:p>
    <w:p w:rsidR="00163B27" w:rsidRDefault="00163B27" w:rsidP="00163B27">
      <w:pPr>
        <w:pStyle w:val="a3"/>
        <w:shd w:val="clear" w:color="auto" w:fill="FFFFFF"/>
        <w:ind w:left="225"/>
        <w:rPr>
          <w:rFonts w:ascii="Arial" w:hAnsi="Arial" w:cs="Arial"/>
          <w:color w:val="333333"/>
          <w:sz w:val="27"/>
          <w:szCs w:val="27"/>
        </w:rPr>
      </w:pPr>
      <w:r>
        <w:rPr>
          <w:rFonts w:ascii="Arial" w:hAnsi="Arial" w:cs="Arial"/>
          <w:color w:val="333333"/>
          <w:sz w:val="27"/>
          <w:szCs w:val="27"/>
        </w:rPr>
        <w:t>Ø борьба со скукой,</w:t>
      </w:r>
    </w:p>
    <w:p w:rsidR="00163B27" w:rsidRDefault="00163B27" w:rsidP="00163B27">
      <w:pPr>
        <w:pStyle w:val="a3"/>
        <w:shd w:val="clear" w:color="auto" w:fill="FFFFFF"/>
        <w:ind w:left="225"/>
        <w:rPr>
          <w:rFonts w:ascii="Arial" w:hAnsi="Arial" w:cs="Arial"/>
          <w:color w:val="333333"/>
          <w:sz w:val="27"/>
          <w:szCs w:val="27"/>
        </w:rPr>
      </w:pPr>
      <w:r>
        <w:rPr>
          <w:rFonts w:ascii="Arial" w:hAnsi="Arial" w:cs="Arial"/>
          <w:color w:val="333333"/>
          <w:sz w:val="27"/>
          <w:szCs w:val="27"/>
        </w:rPr>
        <w:t>Ø любопытство и страсть к приключениям.</w:t>
      </w:r>
    </w:p>
    <w:p w:rsidR="00163B27" w:rsidRDefault="00163B27" w:rsidP="00163B27">
      <w:pPr>
        <w:pStyle w:val="a3"/>
        <w:shd w:val="clear" w:color="auto" w:fill="FFFFFF"/>
        <w:ind w:left="225"/>
        <w:rPr>
          <w:rFonts w:ascii="Arial" w:hAnsi="Arial" w:cs="Arial"/>
          <w:color w:val="333333"/>
          <w:sz w:val="27"/>
          <w:szCs w:val="27"/>
        </w:rPr>
      </w:pPr>
      <w:r>
        <w:rPr>
          <w:rFonts w:ascii="Arial" w:hAnsi="Arial" w:cs="Arial"/>
          <w:color w:val="333333"/>
          <w:sz w:val="27"/>
          <w:szCs w:val="27"/>
        </w:rPr>
        <w:t>Таким образом, цель поездки всегда влияла на безопасность управления транспортным средством, так как от её исхода всегда зависит итог пройденного пути. Более того существует очень много мотивов, побуждающих людей садиться за руль автомобиля в разном состоянии и для совершения разных поездок.</w:t>
      </w:r>
    </w:p>
    <w:p w:rsidR="00163B27" w:rsidRDefault="00163B27" w:rsidP="00163B27">
      <w:pPr>
        <w:pStyle w:val="a3"/>
        <w:ind w:left="225"/>
        <w:rPr>
          <w:rFonts w:ascii="Arial" w:hAnsi="Arial" w:cs="Arial"/>
          <w:color w:val="333333"/>
        </w:rPr>
      </w:pPr>
      <w:r>
        <w:rPr>
          <w:rStyle w:val="a4"/>
          <w:rFonts w:ascii="Arial" w:hAnsi="Arial" w:cs="Arial"/>
          <w:color w:val="333333"/>
        </w:rPr>
        <w:t>Типичные мотивы рискового поведения при планировании поездки</w:t>
      </w:r>
    </w:p>
    <w:p w:rsidR="00163B27" w:rsidRDefault="00163B27" w:rsidP="00163B27">
      <w:pPr>
        <w:pStyle w:val="a3"/>
        <w:ind w:left="225"/>
        <w:rPr>
          <w:rFonts w:ascii="Arial" w:hAnsi="Arial" w:cs="Arial"/>
          <w:color w:val="333333"/>
        </w:rPr>
      </w:pPr>
      <w:r>
        <w:rPr>
          <w:rFonts w:ascii="Arial" w:hAnsi="Arial" w:cs="Arial"/>
          <w:color w:val="333333"/>
        </w:rPr>
        <w:lastRenderedPageBreak/>
        <w:t>Существует очень много мотивов рискового поведения при планировании поездки. Мы подробно остановимся на каждом примере, так как каждый из них несет разный мотив и последствия.</w:t>
      </w:r>
    </w:p>
    <w:p w:rsidR="00163B27" w:rsidRDefault="00163B27" w:rsidP="00163B27">
      <w:pPr>
        <w:pStyle w:val="a3"/>
        <w:ind w:left="225"/>
        <w:rPr>
          <w:rFonts w:ascii="Arial" w:hAnsi="Arial" w:cs="Arial"/>
          <w:color w:val="333333"/>
        </w:rPr>
      </w:pPr>
      <w:r>
        <w:rPr>
          <w:rFonts w:ascii="Arial" w:hAnsi="Arial" w:cs="Arial"/>
          <w:color w:val="333333"/>
        </w:rPr>
        <w:t>Типичным мотивом рискового поведения служит состояние алкогольного опьянения водителя, в тот момент, когда он собирается совершить поездку. Вождение под действием алкоголя часто становится причиной смерти. Алкоголь вызывает сонливость, понижает концентрацию внимания, снижает скорость реакции, приводит к неверной оценке расстояния и скорости. Если принимать алкоголь поздно вечером, то наутро концентрация алкоголя в крови все еще может превышать допустимую норму. Так же еще примером является воздействие лекарственных препаратов и наркотиков во время вождения. Некоторые лекарственные препараты понижают концентрацию внимания, снижают скорость реакции, приводят к неверной оценке расстояния и скорости. Анестезирующие средства для хирургических операций также могут подействовать на способность вождения. Необходимо всегда договариваться, чтобы вас забрали из больницы, но не в коем случае не садиться самим за руль автомобиля.</w:t>
      </w:r>
    </w:p>
    <w:p w:rsidR="00163B27" w:rsidRDefault="00163B27" w:rsidP="00163B27">
      <w:pPr>
        <w:pStyle w:val="a3"/>
        <w:ind w:left="225"/>
        <w:rPr>
          <w:rFonts w:ascii="Arial" w:hAnsi="Arial" w:cs="Arial"/>
          <w:color w:val="333333"/>
        </w:rPr>
      </w:pPr>
      <w:r>
        <w:rPr>
          <w:rFonts w:ascii="Arial" w:hAnsi="Arial" w:cs="Arial"/>
          <w:color w:val="333333"/>
        </w:rPr>
        <w:t>Планирование поездки является основным способом, чтобы обезопасить себя на дороге. Заблаговременное планирование поездки, в том числе мест отдыха и остановок – помогает разбить время в пути на реалистичные отрезки и добраться до места назначения спокойно и безопасно. Намечая места для остановок перед началом поездки, водитель делит все путешествие на легко преодолеваемые отрезки. Известно, что водители, предварительно не подумавшие о местах отдыха, часто заставляют себя проехать «еще пару километров», тем самым увеличивая риски. Усталость снижает координацию и умение обрабатывать несколько задач одновременно.</w:t>
      </w:r>
    </w:p>
    <w:p w:rsidR="00163B27" w:rsidRDefault="00163B27" w:rsidP="00163B27">
      <w:pPr>
        <w:pStyle w:val="a3"/>
        <w:ind w:left="225"/>
        <w:rPr>
          <w:rFonts w:ascii="Arial" w:hAnsi="Arial" w:cs="Arial"/>
          <w:color w:val="333333"/>
        </w:rPr>
      </w:pPr>
      <w:r>
        <w:rPr>
          <w:rFonts w:ascii="Arial" w:hAnsi="Arial" w:cs="Arial"/>
          <w:color w:val="333333"/>
        </w:rPr>
        <w:t xml:space="preserve">Езда ночью является типичным мотивом рискового </w:t>
      </w:r>
      <w:proofErr w:type="gramStart"/>
      <w:r>
        <w:rPr>
          <w:rFonts w:ascii="Arial" w:hAnsi="Arial" w:cs="Arial"/>
          <w:color w:val="333333"/>
        </w:rPr>
        <w:t>поведения .</w:t>
      </w:r>
      <w:proofErr w:type="gramEnd"/>
      <w:r>
        <w:rPr>
          <w:rFonts w:ascii="Arial" w:hAnsi="Arial" w:cs="Arial"/>
          <w:color w:val="333333"/>
        </w:rPr>
        <w:t xml:space="preserve"> Необходимо с большой точностью оценивать все дорожные условия в темное время суток. Очень многие автолюбители в дальние поездки предпочитают выезжать ночью — машин поменьше. Основное отличие езды ночью от обычной езды заключается в том, что ночью видимость ограничена пятнами фар на асфальте. Это означает, что опасность ночной езды заключается в том, что мы не видим того, что неожиданно может ограничить нашу жизнь. Но не видеть — это не значит не иметь.</w:t>
      </w:r>
    </w:p>
    <w:p w:rsidR="00163B27" w:rsidRDefault="00163B27" w:rsidP="00163B27">
      <w:pPr>
        <w:pStyle w:val="a3"/>
        <w:ind w:left="225"/>
        <w:rPr>
          <w:rFonts w:ascii="Arial" w:hAnsi="Arial" w:cs="Arial"/>
          <w:color w:val="333333"/>
        </w:rPr>
      </w:pPr>
      <w:r>
        <w:rPr>
          <w:rFonts w:ascii="Arial" w:hAnsi="Arial" w:cs="Arial"/>
          <w:color w:val="333333"/>
        </w:rPr>
        <w:t>Поэтому — необходимые меры предупреждения опасности:</w:t>
      </w:r>
    </w:p>
    <w:p w:rsidR="00163B27" w:rsidRDefault="00163B27" w:rsidP="00163B27">
      <w:pPr>
        <w:pStyle w:val="a3"/>
        <w:ind w:left="225"/>
        <w:rPr>
          <w:rFonts w:ascii="Arial" w:hAnsi="Arial" w:cs="Arial"/>
          <w:color w:val="333333"/>
        </w:rPr>
      </w:pPr>
      <w:r>
        <w:rPr>
          <w:rFonts w:ascii="Arial" w:hAnsi="Arial" w:cs="Arial"/>
          <w:color w:val="333333"/>
        </w:rPr>
        <w:t>— отрегулировать фары так, чтобы их дальний свет сходился перед автомобилем на асфальте метрах в 300, одним пятном;</w:t>
      </w:r>
    </w:p>
    <w:p w:rsidR="00163B27" w:rsidRDefault="00163B27" w:rsidP="00163B27">
      <w:pPr>
        <w:pStyle w:val="a3"/>
        <w:ind w:left="225"/>
        <w:rPr>
          <w:rFonts w:ascii="Arial" w:hAnsi="Arial" w:cs="Arial"/>
          <w:color w:val="333333"/>
        </w:rPr>
      </w:pPr>
      <w:r>
        <w:rPr>
          <w:rFonts w:ascii="Arial" w:hAnsi="Arial" w:cs="Arial"/>
          <w:color w:val="333333"/>
        </w:rPr>
        <w:t>— не полениться съездить в автомагазин и купить две дополнительные фары с дальним светом галогенных ламп, которые вы установите на дуге над крышей. Протянуть провод от них в кабину, на включатель; поверить, что те траты денег и времени, которые вы понесете на эту акцию, окупятся скоростью, безопасностью и комфортом нескольких тысяч километров, которые вам предстоит преодолеть;</w:t>
      </w:r>
    </w:p>
    <w:p w:rsidR="00163B27" w:rsidRDefault="00163B27" w:rsidP="00163B27">
      <w:pPr>
        <w:pStyle w:val="a3"/>
        <w:ind w:left="225"/>
        <w:rPr>
          <w:rFonts w:ascii="Arial" w:hAnsi="Arial" w:cs="Arial"/>
          <w:color w:val="333333"/>
        </w:rPr>
      </w:pPr>
      <w:r>
        <w:rPr>
          <w:rFonts w:ascii="Arial" w:hAnsi="Arial" w:cs="Arial"/>
          <w:color w:val="333333"/>
        </w:rPr>
        <w:t>— запастись двумя-тремя предохранителями соответствующей мощности на тот случай, если предохранители ваши по дороге перегорят;</w:t>
      </w:r>
    </w:p>
    <w:p w:rsidR="00163B27" w:rsidRDefault="00163B27" w:rsidP="00163B27">
      <w:pPr>
        <w:pStyle w:val="a3"/>
        <w:ind w:left="225"/>
        <w:rPr>
          <w:rFonts w:ascii="Arial" w:hAnsi="Arial" w:cs="Arial"/>
          <w:color w:val="333333"/>
        </w:rPr>
      </w:pPr>
      <w:r>
        <w:rPr>
          <w:rFonts w:ascii="Arial" w:hAnsi="Arial" w:cs="Arial"/>
          <w:color w:val="333333"/>
        </w:rPr>
        <w:t>— иметь в запасе хотя бы одну лампу фары;</w:t>
      </w:r>
    </w:p>
    <w:p w:rsidR="00163B27" w:rsidRDefault="00163B27" w:rsidP="00163B27">
      <w:pPr>
        <w:pStyle w:val="a3"/>
        <w:ind w:left="225"/>
        <w:rPr>
          <w:rFonts w:ascii="Arial" w:hAnsi="Arial" w:cs="Arial"/>
          <w:color w:val="333333"/>
        </w:rPr>
      </w:pPr>
      <w:r>
        <w:rPr>
          <w:rFonts w:ascii="Arial" w:hAnsi="Arial" w:cs="Arial"/>
          <w:color w:val="333333"/>
        </w:rPr>
        <w:t>— наварить кофе или чаю, в зависимости оттого, что на вас больше действует, залейте в термосы, приготовьте пять-шесть бутербродов и что-нибудь погрызть в дороге: бублики, сухари, яблоки, печенье, конфеты или жвачку;</w:t>
      </w:r>
    </w:p>
    <w:p w:rsidR="00163B27" w:rsidRDefault="00163B27" w:rsidP="00163B27">
      <w:pPr>
        <w:pStyle w:val="a3"/>
        <w:ind w:left="225"/>
        <w:rPr>
          <w:rFonts w:ascii="Arial" w:hAnsi="Arial" w:cs="Arial"/>
          <w:color w:val="333333"/>
        </w:rPr>
      </w:pPr>
      <w:r>
        <w:rPr>
          <w:rFonts w:ascii="Arial" w:hAnsi="Arial" w:cs="Arial"/>
          <w:color w:val="333333"/>
        </w:rPr>
        <w:t>— расположить все это в автомобиле удобно, чтобы протянутая правая рука до всего достала без усилий;</w:t>
      </w:r>
    </w:p>
    <w:p w:rsidR="00163B27" w:rsidRDefault="00163B27" w:rsidP="00163B27">
      <w:pPr>
        <w:pStyle w:val="a3"/>
        <w:ind w:left="225"/>
        <w:rPr>
          <w:rFonts w:ascii="Arial" w:hAnsi="Arial" w:cs="Arial"/>
          <w:color w:val="333333"/>
        </w:rPr>
      </w:pPr>
      <w:r>
        <w:rPr>
          <w:rFonts w:ascii="Arial" w:hAnsi="Arial" w:cs="Arial"/>
          <w:color w:val="333333"/>
        </w:rPr>
        <w:t>— при езде ночью просто необходимо наличие радио, а еще лучше — магнитофона плюс две-три кассеты с забойными рок-н-</w:t>
      </w:r>
      <w:proofErr w:type="spellStart"/>
      <w:r>
        <w:rPr>
          <w:rFonts w:ascii="Arial" w:hAnsi="Arial" w:cs="Arial"/>
          <w:color w:val="333333"/>
        </w:rPr>
        <w:t>ролльными</w:t>
      </w:r>
      <w:proofErr w:type="spellEnd"/>
      <w:r>
        <w:rPr>
          <w:rFonts w:ascii="Arial" w:hAnsi="Arial" w:cs="Arial"/>
          <w:color w:val="333333"/>
        </w:rPr>
        <w:t xml:space="preserve"> мелодиями;</w:t>
      </w:r>
    </w:p>
    <w:p w:rsidR="00163B27" w:rsidRDefault="00163B27" w:rsidP="00163B27">
      <w:pPr>
        <w:pStyle w:val="a3"/>
        <w:ind w:left="225"/>
        <w:rPr>
          <w:rFonts w:ascii="Arial" w:hAnsi="Arial" w:cs="Arial"/>
          <w:color w:val="333333"/>
        </w:rPr>
      </w:pPr>
      <w:r>
        <w:rPr>
          <w:rFonts w:ascii="Arial" w:hAnsi="Arial" w:cs="Arial"/>
          <w:color w:val="333333"/>
        </w:rPr>
        <w:t>— неплохо бы иметь под рукой нашатырь: если потянет в сон, то один всего лишь «нюх» его может нас вернуть в общество живых;</w:t>
      </w:r>
    </w:p>
    <w:p w:rsidR="00163B27" w:rsidRDefault="00163B27" w:rsidP="00163B27">
      <w:pPr>
        <w:pStyle w:val="a3"/>
        <w:ind w:left="225"/>
        <w:rPr>
          <w:rFonts w:ascii="Arial" w:hAnsi="Arial" w:cs="Arial"/>
          <w:color w:val="333333"/>
        </w:rPr>
      </w:pPr>
      <w:r>
        <w:rPr>
          <w:rFonts w:ascii="Arial" w:hAnsi="Arial" w:cs="Arial"/>
          <w:color w:val="333333"/>
        </w:rPr>
        <w:t>— заправьте бачок стеклоочистителя свежей водой с мыльным (или незамерзающим) раствором;</w:t>
      </w:r>
    </w:p>
    <w:p w:rsidR="00163B27" w:rsidRDefault="00163B27" w:rsidP="00163B27">
      <w:pPr>
        <w:pStyle w:val="a3"/>
        <w:ind w:left="225"/>
        <w:rPr>
          <w:rFonts w:ascii="Arial" w:hAnsi="Arial" w:cs="Arial"/>
          <w:color w:val="333333"/>
        </w:rPr>
      </w:pPr>
      <w:r>
        <w:rPr>
          <w:rFonts w:ascii="Arial" w:hAnsi="Arial" w:cs="Arial"/>
          <w:color w:val="333333"/>
        </w:rPr>
        <w:t>— смените щетки, если они работают больше года-полутора;</w:t>
      </w:r>
    </w:p>
    <w:p w:rsidR="00163B27" w:rsidRDefault="00163B27" w:rsidP="00163B27">
      <w:pPr>
        <w:pStyle w:val="a3"/>
        <w:ind w:left="225"/>
        <w:rPr>
          <w:rFonts w:ascii="Arial" w:hAnsi="Arial" w:cs="Arial"/>
          <w:color w:val="333333"/>
        </w:rPr>
      </w:pPr>
      <w:r>
        <w:rPr>
          <w:rFonts w:ascii="Arial" w:hAnsi="Arial" w:cs="Arial"/>
          <w:color w:val="333333"/>
        </w:rPr>
        <w:t>— и вообще — обезжирьте спиртом, водкой, ацетоном или просто слегка влажной мятой газетой лобовое стекло изнутри и снаружи перед поездкой ночью, это даст вам такой комфорт, что вы будете обгонять «Мерседесы».</w:t>
      </w:r>
    </w:p>
    <w:p w:rsidR="00163B27" w:rsidRDefault="00163B27" w:rsidP="00163B27">
      <w:pPr>
        <w:pStyle w:val="a3"/>
        <w:ind w:left="225"/>
        <w:rPr>
          <w:rFonts w:ascii="Arial" w:hAnsi="Arial" w:cs="Arial"/>
          <w:color w:val="333333"/>
        </w:rPr>
      </w:pPr>
      <w:r>
        <w:rPr>
          <w:rFonts w:ascii="Arial" w:hAnsi="Arial" w:cs="Arial"/>
          <w:color w:val="333333"/>
        </w:rPr>
        <w:t>Тише едешь — дальше будешь. А дальше имейте в виду, что с фарами ездят в России безобразно. В сельских местностях принято правую фару регулировать так, чтобы свет ее бежал по обочине — правее чем положено. А левую — чтобы она била вам, встречному, в глаза. Обгон ночью, с фарами, становится делом гораздо более проблематичным, чем днем. Беда в том, что многие фары на многих машинах просто не горят, и потому эти машины кажутся нам мотоциклами. Из-за этого погибает множество людей, идущих на обгон и не осознающих габаритов «встречных транспортных средств.</w:t>
      </w:r>
    </w:p>
    <w:p w:rsidR="00163B27" w:rsidRDefault="00163B27" w:rsidP="00163B27">
      <w:pPr>
        <w:pStyle w:val="a3"/>
        <w:shd w:val="clear" w:color="auto" w:fill="FFFFFF"/>
        <w:ind w:left="225"/>
        <w:rPr>
          <w:rFonts w:ascii="Arial" w:hAnsi="Arial" w:cs="Arial"/>
          <w:color w:val="333333"/>
          <w:sz w:val="27"/>
          <w:szCs w:val="27"/>
        </w:rPr>
      </w:pPr>
      <w:hyperlink r:id="rId5" w:tgtFrame="_blank" w:history="1">
        <w:r>
          <w:rPr>
            <w:rStyle w:val="a5"/>
            <w:shd w:val="clear" w:color="auto" w:fill="FFFFFF"/>
          </w:rPr>
          <w:t>₽</w:t>
        </w:r>
      </w:hyperlink>
      <w:hyperlink r:id="rId6" w:tgtFrame="_blank" w:history="1">
        <w:r>
          <w:rPr>
            <w:rFonts w:ascii="Arial" w:hAnsi="Arial" w:cs="Arial"/>
            <w:color w:val="0000FF"/>
            <w:sz w:val="18"/>
            <w:szCs w:val="18"/>
            <w:u w:val="single"/>
          </w:rPr>
          <w:br/>
        </w:r>
      </w:hyperlink>
      <w:r>
        <w:rPr>
          <w:rFonts w:ascii="Arial" w:hAnsi="Arial" w:cs="Arial"/>
          <w:color w:val="333333"/>
          <w:sz w:val="27"/>
          <w:szCs w:val="27"/>
        </w:rPr>
        <w:t>Необходимо быть осторожнее и недоверчивее к одиноким фарам. Когда мы сближаемся со встречными машинами, нужно взять максимально правее и смотреть не на встречную машину, а на границу возможной полосы движения справа — в 99 процентах (если водитель встречной машины не уснул) это спасет нас от ослепления и даст гарантию безопасного разъезда со встречным идиотом, идущим с максимальным светом.</w:t>
      </w:r>
    </w:p>
    <w:p w:rsidR="00163B27" w:rsidRDefault="00163B27" w:rsidP="00163B27">
      <w:pPr>
        <w:pStyle w:val="a3"/>
        <w:shd w:val="clear" w:color="auto" w:fill="FFFFFF"/>
        <w:ind w:left="225"/>
        <w:rPr>
          <w:rFonts w:ascii="Arial" w:hAnsi="Arial" w:cs="Arial"/>
          <w:color w:val="333333"/>
          <w:sz w:val="27"/>
          <w:szCs w:val="27"/>
        </w:rPr>
      </w:pPr>
      <w:r>
        <w:rPr>
          <w:rFonts w:ascii="Arial" w:hAnsi="Arial" w:cs="Arial"/>
          <w:color w:val="333333"/>
          <w:sz w:val="27"/>
          <w:szCs w:val="27"/>
        </w:rPr>
        <w:t xml:space="preserve">При обгоне в условиях непогоды заранее раза три-четыре помигайте дальним светом обгоняемому и также заранее включите на </w:t>
      </w:r>
      <w:proofErr w:type="spellStart"/>
      <w:r>
        <w:rPr>
          <w:rFonts w:ascii="Arial" w:hAnsi="Arial" w:cs="Arial"/>
          <w:color w:val="333333"/>
          <w:sz w:val="27"/>
          <w:szCs w:val="27"/>
        </w:rPr>
        <w:t>максималку</w:t>
      </w:r>
      <w:proofErr w:type="spellEnd"/>
      <w:r>
        <w:rPr>
          <w:rFonts w:ascii="Arial" w:hAnsi="Arial" w:cs="Arial"/>
          <w:color w:val="333333"/>
          <w:sz w:val="27"/>
          <w:szCs w:val="27"/>
        </w:rPr>
        <w:t xml:space="preserve"> щетки и </w:t>
      </w:r>
      <w:proofErr w:type="spellStart"/>
      <w:r>
        <w:rPr>
          <w:rFonts w:ascii="Arial" w:hAnsi="Arial" w:cs="Arial"/>
          <w:color w:val="333333"/>
          <w:sz w:val="27"/>
          <w:szCs w:val="27"/>
        </w:rPr>
        <w:t>омыватель</w:t>
      </w:r>
      <w:proofErr w:type="spellEnd"/>
      <w:r>
        <w:rPr>
          <w:rFonts w:ascii="Arial" w:hAnsi="Arial" w:cs="Arial"/>
          <w:color w:val="333333"/>
          <w:sz w:val="27"/>
          <w:szCs w:val="27"/>
        </w:rPr>
        <w:t xml:space="preserve"> лобового стекла: оно при обгоне хоть на секунды должно быть чистое. При долговременной езде ночью, особенно в непогоду, мы имеем право закрыть тряпкой все лампочки и подсветки панели приборов: они, нерегулируемые по силе света, здорово утомляют глаза.</w:t>
      </w:r>
    </w:p>
    <w:p w:rsidR="00163B27" w:rsidRDefault="00163B27" w:rsidP="00163B27">
      <w:pPr>
        <w:pStyle w:val="a3"/>
        <w:shd w:val="clear" w:color="auto" w:fill="FFFFFF"/>
        <w:ind w:left="225"/>
        <w:rPr>
          <w:rFonts w:ascii="Arial" w:hAnsi="Arial" w:cs="Arial"/>
          <w:color w:val="333333"/>
          <w:sz w:val="27"/>
          <w:szCs w:val="27"/>
        </w:rPr>
      </w:pPr>
      <w:r>
        <w:rPr>
          <w:rFonts w:ascii="Arial" w:hAnsi="Arial" w:cs="Arial"/>
          <w:color w:val="333333"/>
          <w:sz w:val="27"/>
          <w:szCs w:val="27"/>
        </w:rPr>
        <w:t>При попадании на шоссе в сильный снегопад, то сразу выключить дальний свет, попробовать ехать на ближнем, сбросьте скорость, потом попробуйте выключить и ближний свет тоже или ехать вообще на подфарниках, если у нас нет специальных противотуманных фар, подвешенных под передним бампером, именно они наиболее эффективны при тумане и снегопаде (рис. 2).</w:t>
      </w:r>
    </w:p>
    <w:p w:rsidR="00163B27" w:rsidRDefault="00163B27" w:rsidP="00163B27">
      <w:pPr>
        <w:pStyle w:val="a3"/>
        <w:ind w:left="225"/>
        <w:rPr>
          <w:rFonts w:ascii="Arial" w:hAnsi="Arial" w:cs="Arial"/>
          <w:color w:val="333333"/>
        </w:rPr>
      </w:pPr>
      <w:r>
        <w:rPr>
          <w:rFonts w:ascii="Arial" w:hAnsi="Arial" w:cs="Arial"/>
          <w:color w:val="333333"/>
        </w:rPr>
        <w:t>Нужно стараться переключаться с дальнего на ближний не тогда, когда это регламентируют правила, а после того, как представите, что встречный — это вы. Необходимо понимать простую вещь: ослепленный вами — ваш потенциальный убийца.</w:t>
      </w:r>
    </w:p>
    <w:p w:rsidR="00163B27" w:rsidRDefault="00163B27" w:rsidP="00163B27">
      <w:pPr>
        <w:pStyle w:val="a3"/>
        <w:ind w:left="225"/>
        <w:rPr>
          <w:rFonts w:ascii="Arial" w:hAnsi="Arial" w:cs="Arial"/>
          <w:color w:val="333333"/>
        </w:rPr>
      </w:pPr>
      <w:r>
        <w:rPr>
          <w:rFonts w:ascii="Arial" w:hAnsi="Arial" w:cs="Arial"/>
          <w:color w:val="333333"/>
        </w:rPr>
        <w:t xml:space="preserve">Таким образом в данной главе были выявлении основные причины, влияющие на цели поездки за рулём автомобиля, рассмотрены основные причины мотивации </w:t>
      </w:r>
      <w:proofErr w:type="spellStart"/>
      <w:r>
        <w:rPr>
          <w:rFonts w:ascii="Arial" w:hAnsi="Arial" w:cs="Arial"/>
          <w:color w:val="333333"/>
        </w:rPr>
        <w:t>небесопасного</w:t>
      </w:r>
      <w:proofErr w:type="spellEnd"/>
      <w:r>
        <w:rPr>
          <w:rFonts w:ascii="Arial" w:hAnsi="Arial" w:cs="Arial"/>
          <w:color w:val="333333"/>
        </w:rPr>
        <w:t xml:space="preserve"> планирования поездки и способы предотвращения несчастных случаев.</w:t>
      </w:r>
    </w:p>
    <w:p w:rsidR="00163B27" w:rsidRDefault="00163B27" w:rsidP="00163B27">
      <w:pPr>
        <w:pStyle w:val="a3"/>
        <w:shd w:val="clear" w:color="auto" w:fill="FFFFFF"/>
        <w:ind w:left="225"/>
        <w:rPr>
          <w:rFonts w:ascii="Arial" w:hAnsi="Arial" w:cs="Arial"/>
          <w:color w:val="333333"/>
          <w:sz w:val="27"/>
          <w:szCs w:val="27"/>
        </w:rPr>
      </w:pPr>
      <w:r>
        <w:rPr>
          <w:rFonts w:ascii="Arial" w:hAnsi="Arial" w:cs="Arial"/>
          <w:color w:val="333333"/>
          <w:sz w:val="27"/>
          <w:szCs w:val="27"/>
        </w:rPr>
        <w:t xml:space="preserve">Тема№2 </w:t>
      </w:r>
      <w:proofErr w:type="gramStart"/>
      <w:r>
        <w:rPr>
          <w:rFonts w:ascii="Arial" w:hAnsi="Arial" w:cs="Arial"/>
          <w:color w:val="333333"/>
          <w:sz w:val="27"/>
          <w:szCs w:val="27"/>
        </w:rPr>
        <w:t>Автомобильные  дороги</w:t>
      </w:r>
      <w:proofErr w:type="gramEnd"/>
      <w:r>
        <w:rPr>
          <w:rFonts w:ascii="Arial" w:hAnsi="Arial" w:cs="Arial"/>
          <w:color w:val="333333"/>
          <w:sz w:val="27"/>
          <w:szCs w:val="27"/>
        </w:rPr>
        <w:t>.</w:t>
      </w:r>
    </w:p>
    <w:p w:rsidR="004668BA" w:rsidRPr="004668BA" w:rsidRDefault="004668BA" w:rsidP="004668BA">
      <w:pPr>
        <w:spacing w:after="48" w:line="240" w:lineRule="auto"/>
        <w:outlineLvl w:val="0"/>
        <w:rPr>
          <w:rFonts w:ascii="var(--title-font)" w:eastAsia="Times New Roman" w:hAnsi="var(--title-font)" w:cs="Times New Roman"/>
          <w:kern w:val="36"/>
          <w:sz w:val="48"/>
          <w:szCs w:val="48"/>
          <w:lang w:eastAsia="ru-RU"/>
        </w:rPr>
      </w:pPr>
      <w:r w:rsidRPr="004668BA">
        <w:rPr>
          <w:rFonts w:ascii="var(--title-font)" w:eastAsia="Times New Roman" w:hAnsi="var(--title-font)" w:cs="Times New Roman"/>
          <w:kern w:val="36"/>
          <w:sz w:val="48"/>
          <w:szCs w:val="48"/>
          <w:lang w:eastAsia="ru-RU"/>
        </w:rPr>
        <w:t>Классификация автомобильных дорог в России</w:t>
      </w:r>
    </w:p>
    <w:p w:rsidR="004668BA" w:rsidRPr="004668BA" w:rsidRDefault="004668BA" w:rsidP="004668BA">
      <w:pPr>
        <w:shd w:val="clear" w:color="auto" w:fill="FFFFFF"/>
        <w:spacing w:after="0" w:line="240" w:lineRule="auto"/>
        <w:rPr>
          <w:rFonts w:ascii="Arial" w:eastAsia="Times New Roman" w:hAnsi="Arial" w:cs="Arial"/>
          <w:color w:val="3D3D3D"/>
          <w:sz w:val="26"/>
          <w:szCs w:val="26"/>
          <w:lang w:eastAsia="ru-RU"/>
        </w:rPr>
      </w:pPr>
      <w:r w:rsidRPr="004668BA">
        <w:rPr>
          <w:rFonts w:ascii="Arial" w:eastAsia="Times New Roman" w:hAnsi="Arial" w:cs="Arial"/>
          <w:color w:val="3D3D3D"/>
          <w:sz w:val="26"/>
          <w:szCs w:val="26"/>
          <w:lang w:eastAsia="ru-RU"/>
        </w:rPr>
        <w:t>Классификация автомобильных дорог официально закреплена ФЗ РФ № 257 и принята правительством 08.11.2007 г.</w:t>
      </w:r>
    </w:p>
    <w:p w:rsidR="004668BA" w:rsidRPr="004668BA" w:rsidRDefault="004668BA" w:rsidP="004668BA">
      <w:pPr>
        <w:shd w:val="clear" w:color="auto" w:fill="FFFFFF"/>
        <w:spacing w:after="0" w:line="240" w:lineRule="auto"/>
        <w:rPr>
          <w:rFonts w:ascii="Arial" w:eastAsia="Times New Roman" w:hAnsi="Arial" w:cs="Arial"/>
          <w:color w:val="3D3D3D"/>
          <w:sz w:val="26"/>
          <w:szCs w:val="26"/>
          <w:lang w:eastAsia="ru-RU"/>
        </w:rPr>
      </w:pPr>
      <w:r w:rsidRPr="004668BA">
        <w:rPr>
          <w:rFonts w:ascii="Arial" w:eastAsia="Times New Roman" w:hAnsi="Arial" w:cs="Arial"/>
          <w:color w:val="3D3D3D"/>
          <w:sz w:val="26"/>
          <w:szCs w:val="26"/>
          <w:lang w:eastAsia="ru-RU"/>
        </w:rPr>
        <w:t>Категории, классификации, классы и правила для них утверждены постановлением Правительства №767</w:t>
      </w:r>
      <w:r w:rsidRPr="004668BA">
        <w:rPr>
          <w:rFonts w:ascii="Arial" w:eastAsia="Times New Roman" w:hAnsi="Arial" w:cs="Arial"/>
          <w:color w:val="3D3D3D"/>
          <w:sz w:val="26"/>
          <w:szCs w:val="26"/>
          <w:lang w:eastAsia="ru-RU"/>
        </w:rPr>
        <w:br/>
        <w:t>от 28.09.2009 г.</w:t>
      </w:r>
    </w:p>
    <w:p w:rsidR="004668BA" w:rsidRPr="004668BA" w:rsidRDefault="004668BA" w:rsidP="004668BA">
      <w:pPr>
        <w:shd w:val="clear" w:color="auto" w:fill="FFFFFF"/>
        <w:spacing w:before="100" w:beforeAutospacing="1" w:after="300" w:line="240" w:lineRule="auto"/>
        <w:rPr>
          <w:rFonts w:ascii="Arial" w:eastAsia="Times New Roman" w:hAnsi="Arial" w:cs="Arial"/>
          <w:color w:val="3D3D3D"/>
          <w:sz w:val="26"/>
          <w:szCs w:val="26"/>
          <w:lang w:eastAsia="ru-RU"/>
        </w:rPr>
      </w:pPr>
      <w:r w:rsidRPr="004668BA">
        <w:rPr>
          <w:rFonts w:ascii="Arial" w:eastAsia="Times New Roman" w:hAnsi="Arial" w:cs="Arial"/>
          <w:color w:val="3D3D3D"/>
          <w:sz w:val="26"/>
          <w:szCs w:val="26"/>
          <w:lang w:eastAsia="ru-RU"/>
        </w:rPr>
        <w:t>Классификация автодорог по назначению определяется компетентными госорганами в следующем порядке:</w:t>
      </w:r>
    </w:p>
    <w:p w:rsidR="004668BA" w:rsidRPr="004668BA" w:rsidRDefault="004668BA" w:rsidP="004668BA">
      <w:pPr>
        <w:numPr>
          <w:ilvl w:val="0"/>
          <w:numId w:val="1"/>
        </w:numPr>
        <w:shd w:val="clear" w:color="auto" w:fill="FFFFFF"/>
        <w:spacing w:before="100" w:beforeAutospacing="1" w:after="100" w:afterAutospacing="1" w:line="240" w:lineRule="auto"/>
        <w:ind w:left="0"/>
        <w:rPr>
          <w:rFonts w:ascii="Arial" w:eastAsia="Times New Roman" w:hAnsi="Arial" w:cs="Arial"/>
          <w:color w:val="3D3D3D"/>
          <w:sz w:val="26"/>
          <w:szCs w:val="26"/>
          <w:lang w:eastAsia="ru-RU"/>
        </w:rPr>
      </w:pPr>
      <w:r w:rsidRPr="004668BA">
        <w:rPr>
          <w:rFonts w:ascii="Arial" w:eastAsia="Times New Roman" w:hAnsi="Arial" w:cs="Arial"/>
          <w:i/>
          <w:iCs/>
          <w:color w:val="3D3D3D"/>
          <w:sz w:val="26"/>
          <w:szCs w:val="26"/>
          <w:lang w:eastAsia="ru-RU"/>
        </w:rPr>
        <w:t xml:space="preserve">федерального </w:t>
      </w:r>
      <w:proofErr w:type="gramStart"/>
      <w:r w:rsidRPr="004668BA">
        <w:rPr>
          <w:rFonts w:ascii="Arial" w:eastAsia="Times New Roman" w:hAnsi="Arial" w:cs="Arial"/>
          <w:i/>
          <w:iCs/>
          <w:color w:val="3D3D3D"/>
          <w:sz w:val="26"/>
          <w:szCs w:val="26"/>
          <w:lang w:eastAsia="ru-RU"/>
        </w:rPr>
        <w:t>значения</w:t>
      </w:r>
      <w:r w:rsidRPr="004668BA">
        <w:rPr>
          <w:rFonts w:ascii="Arial" w:eastAsia="Times New Roman" w:hAnsi="Arial" w:cs="Arial"/>
          <w:color w:val="3D3D3D"/>
          <w:sz w:val="26"/>
          <w:szCs w:val="26"/>
          <w:lang w:eastAsia="ru-RU"/>
        </w:rPr>
        <w:br/>
        <w:t>(</w:t>
      </w:r>
      <w:proofErr w:type="gramEnd"/>
      <w:r w:rsidRPr="004668BA">
        <w:rPr>
          <w:rFonts w:ascii="Arial" w:eastAsia="Times New Roman" w:hAnsi="Arial" w:cs="Arial"/>
          <w:color w:val="3D3D3D"/>
          <w:sz w:val="26"/>
          <w:szCs w:val="26"/>
          <w:lang w:eastAsia="ru-RU"/>
        </w:rPr>
        <w:t>М префикс + номер, их финансирование и содержание происходит за счет средств федерального бюджета)</w:t>
      </w:r>
    </w:p>
    <w:p w:rsidR="004668BA" w:rsidRPr="004668BA" w:rsidRDefault="004668BA" w:rsidP="004668BA">
      <w:pPr>
        <w:numPr>
          <w:ilvl w:val="0"/>
          <w:numId w:val="1"/>
        </w:numPr>
        <w:shd w:val="clear" w:color="auto" w:fill="FFFFFF"/>
        <w:spacing w:before="100" w:beforeAutospacing="1" w:after="100" w:afterAutospacing="1" w:line="240" w:lineRule="auto"/>
        <w:ind w:left="0"/>
        <w:rPr>
          <w:rFonts w:ascii="Arial" w:eastAsia="Times New Roman" w:hAnsi="Arial" w:cs="Arial"/>
          <w:color w:val="3D3D3D"/>
          <w:sz w:val="26"/>
          <w:szCs w:val="26"/>
          <w:lang w:eastAsia="ru-RU"/>
        </w:rPr>
      </w:pPr>
      <w:r w:rsidRPr="004668BA">
        <w:rPr>
          <w:rFonts w:ascii="Arial" w:eastAsia="Times New Roman" w:hAnsi="Arial" w:cs="Arial"/>
          <w:i/>
          <w:iCs/>
          <w:color w:val="3D3D3D"/>
          <w:sz w:val="26"/>
          <w:szCs w:val="26"/>
          <w:lang w:eastAsia="ru-RU"/>
        </w:rPr>
        <w:t>регионального и муниципального значения </w:t>
      </w:r>
      <w:r w:rsidRPr="004668BA">
        <w:rPr>
          <w:rFonts w:ascii="Arial" w:eastAsia="Times New Roman" w:hAnsi="Arial" w:cs="Arial"/>
          <w:color w:val="3D3D3D"/>
          <w:sz w:val="26"/>
          <w:szCs w:val="26"/>
          <w:lang w:eastAsia="ru-RU"/>
        </w:rPr>
        <w:br/>
        <w:t>(</w:t>
      </w:r>
      <w:proofErr w:type="gramStart"/>
      <w:r w:rsidRPr="004668BA">
        <w:rPr>
          <w:rFonts w:ascii="Arial" w:eastAsia="Times New Roman" w:hAnsi="Arial" w:cs="Arial"/>
          <w:color w:val="3D3D3D"/>
          <w:sz w:val="26"/>
          <w:szCs w:val="26"/>
          <w:lang w:eastAsia="ru-RU"/>
        </w:rPr>
        <w:t>А</w:t>
      </w:r>
      <w:proofErr w:type="gramEnd"/>
      <w:r w:rsidRPr="004668BA">
        <w:rPr>
          <w:rFonts w:ascii="Arial" w:eastAsia="Times New Roman" w:hAnsi="Arial" w:cs="Arial"/>
          <w:color w:val="3D3D3D"/>
          <w:sz w:val="26"/>
          <w:szCs w:val="26"/>
          <w:lang w:eastAsia="ru-RU"/>
        </w:rPr>
        <w:t xml:space="preserve"> префикс + номер, их финансирование и содержание происходит из средств бюджета субъектов РФ).</w:t>
      </w:r>
    </w:p>
    <w:p w:rsidR="004668BA" w:rsidRPr="004668BA" w:rsidRDefault="004668BA" w:rsidP="004668BA">
      <w:pPr>
        <w:numPr>
          <w:ilvl w:val="0"/>
          <w:numId w:val="1"/>
        </w:numPr>
        <w:shd w:val="clear" w:color="auto" w:fill="FFFFFF"/>
        <w:spacing w:before="100" w:beforeAutospacing="1" w:after="100" w:afterAutospacing="1" w:line="240" w:lineRule="auto"/>
        <w:ind w:left="0"/>
        <w:rPr>
          <w:rFonts w:ascii="Arial" w:eastAsia="Times New Roman" w:hAnsi="Arial" w:cs="Arial"/>
          <w:color w:val="3D3D3D"/>
          <w:sz w:val="26"/>
          <w:szCs w:val="26"/>
          <w:lang w:eastAsia="ru-RU"/>
        </w:rPr>
      </w:pPr>
      <w:r w:rsidRPr="004668BA">
        <w:rPr>
          <w:rFonts w:ascii="Arial" w:eastAsia="Times New Roman" w:hAnsi="Arial" w:cs="Arial"/>
          <w:i/>
          <w:iCs/>
          <w:color w:val="3D3D3D"/>
          <w:sz w:val="26"/>
          <w:szCs w:val="26"/>
          <w:lang w:eastAsia="ru-RU"/>
        </w:rPr>
        <w:t>местного значения </w:t>
      </w:r>
      <w:r w:rsidRPr="004668BA">
        <w:rPr>
          <w:rFonts w:ascii="Arial" w:eastAsia="Times New Roman" w:hAnsi="Arial" w:cs="Arial"/>
          <w:color w:val="3D3D3D"/>
          <w:sz w:val="26"/>
          <w:szCs w:val="26"/>
          <w:lang w:eastAsia="ru-RU"/>
        </w:rPr>
        <w:br/>
        <w:t>(Р префикс + номер, финансируются из средств муниципального бюджета).</w:t>
      </w:r>
    </w:p>
    <w:p w:rsidR="004668BA" w:rsidRPr="004668BA" w:rsidRDefault="004668BA" w:rsidP="004668BA">
      <w:pPr>
        <w:numPr>
          <w:ilvl w:val="0"/>
          <w:numId w:val="1"/>
        </w:numPr>
        <w:shd w:val="clear" w:color="auto" w:fill="FFFFFF"/>
        <w:spacing w:before="100" w:beforeAutospacing="1" w:after="100" w:afterAutospacing="1" w:line="240" w:lineRule="auto"/>
        <w:ind w:left="0"/>
        <w:rPr>
          <w:rFonts w:ascii="Arial" w:eastAsia="Times New Roman" w:hAnsi="Arial" w:cs="Arial"/>
          <w:color w:val="3D3D3D"/>
          <w:sz w:val="26"/>
          <w:szCs w:val="26"/>
          <w:lang w:eastAsia="ru-RU"/>
        </w:rPr>
      </w:pPr>
      <w:r w:rsidRPr="004668BA">
        <w:rPr>
          <w:rFonts w:ascii="Arial" w:eastAsia="Times New Roman" w:hAnsi="Arial" w:cs="Arial"/>
          <w:i/>
          <w:iCs/>
          <w:color w:val="3D3D3D"/>
          <w:sz w:val="26"/>
          <w:szCs w:val="26"/>
          <w:lang w:eastAsia="ru-RU"/>
        </w:rPr>
        <w:t>дороги, которые встроены в единую международную сеть европейской транспортной системы </w:t>
      </w:r>
      <w:r w:rsidRPr="004668BA">
        <w:rPr>
          <w:rFonts w:ascii="Arial" w:eastAsia="Times New Roman" w:hAnsi="Arial" w:cs="Arial"/>
          <w:color w:val="3D3D3D"/>
          <w:sz w:val="26"/>
          <w:szCs w:val="26"/>
          <w:lang w:eastAsia="ru-RU"/>
        </w:rPr>
        <w:br/>
        <w:t>(Е префикс, европейские маршруты иногда частично совпадают с участками федеральных автомагистралей).</w:t>
      </w:r>
    </w:p>
    <w:p w:rsidR="004668BA" w:rsidRPr="004668BA" w:rsidRDefault="004668BA" w:rsidP="004668BA">
      <w:pPr>
        <w:shd w:val="clear" w:color="auto" w:fill="FFFFFF"/>
        <w:spacing w:before="240" w:after="180" w:line="240" w:lineRule="auto"/>
        <w:outlineLvl w:val="1"/>
        <w:rPr>
          <w:rFonts w:ascii="Arial" w:eastAsia="Times New Roman" w:hAnsi="Arial" w:cs="Arial"/>
          <w:b/>
          <w:bCs/>
          <w:color w:val="3D3D3D"/>
          <w:sz w:val="36"/>
          <w:szCs w:val="36"/>
          <w:lang w:eastAsia="ru-RU"/>
        </w:rPr>
      </w:pPr>
      <w:r w:rsidRPr="004668BA">
        <w:rPr>
          <w:rFonts w:ascii="Arial" w:eastAsia="Times New Roman" w:hAnsi="Arial" w:cs="Arial"/>
          <w:b/>
          <w:bCs/>
          <w:color w:val="3D3D3D"/>
          <w:sz w:val="36"/>
          <w:szCs w:val="36"/>
          <w:lang w:eastAsia="ru-RU"/>
        </w:rPr>
        <w:t>Виды автомобильных дорог по категориям</w:t>
      </w:r>
    </w:p>
    <w:p w:rsidR="004668BA" w:rsidRPr="004668BA" w:rsidRDefault="004668BA" w:rsidP="004668BA">
      <w:pPr>
        <w:shd w:val="clear" w:color="auto" w:fill="FFFFFF"/>
        <w:spacing w:after="0" w:line="240" w:lineRule="auto"/>
        <w:rPr>
          <w:rFonts w:ascii="Arial" w:eastAsia="Times New Roman" w:hAnsi="Arial" w:cs="Arial"/>
          <w:color w:val="3D3D3D"/>
          <w:sz w:val="26"/>
          <w:szCs w:val="26"/>
          <w:lang w:eastAsia="ru-RU"/>
        </w:rPr>
      </w:pPr>
      <w:r w:rsidRPr="004668BA">
        <w:rPr>
          <w:rFonts w:ascii="Arial" w:eastAsia="Times New Roman" w:hAnsi="Arial" w:cs="Arial"/>
          <w:color w:val="3D3D3D"/>
          <w:sz w:val="26"/>
          <w:szCs w:val="26"/>
          <w:lang w:eastAsia="ru-RU"/>
        </w:rPr>
        <w:t>Классификация дорог по категориям (принадлежность автодороги тому или иному классу) определяется их назначением и рядом других признаков.</w:t>
      </w:r>
    </w:p>
    <w:p w:rsidR="004668BA" w:rsidRPr="004668BA" w:rsidRDefault="004668BA" w:rsidP="004668BA">
      <w:pPr>
        <w:shd w:val="clear" w:color="auto" w:fill="FFFFFF"/>
        <w:spacing w:before="100" w:beforeAutospacing="1" w:after="300" w:line="240" w:lineRule="auto"/>
        <w:rPr>
          <w:rFonts w:ascii="Arial" w:eastAsia="Times New Roman" w:hAnsi="Arial" w:cs="Arial"/>
          <w:color w:val="3D3D3D"/>
          <w:sz w:val="26"/>
          <w:szCs w:val="26"/>
          <w:lang w:eastAsia="ru-RU"/>
        </w:rPr>
      </w:pPr>
      <w:r w:rsidRPr="004668BA">
        <w:rPr>
          <w:rFonts w:ascii="Arial" w:eastAsia="Times New Roman" w:hAnsi="Arial" w:cs="Arial"/>
          <w:color w:val="3D3D3D"/>
          <w:sz w:val="26"/>
          <w:szCs w:val="26"/>
          <w:lang w:eastAsia="ru-RU"/>
        </w:rPr>
        <w:t>В РФ существуют следующие категории АД:</w:t>
      </w:r>
    </w:p>
    <w:p w:rsidR="004668BA" w:rsidRPr="004668BA" w:rsidRDefault="004668BA" w:rsidP="004668BA">
      <w:pPr>
        <w:numPr>
          <w:ilvl w:val="0"/>
          <w:numId w:val="2"/>
        </w:numPr>
        <w:shd w:val="clear" w:color="auto" w:fill="FFFFFF"/>
        <w:spacing w:before="100" w:beforeAutospacing="1" w:after="100" w:afterAutospacing="1" w:line="240" w:lineRule="auto"/>
        <w:ind w:left="0"/>
        <w:rPr>
          <w:rFonts w:ascii="Arial" w:eastAsia="Times New Roman" w:hAnsi="Arial" w:cs="Arial"/>
          <w:color w:val="3D3D3D"/>
          <w:sz w:val="26"/>
          <w:szCs w:val="26"/>
          <w:lang w:eastAsia="ru-RU"/>
        </w:rPr>
      </w:pPr>
      <w:r w:rsidRPr="004668BA">
        <w:rPr>
          <w:rFonts w:ascii="Arial" w:eastAsia="Times New Roman" w:hAnsi="Arial" w:cs="Arial"/>
          <w:i/>
          <w:iCs/>
          <w:color w:val="3D3D3D"/>
          <w:sz w:val="26"/>
          <w:szCs w:val="26"/>
          <w:lang w:eastAsia="ru-RU"/>
        </w:rPr>
        <w:t>автомагистраль</w:t>
      </w:r>
    </w:p>
    <w:p w:rsidR="004668BA" w:rsidRPr="004668BA" w:rsidRDefault="004668BA" w:rsidP="004668BA">
      <w:pPr>
        <w:numPr>
          <w:ilvl w:val="1"/>
          <w:numId w:val="2"/>
        </w:numPr>
        <w:shd w:val="clear" w:color="auto" w:fill="FFFFFF"/>
        <w:spacing w:before="100" w:beforeAutospacing="1" w:after="100" w:afterAutospacing="1" w:line="240" w:lineRule="auto"/>
        <w:ind w:left="360"/>
        <w:rPr>
          <w:rFonts w:ascii="Arial" w:eastAsia="Times New Roman" w:hAnsi="Arial" w:cs="Arial"/>
          <w:color w:val="3D3D3D"/>
          <w:sz w:val="26"/>
          <w:szCs w:val="26"/>
          <w:lang w:eastAsia="ru-RU"/>
        </w:rPr>
      </w:pPr>
      <w:r w:rsidRPr="004668BA">
        <w:rPr>
          <w:rFonts w:ascii="Arial" w:eastAsia="Times New Roman" w:hAnsi="Arial" w:cs="Arial"/>
          <w:color w:val="3D3D3D"/>
          <w:sz w:val="26"/>
          <w:szCs w:val="26"/>
          <w:lang w:eastAsia="ru-RU"/>
        </w:rPr>
        <w:t>общее количество полос: IА;</w:t>
      </w:r>
    </w:p>
    <w:p w:rsidR="004668BA" w:rsidRPr="004668BA" w:rsidRDefault="004668BA" w:rsidP="004668BA">
      <w:pPr>
        <w:numPr>
          <w:ilvl w:val="1"/>
          <w:numId w:val="2"/>
        </w:numPr>
        <w:shd w:val="clear" w:color="auto" w:fill="FFFFFF"/>
        <w:spacing w:before="100" w:beforeAutospacing="1" w:after="100" w:afterAutospacing="1" w:line="240" w:lineRule="auto"/>
        <w:ind w:left="360"/>
        <w:rPr>
          <w:rFonts w:ascii="Arial" w:eastAsia="Times New Roman" w:hAnsi="Arial" w:cs="Arial"/>
          <w:color w:val="3D3D3D"/>
          <w:sz w:val="26"/>
          <w:szCs w:val="26"/>
          <w:lang w:eastAsia="ru-RU"/>
        </w:rPr>
      </w:pPr>
      <w:r w:rsidRPr="004668BA">
        <w:rPr>
          <w:rFonts w:ascii="Arial" w:eastAsia="Times New Roman" w:hAnsi="Arial" w:cs="Arial"/>
          <w:color w:val="3D3D3D"/>
          <w:sz w:val="26"/>
          <w:szCs w:val="26"/>
          <w:lang w:eastAsia="ru-RU"/>
        </w:rPr>
        <w:t>ширина полосы движения 4 и более метров;</w:t>
      </w:r>
    </w:p>
    <w:p w:rsidR="004668BA" w:rsidRPr="004668BA" w:rsidRDefault="004668BA" w:rsidP="004668BA">
      <w:pPr>
        <w:numPr>
          <w:ilvl w:val="1"/>
          <w:numId w:val="2"/>
        </w:numPr>
        <w:shd w:val="clear" w:color="auto" w:fill="FFFFFF"/>
        <w:spacing w:before="100" w:beforeAutospacing="1" w:after="100" w:afterAutospacing="1" w:line="240" w:lineRule="auto"/>
        <w:ind w:left="360"/>
        <w:rPr>
          <w:rFonts w:ascii="Arial" w:eastAsia="Times New Roman" w:hAnsi="Arial" w:cs="Arial"/>
          <w:color w:val="3D3D3D"/>
          <w:sz w:val="26"/>
          <w:szCs w:val="26"/>
          <w:lang w:eastAsia="ru-RU"/>
        </w:rPr>
      </w:pPr>
      <w:r w:rsidRPr="004668BA">
        <w:rPr>
          <w:rFonts w:ascii="Arial" w:eastAsia="Times New Roman" w:hAnsi="Arial" w:cs="Arial"/>
          <w:color w:val="3D3D3D"/>
          <w:sz w:val="26"/>
          <w:szCs w:val="26"/>
          <w:lang w:eastAsia="ru-RU"/>
        </w:rPr>
        <w:t>разделительная полоса – 3,75;</w:t>
      </w:r>
    </w:p>
    <w:p w:rsidR="004668BA" w:rsidRPr="004668BA" w:rsidRDefault="004668BA" w:rsidP="004668BA">
      <w:pPr>
        <w:numPr>
          <w:ilvl w:val="1"/>
          <w:numId w:val="2"/>
        </w:numPr>
        <w:shd w:val="clear" w:color="auto" w:fill="FFFFFF"/>
        <w:spacing w:before="100" w:beforeAutospacing="1" w:after="100" w:afterAutospacing="1" w:line="240" w:lineRule="auto"/>
        <w:ind w:left="360"/>
        <w:rPr>
          <w:rFonts w:ascii="Arial" w:eastAsia="Times New Roman" w:hAnsi="Arial" w:cs="Arial"/>
          <w:color w:val="3D3D3D"/>
          <w:sz w:val="26"/>
          <w:szCs w:val="26"/>
          <w:lang w:eastAsia="ru-RU"/>
        </w:rPr>
      </w:pPr>
      <w:r w:rsidRPr="004668BA">
        <w:rPr>
          <w:rFonts w:ascii="Arial" w:eastAsia="Times New Roman" w:hAnsi="Arial" w:cs="Arial"/>
          <w:color w:val="3D3D3D"/>
          <w:sz w:val="26"/>
          <w:szCs w:val="26"/>
          <w:lang w:eastAsia="ru-RU"/>
        </w:rPr>
        <w:t>на всем протяжении должна иметь многополосную проезжую часть, по центру которой должна пролегать разделительная полоса;</w:t>
      </w:r>
    </w:p>
    <w:p w:rsidR="004668BA" w:rsidRPr="004668BA" w:rsidRDefault="004668BA" w:rsidP="004668BA">
      <w:pPr>
        <w:numPr>
          <w:ilvl w:val="1"/>
          <w:numId w:val="2"/>
        </w:numPr>
        <w:shd w:val="clear" w:color="auto" w:fill="FFFFFF"/>
        <w:spacing w:before="100" w:beforeAutospacing="1" w:after="100" w:afterAutospacing="1" w:line="240" w:lineRule="auto"/>
        <w:ind w:left="360"/>
        <w:rPr>
          <w:rFonts w:ascii="Arial" w:eastAsia="Times New Roman" w:hAnsi="Arial" w:cs="Arial"/>
          <w:color w:val="3D3D3D"/>
          <w:sz w:val="26"/>
          <w:szCs w:val="26"/>
          <w:lang w:eastAsia="ru-RU"/>
        </w:rPr>
      </w:pPr>
      <w:r w:rsidRPr="004668BA">
        <w:rPr>
          <w:rFonts w:ascii="Arial" w:eastAsia="Times New Roman" w:hAnsi="Arial" w:cs="Arial"/>
          <w:color w:val="3D3D3D"/>
          <w:sz w:val="26"/>
          <w:szCs w:val="26"/>
          <w:lang w:eastAsia="ru-RU"/>
        </w:rPr>
        <w:t>одноуровневое пересечение с автодорогами, ж/д путями поездов, трамваев, вело / пешеходными дорожками, не допускается;</w:t>
      </w:r>
    </w:p>
    <w:p w:rsidR="004668BA" w:rsidRPr="004668BA" w:rsidRDefault="004668BA" w:rsidP="004668BA">
      <w:pPr>
        <w:numPr>
          <w:ilvl w:val="1"/>
          <w:numId w:val="2"/>
        </w:numPr>
        <w:shd w:val="clear" w:color="auto" w:fill="FFFFFF"/>
        <w:spacing w:before="100" w:beforeAutospacing="1" w:after="100" w:afterAutospacing="1" w:line="240" w:lineRule="auto"/>
        <w:ind w:left="360"/>
        <w:rPr>
          <w:rFonts w:ascii="Arial" w:eastAsia="Times New Roman" w:hAnsi="Arial" w:cs="Arial"/>
          <w:color w:val="3D3D3D"/>
          <w:sz w:val="26"/>
          <w:szCs w:val="26"/>
          <w:lang w:eastAsia="ru-RU"/>
        </w:rPr>
      </w:pPr>
      <w:r w:rsidRPr="004668BA">
        <w:rPr>
          <w:rFonts w:ascii="Arial" w:eastAsia="Times New Roman" w:hAnsi="Arial" w:cs="Arial"/>
          <w:color w:val="3D3D3D"/>
          <w:sz w:val="26"/>
          <w:szCs w:val="26"/>
          <w:lang w:eastAsia="ru-RU"/>
        </w:rPr>
        <w:t>доступ возможен только через пересечение в разных уровнях, расположенных друг от друга на расстоянии не менее 5 км;</w:t>
      </w:r>
    </w:p>
    <w:p w:rsidR="004668BA" w:rsidRPr="004668BA" w:rsidRDefault="004668BA" w:rsidP="004668BA">
      <w:pPr>
        <w:numPr>
          <w:ilvl w:val="0"/>
          <w:numId w:val="2"/>
        </w:numPr>
        <w:shd w:val="clear" w:color="auto" w:fill="FFFFFF"/>
        <w:spacing w:before="100" w:beforeAutospacing="1" w:after="100" w:afterAutospacing="1" w:line="240" w:lineRule="auto"/>
        <w:ind w:left="0"/>
        <w:rPr>
          <w:rFonts w:ascii="Arial" w:eastAsia="Times New Roman" w:hAnsi="Arial" w:cs="Arial"/>
          <w:color w:val="3D3D3D"/>
          <w:sz w:val="26"/>
          <w:szCs w:val="26"/>
          <w:lang w:eastAsia="ru-RU"/>
        </w:rPr>
      </w:pPr>
      <w:r w:rsidRPr="004668BA">
        <w:rPr>
          <w:rFonts w:ascii="Arial" w:eastAsia="Times New Roman" w:hAnsi="Arial" w:cs="Arial"/>
          <w:i/>
          <w:iCs/>
          <w:color w:val="3D3D3D"/>
          <w:sz w:val="26"/>
          <w:szCs w:val="26"/>
          <w:lang w:eastAsia="ru-RU"/>
        </w:rPr>
        <w:t>скоростная дорога</w:t>
      </w:r>
    </w:p>
    <w:p w:rsidR="004668BA" w:rsidRPr="004668BA" w:rsidRDefault="004668BA" w:rsidP="004668BA">
      <w:pPr>
        <w:numPr>
          <w:ilvl w:val="1"/>
          <w:numId w:val="2"/>
        </w:numPr>
        <w:shd w:val="clear" w:color="auto" w:fill="FFFFFF"/>
        <w:spacing w:before="100" w:beforeAutospacing="1" w:after="100" w:afterAutospacing="1" w:line="240" w:lineRule="auto"/>
        <w:ind w:left="360"/>
        <w:rPr>
          <w:rFonts w:ascii="Arial" w:eastAsia="Times New Roman" w:hAnsi="Arial" w:cs="Arial"/>
          <w:color w:val="3D3D3D"/>
          <w:sz w:val="26"/>
          <w:szCs w:val="26"/>
          <w:lang w:eastAsia="ru-RU"/>
        </w:rPr>
      </w:pPr>
      <w:r w:rsidRPr="004668BA">
        <w:rPr>
          <w:rFonts w:ascii="Arial" w:eastAsia="Times New Roman" w:hAnsi="Arial" w:cs="Arial"/>
          <w:color w:val="3D3D3D"/>
          <w:sz w:val="26"/>
          <w:szCs w:val="26"/>
          <w:lang w:eastAsia="ru-RU"/>
        </w:rPr>
        <w:t>многополосная проезжая часть, разделенная по центру полосой;</w:t>
      </w:r>
    </w:p>
    <w:p w:rsidR="004668BA" w:rsidRPr="004668BA" w:rsidRDefault="004668BA" w:rsidP="004668BA">
      <w:pPr>
        <w:numPr>
          <w:ilvl w:val="1"/>
          <w:numId w:val="2"/>
        </w:numPr>
        <w:shd w:val="clear" w:color="auto" w:fill="FFFFFF"/>
        <w:spacing w:before="100" w:beforeAutospacing="1" w:after="100" w:afterAutospacing="1" w:line="240" w:lineRule="auto"/>
        <w:ind w:left="360"/>
        <w:rPr>
          <w:rFonts w:ascii="Arial" w:eastAsia="Times New Roman" w:hAnsi="Arial" w:cs="Arial"/>
          <w:color w:val="3D3D3D"/>
          <w:sz w:val="26"/>
          <w:szCs w:val="26"/>
          <w:lang w:eastAsia="ru-RU"/>
        </w:rPr>
      </w:pPr>
      <w:r w:rsidRPr="004668BA">
        <w:rPr>
          <w:rFonts w:ascii="Arial" w:eastAsia="Times New Roman" w:hAnsi="Arial" w:cs="Arial"/>
          <w:color w:val="3D3D3D"/>
          <w:sz w:val="26"/>
          <w:szCs w:val="26"/>
          <w:lang w:eastAsia="ru-RU"/>
        </w:rPr>
        <w:t>общее количество полос IБ/ IВ;</w:t>
      </w:r>
    </w:p>
    <w:p w:rsidR="004668BA" w:rsidRPr="004668BA" w:rsidRDefault="004668BA" w:rsidP="004668BA">
      <w:pPr>
        <w:numPr>
          <w:ilvl w:val="1"/>
          <w:numId w:val="2"/>
        </w:numPr>
        <w:shd w:val="clear" w:color="auto" w:fill="FFFFFF"/>
        <w:spacing w:before="100" w:beforeAutospacing="1" w:after="100" w:afterAutospacing="1" w:line="240" w:lineRule="auto"/>
        <w:ind w:left="360"/>
        <w:rPr>
          <w:rFonts w:ascii="Arial" w:eastAsia="Times New Roman" w:hAnsi="Arial" w:cs="Arial"/>
          <w:color w:val="3D3D3D"/>
          <w:sz w:val="26"/>
          <w:szCs w:val="26"/>
          <w:lang w:eastAsia="ru-RU"/>
        </w:rPr>
      </w:pPr>
      <w:r w:rsidRPr="004668BA">
        <w:rPr>
          <w:rFonts w:ascii="Arial" w:eastAsia="Times New Roman" w:hAnsi="Arial" w:cs="Arial"/>
          <w:color w:val="3D3D3D"/>
          <w:sz w:val="26"/>
          <w:szCs w:val="26"/>
          <w:lang w:eastAsia="ru-RU"/>
        </w:rPr>
        <w:t>ширина полосы движения 4 и более метров;</w:t>
      </w:r>
    </w:p>
    <w:p w:rsidR="004668BA" w:rsidRPr="004668BA" w:rsidRDefault="004668BA" w:rsidP="004668BA">
      <w:pPr>
        <w:numPr>
          <w:ilvl w:val="1"/>
          <w:numId w:val="2"/>
        </w:numPr>
        <w:shd w:val="clear" w:color="auto" w:fill="FFFFFF"/>
        <w:spacing w:before="100" w:beforeAutospacing="1" w:after="100" w:afterAutospacing="1" w:line="240" w:lineRule="auto"/>
        <w:ind w:left="360"/>
        <w:rPr>
          <w:rFonts w:ascii="Arial" w:eastAsia="Times New Roman" w:hAnsi="Arial" w:cs="Arial"/>
          <w:color w:val="3D3D3D"/>
          <w:sz w:val="26"/>
          <w:szCs w:val="26"/>
          <w:lang w:eastAsia="ru-RU"/>
        </w:rPr>
      </w:pPr>
      <w:r w:rsidRPr="004668BA">
        <w:rPr>
          <w:rFonts w:ascii="Arial" w:eastAsia="Times New Roman" w:hAnsi="Arial" w:cs="Arial"/>
          <w:color w:val="3D3D3D"/>
          <w:sz w:val="26"/>
          <w:szCs w:val="26"/>
          <w:lang w:eastAsia="ru-RU"/>
        </w:rPr>
        <w:t>разделительная полоса – 3,75;</w:t>
      </w:r>
    </w:p>
    <w:p w:rsidR="004668BA" w:rsidRPr="004668BA" w:rsidRDefault="004668BA" w:rsidP="004668BA">
      <w:pPr>
        <w:numPr>
          <w:ilvl w:val="1"/>
          <w:numId w:val="2"/>
        </w:numPr>
        <w:shd w:val="clear" w:color="auto" w:fill="FFFFFF"/>
        <w:spacing w:before="100" w:beforeAutospacing="1" w:after="100" w:afterAutospacing="1" w:line="240" w:lineRule="auto"/>
        <w:ind w:left="360"/>
        <w:rPr>
          <w:rFonts w:ascii="Arial" w:eastAsia="Times New Roman" w:hAnsi="Arial" w:cs="Arial"/>
          <w:color w:val="3D3D3D"/>
          <w:sz w:val="26"/>
          <w:szCs w:val="26"/>
          <w:lang w:eastAsia="ru-RU"/>
        </w:rPr>
      </w:pPr>
      <w:r w:rsidRPr="004668BA">
        <w:rPr>
          <w:rFonts w:ascii="Arial" w:eastAsia="Times New Roman" w:hAnsi="Arial" w:cs="Arial"/>
          <w:color w:val="3D3D3D"/>
          <w:sz w:val="26"/>
          <w:szCs w:val="26"/>
          <w:lang w:eastAsia="ru-RU"/>
        </w:rPr>
        <w:t>одноуровневое пересечение с автодорогами, ж/д путями поездов, трамваев, вело / пешеходными дорожками не допускается;</w:t>
      </w:r>
    </w:p>
    <w:p w:rsidR="004668BA" w:rsidRPr="004668BA" w:rsidRDefault="004668BA" w:rsidP="004668BA">
      <w:pPr>
        <w:numPr>
          <w:ilvl w:val="1"/>
          <w:numId w:val="2"/>
        </w:numPr>
        <w:shd w:val="clear" w:color="auto" w:fill="FFFFFF"/>
        <w:spacing w:before="100" w:beforeAutospacing="1" w:after="100" w:afterAutospacing="1" w:line="240" w:lineRule="auto"/>
        <w:ind w:left="360"/>
        <w:rPr>
          <w:rFonts w:ascii="Arial" w:eastAsia="Times New Roman" w:hAnsi="Arial" w:cs="Arial"/>
          <w:color w:val="3D3D3D"/>
          <w:sz w:val="26"/>
          <w:szCs w:val="26"/>
          <w:lang w:eastAsia="ru-RU"/>
        </w:rPr>
      </w:pPr>
      <w:r w:rsidRPr="004668BA">
        <w:rPr>
          <w:rFonts w:ascii="Arial" w:eastAsia="Times New Roman" w:hAnsi="Arial" w:cs="Arial"/>
          <w:color w:val="3D3D3D"/>
          <w:sz w:val="26"/>
          <w:szCs w:val="26"/>
          <w:lang w:eastAsia="ru-RU"/>
        </w:rPr>
        <w:t>доступ возможен через пересечение в разных уровнях и примыкания в одном уровне (без пересечения потоков прямого направления), на расстоянии не менее 3 км;</w:t>
      </w:r>
    </w:p>
    <w:p w:rsidR="004668BA" w:rsidRPr="004668BA" w:rsidRDefault="004668BA" w:rsidP="004668BA">
      <w:pPr>
        <w:numPr>
          <w:ilvl w:val="0"/>
          <w:numId w:val="2"/>
        </w:numPr>
        <w:shd w:val="clear" w:color="auto" w:fill="FFFFFF"/>
        <w:spacing w:before="100" w:beforeAutospacing="1" w:after="100" w:afterAutospacing="1" w:line="240" w:lineRule="auto"/>
        <w:ind w:left="0"/>
        <w:rPr>
          <w:rFonts w:ascii="Arial" w:eastAsia="Times New Roman" w:hAnsi="Arial" w:cs="Arial"/>
          <w:color w:val="3D3D3D"/>
          <w:sz w:val="26"/>
          <w:szCs w:val="26"/>
          <w:lang w:eastAsia="ru-RU"/>
        </w:rPr>
      </w:pPr>
      <w:r w:rsidRPr="004668BA">
        <w:rPr>
          <w:rFonts w:ascii="Arial" w:eastAsia="Times New Roman" w:hAnsi="Arial" w:cs="Arial"/>
          <w:i/>
          <w:iCs/>
          <w:color w:val="3D3D3D"/>
          <w:sz w:val="26"/>
          <w:szCs w:val="26"/>
          <w:lang w:eastAsia="ru-RU"/>
        </w:rPr>
        <w:t>дорога обычного типа (</w:t>
      </w:r>
      <w:proofErr w:type="spellStart"/>
      <w:r w:rsidRPr="004668BA">
        <w:rPr>
          <w:rFonts w:ascii="Arial" w:eastAsia="Times New Roman" w:hAnsi="Arial" w:cs="Arial"/>
          <w:i/>
          <w:iCs/>
          <w:color w:val="3D3D3D"/>
          <w:sz w:val="26"/>
          <w:szCs w:val="26"/>
          <w:lang w:eastAsia="ru-RU"/>
        </w:rPr>
        <w:t>нескоростная</w:t>
      </w:r>
      <w:proofErr w:type="spellEnd"/>
      <w:r w:rsidRPr="004668BA">
        <w:rPr>
          <w:rFonts w:ascii="Arial" w:eastAsia="Times New Roman" w:hAnsi="Arial" w:cs="Arial"/>
          <w:i/>
          <w:iCs/>
          <w:color w:val="3D3D3D"/>
          <w:sz w:val="26"/>
          <w:szCs w:val="26"/>
          <w:lang w:eastAsia="ru-RU"/>
        </w:rPr>
        <w:t xml:space="preserve"> дорога) – дорога с единой проезжей частью, разделенной центральной полосой</w:t>
      </w:r>
    </w:p>
    <w:p w:rsidR="004668BA" w:rsidRPr="004668BA" w:rsidRDefault="004668BA" w:rsidP="004668BA">
      <w:pPr>
        <w:shd w:val="clear" w:color="auto" w:fill="FFFFFF"/>
        <w:spacing w:before="100" w:beforeAutospacing="1" w:after="300" w:line="240" w:lineRule="auto"/>
        <w:rPr>
          <w:rFonts w:ascii="Arial" w:eastAsia="Times New Roman" w:hAnsi="Arial" w:cs="Arial"/>
          <w:color w:val="3D3D3D"/>
          <w:sz w:val="26"/>
          <w:szCs w:val="26"/>
          <w:lang w:eastAsia="ru-RU"/>
        </w:rPr>
      </w:pPr>
      <w:r w:rsidRPr="004668BA">
        <w:rPr>
          <w:rFonts w:ascii="Arial" w:eastAsia="Times New Roman" w:hAnsi="Arial" w:cs="Arial"/>
          <w:color w:val="3D3D3D"/>
          <w:sz w:val="26"/>
          <w:szCs w:val="26"/>
          <w:lang w:eastAsia="ru-RU"/>
        </w:rPr>
        <w:t>Подразделяется на следующие категории:</w:t>
      </w:r>
    </w:p>
    <w:p w:rsidR="004668BA" w:rsidRPr="004668BA" w:rsidRDefault="004668BA" w:rsidP="004668BA">
      <w:pPr>
        <w:numPr>
          <w:ilvl w:val="0"/>
          <w:numId w:val="3"/>
        </w:numPr>
        <w:shd w:val="clear" w:color="auto" w:fill="FFFFFF"/>
        <w:spacing w:before="100" w:beforeAutospacing="1" w:after="100" w:afterAutospacing="1" w:line="240" w:lineRule="auto"/>
        <w:ind w:left="0"/>
        <w:rPr>
          <w:rFonts w:ascii="Arial" w:eastAsia="Times New Roman" w:hAnsi="Arial" w:cs="Arial"/>
          <w:color w:val="3D3D3D"/>
          <w:sz w:val="26"/>
          <w:szCs w:val="26"/>
          <w:lang w:eastAsia="ru-RU"/>
        </w:rPr>
      </w:pPr>
      <w:r w:rsidRPr="004668BA">
        <w:rPr>
          <w:rFonts w:ascii="Arial" w:eastAsia="Times New Roman" w:hAnsi="Arial" w:cs="Arial"/>
          <w:b/>
          <w:bCs/>
          <w:color w:val="3D3D3D"/>
          <w:sz w:val="26"/>
          <w:szCs w:val="26"/>
          <w:lang w:eastAsia="ru-RU"/>
        </w:rPr>
        <w:t>IВ</w:t>
      </w:r>
      <w:r w:rsidRPr="004668BA">
        <w:rPr>
          <w:rFonts w:ascii="Arial" w:eastAsia="Times New Roman" w:hAnsi="Arial" w:cs="Arial"/>
          <w:color w:val="3D3D3D"/>
          <w:sz w:val="26"/>
          <w:szCs w:val="26"/>
          <w:lang w:eastAsia="ru-RU"/>
        </w:rPr>
        <w:t> (ширина полос 4 и более м, ЦРП – 3,75 м; пересечения с АД, вело / пешеходными дорожками обязательно, допускается пересечение в одном уровне со светофорным регулированием, доступ на дорогу с примыканиями возможен через пересечения не ближе, чем через каждые 600 м друг от друга);</w:t>
      </w:r>
    </w:p>
    <w:p w:rsidR="004668BA" w:rsidRPr="004668BA" w:rsidRDefault="004668BA" w:rsidP="004668BA">
      <w:pPr>
        <w:numPr>
          <w:ilvl w:val="0"/>
          <w:numId w:val="3"/>
        </w:numPr>
        <w:shd w:val="clear" w:color="auto" w:fill="FFFFFF"/>
        <w:spacing w:before="100" w:beforeAutospacing="1" w:after="100" w:afterAutospacing="1" w:line="240" w:lineRule="auto"/>
        <w:ind w:left="0"/>
        <w:rPr>
          <w:rFonts w:ascii="Arial" w:eastAsia="Times New Roman" w:hAnsi="Arial" w:cs="Arial"/>
          <w:color w:val="3D3D3D"/>
          <w:sz w:val="26"/>
          <w:szCs w:val="26"/>
          <w:lang w:eastAsia="ru-RU"/>
        </w:rPr>
      </w:pPr>
      <w:r w:rsidRPr="004668BA">
        <w:rPr>
          <w:rFonts w:ascii="Arial" w:eastAsia="Times New Roman" w:hAnsi="Arial" w:cs="Arial"/>
          <w:b/>
          <w:bCs/>
          <w:color w:val="3D3D3D"/>
          <w:sz w:val="26"/>
          <w:szCs w:val="26"/>
          <w:lang w:eastAsia="ru-RU"/>
        </w:rPr>
        <w:t>II</w:t>
      </w:r>
      <w:r w:rsidRPr="004668BA">
        <w:rPr>
          <w:rFonts w:ascii="Arial" w:eastAsia="Times New Roman" w:hAnsi="Arial" w:cs="Arial"/>
          <w:color w:val="3D3D3D"/>
          <w:sz w:val="26"/>
          <w:szCs w:val="26"/>
          <w:lang w:eastAsia="ru-RU"/>
        </w:rPr>
        <w:t xml:space="preserve"> (в случае, где ширина полос 4 </w:t>
      </w:r>
      <w:proofErr w:type="gramStart"/>
      <w:r w:rsidRPr="004668BA">
        <w:rPr>
          <w:rFonts w:ascii="Arial" w:eastAsia="Times New Roman" w:hAnsi="Arial" w:cs="Arial"/>
          <w:color w:val="3D3D3D"/>
          <w:sz w:val="26"/>
          <w:szCs w:val="26"/>
          <w:lang w:eastAsia="ru-RU"/>
        </w:rPr>
        <w:t>м ,</w:t>
      </w:r>
      <w:proofErr w:type="gramEnd"/>
      <w:r w:rsidRPr="004668BA">
        <w:rPr>
          <w:rFonts w:ascii="Arial" w:eastAsia="Times New Roman" w:hAnsi="Arial" w:cs="Arial"/>
          <w:color w:val="3D3D3D"/>
          <w:sz w:val="26"/>
          <w:szCs w:val="26"/>
          <w:lang w:eastAsia="ru-RU"/>
        </w:rPr>
        <w:t xml:space="preserve"> ЦРП – 3,5; в случае, где ширина полос 2 или 3 м – ЦРП – 3, 75, наличие разделительной полосы определяется проектом организации дорожного движения, допускается отсутствие пересечения с автодорогами, вело / пешеходными дорожками, допускается пересечение в одном уровне с ж/д и трамвайными путями, допускается пересечение в одном уровне с доступом на дорогу с примыканиями не ближе, чем через каждые 600 м друг от друга);</w:t>
      </w:r>
    </w:p>
    <w:p w:rsidR="004668BA" w:rsidRPr="004668BA" w:rsidRDefault="004668BA" w:rsidP="004668BA">
      <w:pPr>
        <w:numPr>
          <w:ilvl w:val="0"/>
          <w:numId w:val="3"/>
        </w:numPr>
        <w:shd w:val="clear" w:color="auto" w:fill="FFFFFF"/>
        <w:spacing w:before="100" w:beforeAutospacing="1" w:after="100" w:afterAutospacing="1" w:line="240" w:lineRule="auto"/>
        <w:ind w:left="0"/>
        <w:rPr>
          <w:rFonts w:ascii="Arial" w:eastAsia="Times New Roman" w:hAnsi="Arial" w:cs="Arial"/>
          <w:color w:val="3D3D3D"/>
          <w:sz w:val="26"/>
          <w:szCs w:val="26"/>
          <w:lang w:eastAsia="ru-RU"/>
        </w:rPr>
      </w:pPr>
      <w:r w:rsidRPr="004668BA">
        <w:rPr>
          <w:rFonts w:ascii="Arial" w:eastAsia="Times New Roman" w:hAnsi="Arial" w:cs="Arial"/>
          <w:b/>
          <w:bCs/>
          <w:color w:val="3D3D3D"/>
          <w:sz w:val="26"/>
          <w:szCs w:val="26"/>
          <w:lang w:eastAsia="ru-RU"/>
        </w:rPr>
        <w:t>III</w:t>
      </w:r>
      <w:r w:rsidRPr="004668BA">
        <w:rPr>
          <w:rFonts w:ascii="Arial" w:eastAsia="Times New Roman" w:hAnsi="Arial" w:cs="Arial"/>
          <w:color w:val="3D3D3D"/>
          <w:sz w:val="26"/>
          <w:szCs w:val="26"/>
          <w:lang w:eastAsia="ru-RU"/>
        </w:rPr>
        <w:t> (ширина полосы движения – 2 м, ЦРП – 3,5; пересечения с автодорогами, вело / пешеходными дорожками не требуется, допускается пересечение в одном уровне с ж/д и трамвайными путями, доступ на дорогу с примыканиями не ближе, чем через каждые 600 м друг от друга);</w:t>
      </w:r>
    </w:p>
    <w:p w:rsidR="004668BA" w:rsidRPr="004668BA" w:rsidRDefault="004668BA" w:rsidP="004668BA">
      <w:pPr>
        <w:numPr>
          <w:ilvl w:val="0"/>
          <w:numId w:val="3"/>
        </w:numPr>
        <w:shd w:val="clear" w:color="auto" w:fill="FFFFFF"/>
        <w:spacing w:before="100" w:beforeAutospacing="1" w:after="100" w:afterAutospacing="1" w:line="240" w:lineRule="auto"/>
        <w:ind w:left="0"/>
        <w:rPr>
          <w:rFonts w:ascii="Arial" w:eastAsia="Times New Roman" w:hAnsi="Arial" w:cs="Arial"/>
          <w:color w:val="3D3D3D"/>
          <w:sz w:val="26"/>
          <w:szCs w:val="26"/>
          <w:lang w:eastAsia="ru-RU"/>
        </w:rPr>
      </w:pPr>
      <w:r w:rsidRPr="004668BA">
        <w:rPr>
          <w:rFonts w:ascii="Arial" w:eastAsia="Times New Roman" w:hAnsi="Arial" w:cs="Arial"/>
          <w:b/>
          <w:bCs/>
          <w:color w:val="3D3D3D"/>
          <w:sz w:val="26"/>
          <w:szCs w:val="26"/>
          <w:lang w:eastAsia="ru-RU"/>
        </w:rPr>
        <w:t>IV</w:t>
      </w:r>
      <w:r w:rsidRPr="004668BA">
        <w:rPr>
          <w:rFonts w:ascii="Arial" w:eastAsia="Times New Roman" w:hAnsi="Arial" w:cs="Arial"/>
          <w:color w:val="3D3D3D"/>
          <w:sz w:val="26"/>
          <w:szCs w:val="26"/>
          <w:lang w:eastAsia="ru-RU"/>
        </w:rPr>
        <w:t> (ширина полосы движения – 2 м, ЦРП – 3,0; пересечения с автодорогами, вело и пешеходными дорожками не требуется, допускается пересечение в одном уровне с ж/д и трамвайными путями; доступ на дорогу с примыканиями — через каждые 100 м друг от друга);</w:t>
      </w:r>
    </w:p>
    <w:p w:rsidR="004668BA" w:rsidRPr="004668BA" w:rsidRDefault="004668BA" w:rsidP="004668BA">
      <w:pPr>
        <w:numPr>
          <w:ilvl w:val="0"/>
          <w:numId w:val="3"/>
        </w:numPr>
        <w:shd w:val="clear" w:color="auto" w:fill="FFFFFF"/>
        <w:spacing w:before="100" w:beforeAutospacing="1" w:after="100" w:afterAutospacing="1" w:line="240" w:lineRule="auto"/>
        <w:ind w:left="0"/>
        <w:rPr>
          <w:rFonts w:ascii="Arial" w:eastAsia="Times New Roman" w:hAnsi="Arial" w:cs="Arial"/>
          <w:color w:val="3D3D3D"/>
          <w:sz w:val="26"/>
          <w:szCs w:val="26"/>
          <w:lang w:eastAsia="ru-RU"/>
        </w:rPr>
      </w:pPr>
      <w:r w:rsidRPr="004668BA">
        <w:rPr>
          <w:rFonts w:ascii="Arial" w:eastAsia="Times New Roman" w:hAnsi="Arial" w:cs="Arial"/>
          <w:b/>
          <w:bCs/>
          <w:color w:val="3D3D3D"/>
          <w:sz w:val="26"/>
          <w:szCs w:val="26"/>
          <w:lang w:eastAsia="ru-RU"/>
        </w:rPr>
        <w:t>V</w:t>
      </w:r>
      <w:r w:rsidRPr="004668BA">
        <w:rPr>
          <w:rFonts w:ascii="Arial" w:eastAsia="Times New Roman" w:hAnsi="Arial" w:cs="Arial"/>
          <w:color w:val="3D3D3D"/>
          <w:sz w:val="26"/>
          <w:szCs w:val="26"/>
          <w:lang w:eastAsia="ru-RU"/>
        </w:rPr>
        <w:t> (ширина полосы движения – 1 м, центральная разделительная полоса – 4,5 и более, пересечения с автодорогами, вело и пешеходными дорожками не требуется, допускается пересечение в одном уровне с ж/д и трамвайными путями; доступ на дорогу с примыканиями не ближе, чем через каждые 50 м друг от друга).</w:t>
      </w:r>
    </w:p>
    <w:p w:rsidR="004668BA" w:rsidRPr="004668BA" w:rsidRDefault="004668BA" w:rsidP="004668BA">
      <w:pPr>
        <w:shd w:val="clear" w:color="auto" w:fill="FFFFFF"/>
        <w:spacing w:before="240" w:after="180" w:line="240" w:lineRule="auto"/>
        <w:outlineLvl w:val="1"/>
        <w:rPr>
          <w:rFonts w:ascii="Arial" w:eastAsia="Times New Roman" w:hAnsi="Arial" w:cs="Arial"/>
          <w:b/>
          <w:bCs/>
          <w:color w:val="3D3D3D"/>
          <w:sz w:val="36"/>
          <w:szCs w:val="36"/>
          <w:lang w:eastAsia="ru-RU"/>
        </w:rPr>
      </w:pPr>
      <w:r w:rsidRPr="004668BA">
        <w:rPr>
          <w:rFonts w:ascii="Arial" w:eastAsia="Times New Roman" w:hAnsi="Arial" w:cs="Arial"/>
          <w:b/>
          <w:bCs/>
          <w:color w:val="3D3D3D"/>
          <w:sz w:val="36"/>
          <w:szCs w:val="36"/>
          <w:lang w:eastAsia="ru-RU"/>
        </w:rPr>
        <w:t>Транспортно-эксплуатационные качества автодорог</w:t>
      </w:r>
    </w:p>
    <w:p w:rsidR="004668BA" w:rsidRPr="004668BA" w:rsidRDefault="004668BA" w:rsidP="004668BA">
      <w:pPr>
        <w:shd w:val="clear" w:color="auto" w:fill="FFFFFF"/>
        <w:spacing w:before="100" w:beforeAutospacing="1" w:after="300" w:line="240" w:lineRule="auto"/>
        <w:rPr>
          <w:rFonts w:ascii="Arial" w:eastAsia="Times New Roman" w:hAnsi="Arial" w:cs="Arial"/>
          <w:color w:val="3D3D3D"/>
          <w:sz w:val="26"/>
          <w:szCs w:val="26"/>
          <w:lang w:eastAsia="ru-RU"/>
        </w:rPr>
      </w:pPr>
      <w:r w:rsidRPr="004668BA">
        <w:rPr>
          <w:rFonts w:ascii="Arial" w:eastAsia="Times New Roman" w:hAnsi="Arial" w:cs="Arial"/>
          <w:color w:val="3D3D3D"/>
          <w:sz w:val="26"/>
          <w:szCs w:val="26"/>
          <w:lang w:eastAsia="ru-RU"/>
        </w:rPr>
        <w:t>Показатели транспортно-эксплуатационных качеств и потребительских свойств автодороги:</w:t>
      </w:r>
    </w:p>
    <w:p w:rsidR="004668BA" w:rsidRPr="004668BA" w:rsidRDefault="004668BA" w:rsidP="004668BA">
      <w:pPr>
        <w:numPr>
          <w:ilvl w:val="0"/>
          <w:numId w:val="4"/>
        </w:numPr>
        <w:shd w:val="clear" w:color="auto" w:fill="FFFFFF"/>
        <w:spacing w:before="100" w:beforeAutospacing="1" w:after="100" w:afterAutospacing="1" w:line="240" w:lineRule="auto"/>
        <w:ind w:left="0"/>
        <w:rPr>
          <w:rFonts w:ascii="Arial" w:eastAsia="Times New Roman" w:hAnsi="Arial" w:cs="Arial"/>
          <w:color w:val="3D3D3D"/>
          <w:sz w:val="26"/>
          <w:szCs w:val="26"/>
          <w:lang w:eastAsia="ru-RU"/>
        </w:rPr>
      </w:pPr>
      <w:r w:rsidRPr="004668BA">
        <w:rPr>
          <w:rFonts w:ascii="Arial" w:eastAsia="Times New Roman" w:hAnsi="Arial" w:cs="Arial"/>
          <w:color w:val="3D3D3D"/>
          <w:sz w:val="26"/>
          <w:szCs w:val="26"/>
          <w:lang w:eastAsia="ru-RU"/>
        </w:rPr>
        <w:t>прочность дороги, износостойкость дорожного полотна, степень его упругости;</w:t>
      </w:r>
    </w:p>
    <w:p w:rsidR="004668BA" w:rsidRPr="004668BA" w:rsidRDefault="004668BA" w:rsidP="004668BA">
      <w:pPr>
        <w:numPr>
          <w:ilvl w:val="0"/>
          <w:numId w:val="4"/>
        </w:numPr>
        <w:shd w:val="clear" w:color="auto" w:fill="FFFFFF"/>
        <w:spacing w:before="100" w:beforeAutospacing="1" w:after="100" w:afterAutospacing="1" w:line="240" w:lineRule="auto"/>
        <w:ind w:left="0"/>
        <w:rPr>
          <w:rFonts w:ascii="Arial" w:eastAsia="Times New Roman" w:hAnsi="Arial" w:cs="Arial"/>
          <w:color w:val="3D3D3D"/>
          <w:sz w:val="26"/>
          <w:szCs w:val="26"/>
          <w:lang w:eastAsia="ru-RU"/>
        </w:rPr>
      </w:pPr>
      <w:r w:rsidRPr="004668BA">
        <w:rPr>
          <w:rFonts w:ascii="Arial" w:eastAsia="Times New Roman" w:hAnsi="Arial" w:cs="Arial"/>
          <w:color w:val="3D3D3D"/>
          <w:sz w:val="26"/>
          <w:szCs w:val="26"/>
          <w:lang w:eastAsia="ru-RU"/>
        </w:rPr>
        <w:t>равномерность, шероховатость полотна, которые обеспечивают безопасность движения;</w:t>
      </w:r>
    </w:p>
    <w:p w:rsidR="004668BA" w:rsidRPr="004668BA" w:rsidRDefault="004668BA" w:rsidP="004668BA">
      <w:pPr>
        <w:numPr>
          <w:ilvl w:val="0"/>
          <w:numId w:val="4"/>
        </w:numPr>
        <w:shd w:val="clear" w:color="auto" w:fill="FFFFFF"/>
        <w:spacing w:before="100" w:beforeAutospacing="1" w:after="100" w:afterAutospacing="1" w:line="240" w:lineRule="auto"/>
        <w:ind w:left="0"/>
        <w:rPr>
          <w:rFonts w:ascii="Arial" w:eastAsia="Times New Roman" w:hAnsi="Arial" w:cs="Arial"/>
          <w:color w:val="3D3D3D"/>
          <w:sz w:val="26"/>
          <w:szCs w:val="26"/>
          <w:lang w:eastAsia="ru-RU"/>
        </w:rPr>
      </w:pPr>
      <w:r w:rsidRPr="004668BA">
        <w:rPr>
          <w:rFonts w:ascii="Arial" w:eastAsia="Times New Roman" w:hAnsi="Arial" w:cs="Arial"/>
          <w:color w:val="3D3D3D"/>
          <w:sz w:val="26"/>
          <w:szCs w:val="26"/>
          <w:lang w:eastAsia="ru-RU"/>
        </w:rPr>
        <w:t>коэффициент сцепления шин с дорожным покрытием;</w:t>
      </w:r>
    </w:p>
    <w:p w:rsidR="004668BA" w:rsidRPr="004668BA" w:rsidRDefault="004668BA" w:rsidP="004668BA">
      <w:pPr>
        <w:numPr>
          <w:ilvl w:val="0"/>
          <w:numId w:val="4"/>
        </w:numPr>
        <w:shd w:val="clear" w:color="auto" w:fill="FFFFFF"/>
        <w:spacing w:before="100" w:beforeAutospacing="1" w:after="100" w:afterAutospacing="1" w:line="240" w:lineRule="auto"/>
        <w:ind w:left="0"/>
        <w:rPr>
          <w:rFonts w:ascii="Arial" w:eastAsia="Times New Roman" w:hAnsi="Arial" w:cs="Arial"/>
          <w:color w:val="3D3D3D"/>
          <w:sz w:val="26"/>
          <w:szCs w:val="26"/>
          <w:lang w:eastAsia="ru-RU"/>
        </w:rPr>
      </w:pPr>
      <w:r w:rsidRPr="004668BA">
        <w:rPr>
          <w:rFonts w:ascii="Arial" w:eastAsia="Times New Roman" w:hAnsi="Arial" w:cs="Arial"/>
          <w:color w:val="3D3D3D"/>
          <w:sz w:val="26"/>
          <w:szCs w:val="26"/>
          <w:lang w:eastAsia="ru-RU"/>
        </w:rPr>
        <w:t>срок эксплуатации;</w:t>
      </w:r>
    </w:p>
    <w:p w:rsidR="004668BA" w:rsidRPr="004668BA" w:rsidRDefault="004668BA" w:rsidP="004668BA">
      <w:pPr>
        <w:numPr>
          <w:ilvl w:val="0"/>
          <w:numId w:val="4"/>
        </w:numPr>
        <w:shd w:val="clear" w:color="auto" w:fill="FFFFFF"/>
        <w:spacing w:before="100" w:beforeAutospacing="1" w:after="100" w:afterAutospacing="1" w:line="240" w:lineRule="auto"/>
        <w:ind w:left="0"/>
        <w:rPr>
          <w:rFonts w:ascii="Arial" w:eastAsia="Times New Roman" w:hAnsi="Arial" w:cs="Arial"/>
          <w:color w:val="3D3D3D"/>
          <w:sz w:val="26"/>
          <w:szCs w:val="26"/>
          <w:lang w:eastAsia="ru-RU"/>
        </w:rPr>
      </w:pPr>
      <w:r w:rsidRPr="004668BA">
        <w:rPr>
          <w:rFonts w:ascii="Arial" w:eastAsia="Times New Roman" w:hAnsi="Arial" w:cs="Arial"/>
          <w:color w:val="3D3D3D"/>
          <w:sz w:val="26"/>
          <w:szCs w:val="26"/>
          <w:lang w:eastAsia="ru-RU"/>
        </w:rPr>
        <w:t>степень аварийности;</w:t>
      </w:r>
    </w:p>
    <w:p w:rsidR="004668BA" w:rsidRPr="004668BA" w:rsidRDefault="004668BA" w:rsidP="004668BA">
      <w:pPr>
        <w:numPr>
          <w:ilvl w:val="0"/>
          <w:numId w:val="4"/>
        </w:numPr>
        <w:shd w:val="clear" w:color="auto" w:fill="FFFFFF"/>
        <w:spacing w:before="100" w:beforeAutospacing="1" w:after="100" w:afterAutospacing="1" w:line="240" w:lineRule="auto"/>
        <w:ind w:left="0"/>
        <w:rPr>
          <w:rFonts w:ascii="Arial" w:eastAsia="Times New Roman" w:hAnsi="Arial" w:cs="Arial"/>
          <w:color w:val="3D3D3D"/>
          <w:sz w:val="26"/>
          <w:szCs w:val="26"/>
          <w:lang w:eastAsia="ru-RU"/>
        </w:rPr>
      </w:pPr>
      <w:r w:rsidRPr="004668BA">
        <w:rPr>
          <w:rFonts w:ascii="Arial" w:eastAsia="Times New Roman" w:hAnsi="Arial" w:cs="Arial"/>
          <w:color w:val="3D3D3D"/>
          <w:sz w:val="26"/>
          <w:szCs w:val="26"/>
          <w:lang w:eastAsia="ru-RU"/>
        </w:rPr>
        <w:t>видимость в любое время суток и при любых погодных условиях;</w:t>
      </w:r>
    </w:p>
    <w:p w:rsidR="004668BA" w:rsidRPr="004668BA" w:rsidRDefault="004668BA" w:rsidP="004668BA">
      <w:pPr>
        <w:numPr>
          <w:ilvl w:val="0"/>
          <w:numId w:val="4"/>
        </w:numPr>
        <w:shd w:val="clear" w:color="auto" w:fill="FFFFFF"/>
        <w:spacing w:before="100" w:beforeAutospacing="1" w:after="100" w:afterAutospacing="1" w:line="240" w:lineRule="auto"/>
        <w:ind w:left="0"/>
        <w:rPr>
          <w:rFonts w:ascii="Arial" w:eastAsia="Times New Roman" w:hAnsi="Arial" w:cs="Arial"/>
          <w:color w:val="3D3D3D"/>
          <w:sz w:val="26"/>
          <w:szCs w:val="26"/>
          <w:lang w:eastAsia="ru-RU"/>
        </w:rPr>
      </w:pPr>
      <w:r w:rsidRPr="004668BA">
        <w:rPr>
          <w:rFonts w:ascii="Arial" w:eastAsia="Times New Roman" w:hAnsi="Arial" w:cs="Arial"/>
          <w:color w:val="3D3D3D"/>
          <w:sz w:val="26"/>
          <w:szCs w:val="26"/>
          <w:lang w:eastAsia="ru-RU"/>
        </w:rPr>
        <w:t>пропускная способность;</w:t>
      </w:r>
    </w:p>
    <w:p w:rsidR="004668BA" w:rsidRPr="004668BA" w:rsidRDefault="004668BA" w:rsidP="004668BA">
      <w:pPr>
        <w:numPr>
          <w:ilvl w:val="0"/>
          <w:numId w:val="4"/>
        </w:numPr>
        <w:shd w:val="clear" w:color="auto" w:fill="FFFFFF"/>
        <w:spacing w:before="100" w:beforeAutospacing="1" w:after="100" w:afterAutospacing="1" w:line="240" w:lineRule="auto"/>
        <w:ind w:left="0"/>
        <w:rPr>
          <w:rFonts w:ascii="Arial" w:eastAsia="Times New Roman" w:hAnsi="Arial" w:cs="Arial"/>
          <w:color w:val="3D3D3D"/>
          <w:sz w:val="26"/>
          <w:szCs w:val="26"/>
          <w:lang w:eastAsia="ru-RU"/>
        </w:rPr>
      </w:pPr>
      <w:r w:rsidRPr="004668BA">
        <w:rPr>
          <w:rFonts w:ascii="Arial" w:eastAsia="Times New Roman" w:hAnsi="Arial" w:cs="Arial"/>
          <w:color w:val="3D3D3D"/>
          <w:sz w:val="26"/>
          <w:szCs w:val="26"/>
          <w:lang w:eastAsia="ru-RU"/>
        </w:rPr>
        <w:t>интенсивность, скорость и объем движения.</w:t>
      </w:r>
    </w:p>
    <w:p w:rsidR="004668BA" w:rsidRPr="004668BA" w:rsidRDefault="004668BA" w:rsidP="004668BA">
      <w:pPr>
        <w:shd w:val="clear" w:color="auto" w:fill="FFFFFF"/>
        <w:spacing w:after="0" w:line="240" w:lineRule="auto"/>
        <w:rPr>
          <w:rFonts w:ascii="Arial" w:eastAsia="Times New Roman" w:hAnsi="Arial" w:cs="Arial"/>
          <w:color w:val="3D3D3D"/>
          <w:sz w:val="26"/>
          <w:szCs w:val="26"/>
          <w:lang w:eastAsia="ru-RU"/>
        </w:rPr>
      </w:pPr>
      <w:r w:rsidRPr="004668BA">
        <w:rPr>
          <w:rFonts w:ascii="Arial" w:eastAsia="Times New Roman" w:hAnsi="Arial" w:cs="Arial"/>
          <w:color w:val="3D3D3D"/>
          <w:sz w:val="26"/>
          <w:szCs w:val="26"/>
          <w:lang w:eastAsia="ru-RU"/>
        </w:rPr>
        <w:t>Потребительские свойства автодороги определяются, главным образом, высоким качеством перечисленных выше транспортно-эксплуатационных свойств, удобством, степенью загрузки и безопасности, качеством её пропускной способности.</w:t>
      </w:r>
    </w:p>
    <w:p w:rsidR="00163B27" w:rsidRDefault="009E74EF" w:rsidP="00163B27">
      <w:pPr>
        <w:pStyle w:val="a3"/>
        <w:shd w:val="clear" w:color="auto" w:fill="FFFFFF"/>
        <w:ind w:left="225"/>
        <w:rPr>
          <w:rFonts w:ascii="Arial" w:hAnsi="Arial" w:cs="Arial"/>
          <w:color w:val="333333"/>
          <w:sz w:val="27"/>
          <w:szCs w:val="27"/>
        </w:rPr>
      </w:pPr>
      <w:r>
        <w:rPr>
          <w:rFonts w:ascii="Arial" w:hAnsi="Arial" w:cs="Arial"/>
          <w:color w:val="333333"/>
          <w:sz w:val="27"/>
          <w:szCs w:val="27"/>
        </w:rPr>
        <w:t xml:space="preserve">Внимательно </w:t>
      </w:r>
      <w:proofErr w:type="gramStart"/>
      <w:r>
        <w:rPr>
          <w:rFonts w:ascii="Arial" w:hAnsi="Arial" w:cs="Arial"/>
          <w:color w:val="333333"/>
          <w:sz w:val="27"/>
          <w:szCs w:val="27"/>
        </w:rPr>
        <w:t>прочитать  текст</w:t>
      </w:r>
      <w:proofErr w:type="gramEnd"/>
      <w:r>
        <w:rPr>
          <w:rFonts w:ascii="Arial" w:hAnsi="Arial" w:cs="Arial"/>
          <w:color w:val="333333"/>
          <w:sz w:val="27"/>
          <w:szCs w:val="27"/>
        </w:rPr>
        <w:t xml:space="preserve">  :Ответить на вопросы.</w:t>
      </w:r>
    </w:p>
    <w:p w:rsidR="009E74EF" w:rsidRDefault="009E74EF" w:rsidP="00163B27">
      <w:pPr>
        <w:pStyle w:val="a3"/>
        <w:shd w:val="clear" w:color="auto" w:fill="FFFFFF"/>
        <w:ind w:left="225"/>
        <w:rPr>
          <w:rFonts w:ascii="Arial" w:hAnsi="Arial" w:cs="Arial"/>
          <w:color w:val="333333"/>
          <w:sz w:val="27"/>
          <w:szCs w:val="27"/>
        </w:rPr>
      </w:pPr>
      <w:r>
        <w:rPr>
          <w:rFonts w:ascii="Arial" w:hAnsi="Arial" w:cs="Arial"/>
          <w:color w:val="333333"/>
          <w:sz w:val="27"/>
          <w:szCs w:val="27"/>
        </w:rPr>
        <w:t xml:space="preserve">1.Примеры </w:t>
      </w:r>
      <w:proofErr w:type="gramStart"/>
      <w:r>
        <w:rPr>
          <w:rFonts w:ascii="Arial" w:hAnsi="Arial" w:cs="Arial"/>
          <w:color w:val="333333"/>
          <w:sz w:val="27"/>
          <w:szCs w:val="27"/>
        </w:rPr>
        <w:t>типичных  мотивов</w:t>
      </w:r>
      <w:proofErr w:type="gramEnd"/>
      <w:r>
        <w:rPr>
          <w:rFonts w:ascii="Arial" w:hAnsi="Arial" w:cs="Arial"/>
          <w:color w:val="333333"/>
          <w:sz w:val="27"/>
          <w:szCs w:val="27"/>
        </w:rPr>
        <w:t xml:space="preserve"> рискованного поведения  при планировании  поездок?</w:t>
      </w:r>
    </w:p>
    <w:p w:rsidR="009E74EF" w:rsidRDefault="009E74EF" w:rsidP="00163B27">
      <w:pPr>
        <w:pStyle w:val="a3"/>
        <w:shd w:val="clear" w:color="auto" w:fill="FFFFFF"/>
        <w:ind w:left="225"/>
        <w:rPr>
          <w:rFonts w:ascii="Arial" w:hAnsi="Arial" w:cs="Arial"/>
          <w:color w:val="333333"/>
          <w:sz w:val="27"/>
          <w:szCs w:val="27"/>
        </w:rPr>
      </w:pPr>
      <w:r>
        <w:rPr>
          <w:rFonts w:ascii="Arial" w:hAnsi="Arial" w:cs="Arial"/>
          <w:color w:val="333333"/>
          <w:sz w:val="27"/>
          <w:szCs w:val="27"/>
        </w:rPr>
        <w:t>2.Виды дорог?</w:t>
      </w:r>
    </w:p>
    <w:p w:rsidR="009E74EF" w:rsidRDefault="009E74EF" w:rsidP="00163B27">
      <w:pPr>
        <w:pStyle w:val="a3"/>
        <w:shd w:val="clear" w:color="auto" w:fill="FFFFFF"/>
        <w:ind w:left="225"/>
        <w:rPr>
          <w:rFonts w:ascii="Arial" w:hAnsi="Arial" w:cs="Arial"/>
          <w:color w:val="333333"/>
          <w:sz w:val="27"/>
          <w:szCs w:val="27"/>
        </w:rPr>
      </w:pPr>
      <w:proofErr w:type="gramStart"/>
      <w:r>
        <w:rPr>
          <w:rFonts w:ascii="Arial" w:hAnsi="Arial" w:cs="Arial"/>
          <w:color w:val="333333"/>
          <w:sz w:val="27"/>
          <w:szCs w:val="27"/>
        </w:rPr>
        <w:t>3.Классификация  дорог</w:t>
      </w:r>
      <w:proofErr w:type="gramEnd"/>
      <w:r>
        <w:rPr>
          <w:rFonts w:ascii="Arial" w:hAnsi="Arial" w:cs="Arial"/>
          <w:color w:val="333333"/>
          <w:sz w:val="27"/>
          <w:szCs w:val="27"/>
        </w:rPr>
        <w:t>?</w:t>
      </w:r>
    </w:p>
    <w:p w:rsidR="009E74EF" w:rsidRDefault="009E74EF" w:rsidP="00163B27">
      <w:pPr>
        <w:pStyle w:val="a3"/>
        <w:shd w:val="clear" w:color="auto" w:fill="FFFFFF"/>
        <w:ind w:left="225"/>
        <w:rPr>
          <w:rFonts w:ascii="Arial" w:hAnsi="Arial" w:cs="Arial"/>
          <w:color w:val="333333"/>
          <w:sz w:val="27"/>
          <w:szCs w:val="27"/>
        </w:rPr>
      </w:pPr>
      <w:r>
        <w:rPr>
          <w:rFonts w:ascii="Arial" w:hAnsi="Arial" w:cs="Arial"/>
          <w:color w:val="333333"/>
          <w:sz w:val="27"/>
          <w:szCs w:val="27"/>
        </w:rPr>
        <w:t>4.</w:t>
      </w:r>
      <w:r w:rsidRPr="009E74EF">
        <w:rPr>
          <w:rFonts w:ascii="Arial" w:hAnsi="Arial" w:cs="Arial"/>
          <w:color w:val="333333"/>
          <w:sz w:val="27"/>
          <w:szCs w:val="27"/>
        </w:rPr>
        <w:t xml:space="preserve"> </w:t>
      </w:r>
      <w:proofErr w:type="gramStart"/>
      <w:r>
        <w:rPr>
          <w:rFonts w:ascii="Arial" w:hAnsi="Arial" w:cs="Arial"/>
          <w:color w:val="333333"/>
          <w:sz w:val="27"/>
          <w:szCs w:val="27"/>
        </w:rPr>
        <w:t>Основные  элементы</w:t>
      </w:r>
      <w:proofErr w:type="gramEnd"/>
      <w:r>
        <w:rPr>
          <w:rFonts w:ascii="Arial" w:hAnsi="Arial" w:cs="Arial"/>
          <w:color w:val="333333"/>
          <w:sz w:val="27"/>
          <w:szCs w:val="27"/>
        </w:rPr>
        <w:t xml:space="preserve"> безопасности дороги?</w:t>
      </w:r>
    </w:p>
    <w:p w:rsidR="00EF50AF" w:rsidRPr="00185A2B" w:rsidRDefault="009E74EF" w:rsidP="00EF50AF">
      <w:pPr>
        <w:jc w:val="both"/>
        <w:rPr>
          <w:rFonts w:ascii="Times New Roman" w:hAnsi="Times New Roman" w:cs="Times New Roman"/>
          <w:sz w:val="28"/>
          <w:szCs w:val="28"/>
        </w:rPr>
      </w:pPr>
      <w:r>
        <w:rPr>
          <w:rFonts w:ascii="Arial" w:hAnsi="Arial" w:cs="Arial"/>
          <w:color w:val="333333"/>
          <w:sz w:val="27"/>
          <w:szCs w:val="27"/>
        </w:rPr>
        <w:t xml:space="preserve">Ответы </w:t>
      </w:r>
      <w:proofErr w:type="gramStart"/>
      <w:r>
        <w:rPr>
          <w:rFonts w:ascii="Arial" w:hAnsi="Arial" w:cs="Arial"/>
          <w:color w:val="333333"/>
          <w:sz w:val="27"/>
          <w:szCs w:val="27"/>
        </w:rPr>
        <w:t xml:space="preserve">присылать </w:t>
      </w:r>
      <w:r w:rsidR="00EF50AF">
        <w:rPr>
          <w:rFonts w:ascii="Times New Roman" w:hAnsi="Times New Roman" w:cs="Times New Roman"/>
          <w:sz w:val="28"/>
          <w:szCs w:val="28"/>
        </w:rPr>
        <w:t>:</w:t>
      </w:r>
      <w:proofErr w:type="gramEnd"/>
      <w:r w:rsidR="00EF50AF" w:rsidRPr="002E7F30">
        <w:rPr>
          <w:rFonts w:ascii="Times New Roman" w:hAnsi="Times New Roman" w:cs="Times New Roman"/>
          <w:sz w:val="28"/>
          <w:szCs w:val="28"/>
        </w:rPr>
        <w:t xml:space="preserve"> </w:t>
      </w:r>
      <w:r w:rsidR="00EF50AF" w:rsidRPr="00185A2B">
        <w:rPr>
          <w:rFonts w:ascii="Times New Roman" w:hAnsi="Times New Roman" w:cs="Times New Roman"/>
          <w:sz w:val="28"/>
          <w:szCs w:val="28"/>
        </w:rPr>
        <w:t xml:space="preserve">на </w:t>
      </w:r>
      <w:proofErr w:type="spellStart"/>
      <w:r w:rsidR="00EF50AF" w:rsidRPr="00185A2B">
        <w:rPr>
          <w:rFonts w:ascii="Times New Roman" w:hAnsi="Times New Roman" w:cs="Times New Roman"/>
          <w:sz w:val="28"/>
          <w:szCs w:val="28"/>
        </w:rPr>
        <w:t>эл.почту</w:t>
      </w:r>
      <w:proofErr w:type="spellEnd"/>
      <w:r w:rsidR="00EF50AF" w:rsidRPr="00185A2B">
        <w:rPr>
          <w:rFonts w:ascii="Times New Roman" w:hAnsi="Times New Roman" w:cs="Times New Roman"/>
          <w:sz w:val="28"/>
          <w:szCs w:val="28"/>
        </w:rPr>
        <w:t xml:space="preserve"> ieliena.zhukova.64@mail.ru</w:t>
      </w:r>
    </w:p>
    <w:p w:rsidR="00EF50AF" w:rsidRPr="00303A2E" w:rsidRDefault="00EF50AF" w:rsidP="00EF50AF">
      <w:pPr>
        <w:jc w:val="both"/>
        <w:rPr>
          <w:rFonts w:ascii="Times New Roman" w:hAnsi="Times New Roman" w:cs="Times New Roman"/>
          <w:sz w:val="28"/>
          <w:szCs w:val="28"/>
        </w:rPr>
      </w:pPr>
      <w:r w:rsidRPr="00185A2B">
        <w:rPr>
          <w:rFonts w:ascii="Times New Roman" w:hAnsi="Times New Roman" w:cs="Times New Roman"/>
          <w:sz w:val="28"/>
          <w:szCs w:val="28"/>
        </w:rPr>
        <w:t>Или по номеру тел: 89082004500 (</w:t>
      </w:r>
      <w:proofErr w:type="spellStart"/>
      <w:r w:rsidRPr="00185A2B">
        <w:rPr>
          <w:rFonts w:ascii="Times New Roman" w:hAnsi="Times New Roman" w:cs="Times New Roman"/>
          <w:sz w:val="28"/>
          <w:szCs w:val="28"/>
        </w:rPr>
        <w:t>Viber</w:t>
      </w:r>
      <w:proofErr w:type="spellEnd"/>
      <w:r w:rsidRPr="00185A2B">
        <w:rPr>
          <w:rFonts w:ascii="Times New Roman" w:hAnsi="Times New Roman" w:cs="Times New Roman"/>
          <w:sz w:val="28"/>
          <w:szCs w:val="28"/>
        </w:rPr>
        <w:t xml:space="preserve"> и</w:t>
      </w:r>
      <w:r>
        <w:rPr>
          <w:rFonts w:ascii="Times New Roman" w:hAnsi="Times New Roman" w:cs="Times New Roman"/>
          <w:sz w:val="28"/>
          <w:szCs w:val="28"/>
        </w:rPr>
        <w:t xml:space="preserve">ли </w:t>
      </w:r>
      <w:proofErr w:type="spellStart"/>
      <w:r>
        <w:rPr>
          <w:rFonts w:ascii="Times New Roman" w:hAnsi="Times New Roman" w:cs="Times New Roman"/>
          <w:sz w:val="28"/>
          <w:szCs w:val="28"/>
          <w:lang w:val="en-US"/>
        </w:rPr>
        <w:t>WatsApp</w:t>
      </w:r>
      <w:proofErr w:type="spellEnd"/>
      <w:r w:rsidRPr="00303A2E">
        <w:rPr>
          <w:rFonts w:ascii="Times New Roman" w:hAnsi="Times New Roman" w:cs="Times New Roman"/>
          <w:sz w:val="28"/>
          <w:szCs w:val="28"/>
        </w:rPr>
        <w:t>/)</w:t>
      </w:r>
    </w:p>
    <w:p w:rsidR="009E74EF" w:rsidRDefault="00EF50AF" w:rsidP="00163B27">
      <w:pPr>
        <w:pStyle w:val="a3"/>
        <w:shd w:val="clear" w:color="auto" w:fill="FFFFFF"/>
        <w:ind w:left="225"/>
        <w:rPr>
          <w:rFonts w:ascii="Arial" w:hAnsi="Arial" w:cs="Arial"/>
          <w:color w:val="333333"/>
          <w:sz w:val="27"/>
          <w:szCs w:val="27"/>
        </w:rPr>
      </w:pPr>
      <w:r>
        <w:rPr>
          <w:rFonts w:ascii="Arial" w:hAnsi="Arial" w:cs="Arial"/>
          <w:color w:val="333333"/>
          <w:sz w:val="27"/>
          <w:szCs w:val="27"/>
        </w:rPr>
        <w:t>До 15 06 2020г</w:t>
      </w:r>
      <w:bookmarkStart w:id="0" w:name="_GoBack"/>
      <w:bookmarkEnd w:id="0"/>
    </w:p>
    <w:p w:rsidR="00163B27" w:rsidRDefault="00163B27" w:rsidP="00163B27">
      <w:pPr>
        <w:pStyle w:val="a3"/>
        <w:shd w:val="clear" w:color="auto" w:fill="FFFFFF"/>
        <w:ind w:left="225"/>
        <w:rPr>
          <w:rFonts w:ascii="Arial" w:hAnsi="Arial" w:cs="Arial"/>
          <w:color w:val="333333"/>
          <w:sz w:val="27"/>
          <w:szCs w:val="27"/>
        </w:rPr>
      </w:pPr>
      <w:r>
        <w:rPr>
          <w:rFonts w:ascii="Arial" w:hAnsi="Arial" w:cs="Arial"/>
          <w:noProof/>
          <w:color w:val="333333"/>
          <w:sz w:val="27"/>
          <w:szCs w:val="27"/>
        </w:rPr>
        <mc:AlternateContent>
          <mc:Choice Requires="wps">
            <w:drawing>
              <wp:inline distT="0" distB="0" distL="0" distR="0">
                <wp:extent cx="304800" cy="304800"/>
                <wp:effectExtent l="0" t="0" r="0" b="0"/>
                <wp:docPr id="1" name="Прямоугольник 1" descr="https://konspekta.net/studopediaorg/baza13/101047216170.files/image0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7A516" id="Прямоугольник 1" o:spid="_x0000_s1026" alt="https://konspekta.net/studopediaorg/baza13/101047216170.files/image00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CAYRHxMDAAAbBgAADgAAAAAAAAAAAAAAAAAuAgAAZHJzL2Uy&#10;b0RvYy54bWxQSwECLQAUAAYACAAAACEATKDpLNgAAAADAQAADwAAAAAAAAAAAAAAAABtBQAAZHJz&#10;L2Rvd25yZXYueG1sUEsFBgAAAAAEAAQA8wAAAHIGAAAAAA==&#10;" filled="f" stroked="f">
                <o:lock v:ext="edit" aspectratio="t"/>
                <w10:anchorlock/>
              </v:rect>
            </w:pict>
          </mc:Fallback>
        </mc:AlternateContent>
      </w:r>
    </w:p>
    <w:p w:rsidR="00163B27" w:rsidRDefault="00163B27" w:rsidP="00163B27">
      <w:pPr>
        <w:pStyle w:val="a3"/>
        <w:shd w:val="clear" w:color="auto" w:fill="FFFFFF"/>
        <w:ind w:left="225"/>
        <w:rPr>
          <w:rFonts w:ascii="Arial" w:hAnsi="Arial" w:cs="Arial"/>
          <w:color w:val="333333"/>
          <w:sz w:val="27"/>
          <w:szCs w:val="27"/>
        </w:rPr>
      </w:pPr>
    </w:p>
    <w:p w:rsidR="00C37B40" w:rsidRPr="00C37B40" w:rsidRDefault="00C37B40">
      <w:pPr>
        <w:rPr>
          <w:rFonts w:ascii="Times New Roman" w:hAnsi="Times New Roman" w:cs="Times New Roman"/>
          <w:sz w:val="28"/>
          <w:szCs w:val="28"/>
        </w:rPr>
      </w:pPr>
    </w:p>
    <w:sectPr w:rsidR="00C37B40" w:rsidRPr="00C37B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ar(--title-fon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83A54"/>
    <w:multiLevelType w:val="multilevel"/>
    <w:tmpl w:val="DCCE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D163D0"/>
    <w:multiLevelType w:val="multilevel"/>
    <w:tmpl w:val="FEAA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7D23A2"/>
    <w:multiLevelType w:val="multilevel"/>
    <w:tmpl w:val="905E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AF5CCF"/>
    <w:multiLevelType w:val="multilevel"/>
    <w:tmpl w:val="72B28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932"/>
    <w:rsid w:val="00163B27"/>
    <w:rsid w:val="00261554"/>
    <w:rsid w:val="004668BA"/>
    <w:rsid w:val="00811547"/>
    <w:rsid w:val="008D3932"/>
    <w:rsid w:val="009E74EF"/>
    <w:rsid w:val="00C37B40"/>
    <w:rsid w:val="00EF5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76EF3-1369-4987-B0EE-5EFF81BA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668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668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3B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3B27"/>
    <w:rPr>
      <w:b/>
      <w:bCs/>
    </w:rPr>
  </w:style>
  <w:style w:type="character" w:styleId="a5">
    <w:name w:val="Hyperlink"/>
    <w:basedOn w:val="a0"/>
    <w:uiPriority w:val="99"/>
    <w:semiHidden/>
    <w:unhideWhenUsed/>
    <w:rsid w:val="00163B27"/>
    <w:rPr>
      <w:color w:val="0000FF"/>
      <w:u w:val="single"/>
    </w:rPr>
  </w:style>
  <w:style w:type="character" w:customStyle="1" w:styleId="10">
    <w:name w:val="Заголовок 1 Знак"/>
    <w:basedOn w:val="a0"/>
    <w:link w:val="1"/>
    <w:uiPriority w:val="9"/>
    <w:rsid w:val="004668B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668BA"/>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56113">
      <w:bodyDiv w:val="1"/>
      <w:marLeft w:val="0"/>
      <w:marRight w:val="0"/>
      <w:marTop w:val="0"/>
      <w:marBottom w:val="0"/>
      <w:divBdr>
        <w:top w:val="none" w:sz="0" w:space="0" w:color="auto"/>
        <w:left w:val="none" w:sz="0" w:space="0" w:color="auto"/>
        <w:bottom w:val="none" w:sz="0" w:space="0" w:color="auto"/>
        <w:right w:val="none" w:sz="0" w:space="0" w:color="auto"/>
      </w:divBdr>
    </w:div>
    <w:div w:id="901067169">
      <w:bodyDiv w:val="1"/>
      <w:marLeft w:val="0"/>
      <w:marRight w:val="0"/>
      <w:marTop w:val="0"/>
      <w:marBottom w:val="0"/>
      <w:divBdr>
        <w:top w:val="none" w:sz="0" w:space="0" w:color="auto"/>
        <w:left w:val="none" w:sz="0" w:space="0" w:color="auto"/>
        <w:bottom w:val="none" w:sz="0" w:space="0" w:color="auto"/>
        <w:right w:val="none" w:sz="0" w:space="0" w:color="auto"/>
      </w:divBdr>
    </w:div>
    <w:div w:id="1148132669">
      <w:bodyDiv w:val="1"/>
      <w:marLeft w:val="0"/>
      <w:marRight w:val="0"/>
      <w:marTop w:val="0"/>
      <w:marBottom w:val="0"/>
      <w:divBdr>
        <w:top w:val="none" w:sz="0" w:space="0" w:color="auto"/>
        <w:left w:val="none" w:sz="0" w:space="0" w:color="auto"/>
        <w:bottom w:val="none" w:sz="0" w:space="0" w:color="auto"/>
        <w:right w:val="none" w:sz="0" w:space="0" w:color="auto"/>
      </w:divBdr>
      <w:divsChild>
        <w:div w:id="802889291">
          <w:marLeft w:val="0"/>
          <w:marRight w:val="0"/>
          <w:marTop w:val="0"/>
          <w:marBottom w:val="0"/>
          <w:divBdr>
            <w:top w:val="none" w:sz="0" w:space="0" w:color="auto"/>
            <w:left w:val="none" w:sz="0" w:space="0" w:color="auto"/>
            <w:bottom w:val="none" w:sz="0" w:space="0" w:color="auto"/>
            <w:right w:val="none" w:sz="0" w:space="0" w:color="auto"/>
          </w:divBdr>
        </w:div>
      </w:divsChild>
    </w:div>
    <w:div w:id="1563563394">
      <w:bodyDiv w:val="1"/>
      <w:marLeft w:val="0"/>
      <w:marRight w:val="0"/>
      <w:marTop w:val="0"/>
      <w:marBottom w:val="0"/>
      <w:divBdr>
        <w:top w:val="none" w:sz="0" w:space="0" w:color="auto"/>
        <w:left w:val="none" w:sz="0" w:space="0" w:color="auto"/>
        <w:bottom w:val="none" w:sz="0" w:space="0" w:color="auto"/>
        <w:right w:val="none" w:sz="0" w:space="0" w:color="auto"/>
      </w:divBdr>
    </w:div>
    <w:div w:id="1838692371">
      <w:bodyDiv w:val="1"/>
      <w:marLeft w:val="0"/>
      <w:marRight w:val="0"/>
      <w:marTop w:val="0"/>
      <w:marBottom w:val="0"/>
      <w:divBdr>
        <w:top w:val="none" w:sz="0" w:space="0" w:color="auto"/>
        <w:left w:val="none" w:sz="0" w:space="0" w:color="auto"/>
        <w:bottom w:val="none" w:sz="0" w:space="0" w:color="auto"/>
        <w:right w:val="none" w:sz="0" w:space="0" w:color="auto"/>
      </w:divBdr>
    </w:div>
    <w:div w:id="2092845845">
      <w:bodyDiv w:val="1"/>
      <w:marLeft w:val="0"/>
      <w:marRight w:val="0"/>
      <w:marTop w:val="0"/>
      <w:marBottom w:val="0"/>
      <w:divBdr>
        <w:top w:val="none" w:sz="0" w:space="0" w:color="auto"/>
        <w:left w:val="none" w:sz="0" w:space="0" w:color="auto"/>
        <w:bottom w:val="none" w:sz="0" w:space="0" w:color="auto"/>
        <w:right w:val="none" w:sz="0" w:space="0" w:color="auto"/>
      </w:divBdr>
      <w:divsChild>
        <w:div w:id="1849323971">
          <w:marLeft w:val="0"/>
          <w:marRight w:val="0"/>
          <w:marTop w:val="0"/>
          <w:marBottom w:val="0"/>
          <w:divBdr>
            <w:top w:val="none" w:sz="0" w:space="0" w:color="auto"/>
            <w:left w:val="none" w:sz="0" w:space="0" w:color="auto"/>
            <w:bottom w:val="none" w:sz="0" w:space="0" w:color="auto"/>
            <w:right w:val="none" w:sz="0" w:space="0" w:color="auto"/>
          </w:divBdr>
          <w:divsChild>
            <w:div w:id="960765149">
              <w:marLeft w:val="0"/>
              <w:marRight w:val="0"/>
              <w:marTop w:val="0"/>
              <w:marBottom w:val="0"/>
              <w:divBdr>
                <w:top w:val="none" w:sz="0" w:space="0" w:color="auto"/>
                <w:left w:val="none" w:sz="0" w:space="0" w:color="auto"/>
                <w:bottom w:val="none" w:sz="0" w:space="0" w:color="auto"/>
                <w:right w:val="none" w:sz="0" w:space="0" w:color="auto"/>
              </w:divBdr>
            </w:div>
            <w:div w:id="1734431423">
              <w:marLeft w:val="0"/>
              <w:marRight w:val="0"/>
              <w:marTop w:val="0"/>
              <w:marBottom w:val="0"/>
              <w:divBdr>
                <w:top w:val="none" w:sz="0" w:space="0" w:color="auto"/>
                <w:left w:val="none" w:sz="0" w:space="0" w:color="auto"/>
                <w:bottom w:val="none" w:sz="0" w:space="0" w:color="auto"/>
                <w:right w:val="none" w:sz="0" w:space="0" w:color="auto"/>
              </w:divBdr>
            </w:div>
            <w:div w:id="1468356031">
              <w:marLeft w:val="0"/>
              <w:marRight w:val="0"/>
              <w:marTop w:val="0"/>
              <w:marBottom w:val="0"/>
              <w:divBdr>
                <w:top w:val="none" w:sz="0" w:space="0" w:color="auto"/>
                <w:left w:val="none" w:sz="0" w:space="0" w:color="auto"/>
                <w:bottom w:val="none" w:sz="0" w:space="0" w:color="auto"/>
                <w:right w:val="none" w:sz="0" w:space="0" w:color="auto"/>
              </w:divBdr>
            </w:div>
            <w:div w:id="453990261">
              <w:marLeft w:val="0"/>
              <w:marRight w:val="0"/>
              <w:marTop w:val="0"/>
              <w:marBottom w:val="0"/>
              <w:divBdr>
                <w:top w:val="none" w:sz="0" w:space="0" w:color="auto"/>
                <w:left w:val="none" w:sz="0" w:space="0" w:color="auto"/>
                <w:bottom w:val="none" w:sz="0" w:space="0" w:color="auto"/>
                <w:right w:val="none" w:sz="0" w:space="0" w:color="auto"/>
              </w:divBdr>
            </w:div>
            <w:div w:id="1028066480">
              <w:marLeft w:val="0"/>
              <w:marRight w:val="0"/>
              <w:marTop w:val="0"/>
              <w:marBottom w:val="0"/>
              <w:divBdr>
                <w:top w:val="none" w:sz="0" w:space="0" w:color="auto"/>
                <w:left w:val="none" w:sz="0" w:space="0" w:color="auto"/>
                <w:bottom w:val="none" w:sz="0" w:space="0" w:color="auto"/>
                <w:right w:val="none" w:sz="0" w:space="0" w:color="auto"/>
              </w:divBdr>
            </w:div>
            <w:div w:id="1398816736">
              <w:marLeft w:val="0"/>
              <w:marRight w:val="0"/>
              <w:marTop w:val="0"/>
              <w:marBottom w:val="0"/>
              <w:divBdr>
                <w:top w:val="none" w:sz="0" w:space="0" w:color="auto"/>
                <w:left w:val="none" w:sz="0" w:space="0" w:color="auto"/>
                <w:bottom w:val="none" w:sz="0" w:space="0" w:color="auto"/>
                <w:right w:val="none" w:sz="0" w:space="0" w:color="auto"/>
              </w:divBdr>
            </w:div>
            <w:div w:id="77363768">
              <w:marLeft w:val="0"/>
              <w:marRight w:val="0"/>
              <w:marTop w:val="0"/>
              <w:marBottom w:val="0"/>
              <w:divBdr>
                <w:top w:val="none" w:sz="0" w:space="0" w:color="auto"/>
                <w:left w:val="none" w:sz="0" w:space="0" w:color="auto"/>
                <w:bottom w:val="none" w:sz="0" w:space="0" w:color="auto"/>
                <w:right w:val="none" w:sz="0" w:space="0" w:color="auto"/>
              </w:divBdr>
            </w:div>
            <w:div w:id="1724256138">
              <w:marLeft w:val="0"/>
              <w:marRight w:val="0"/>
              <w:marTop w:val="0"/>
              <w:marBottom w:val="0"/>
              <w:divBdr>
                <w:top w:val="none" w:sz="0" w:space="0" w:color="auto"/>
                <w:left w:val="none" w:sz="0" w:space="0" w:color="auto"/>
                <w:bottom w:val="none" w:sz="0" w:space="0" w:color="auto"/>
                <w:right w:val="none" w:sz="0" w:space="0" w:color="auto"/>
              </w:divBdr>
            </w:div>
            <w:div w:id="550003578">
              <w:marLeft w:val="0"/>
              <w:marRight w:val="0"/>
              <w:marTop w:val="0"/>
              <w:marBottom w:val="0"/>
              <w:divBdr>
                <w:top w:val="none" w:sz="0" w:space="0" w:color="auto"/>
                <w:left w:val="none" w:sz="0" w:space="0" w:color="auto"/>
                <w:bottom w:val="none" w:sz="0" w:space="0" w:color="auto"/>
                <w:right w:val="none" w:sz="0" w:space="0" w:color="auto"/>
              </w:divBdr>
            </w:div>
            <w:div w:id="145602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yandex.ru/count/WemejI_zO5K25HG0525rBwSwrtKa70K0LGCniIhUNhqPagIfaWk00Qc0yRC2Y06BYR7JI901zht9rJUO0PxecCi_e07olSdLDwW1cEEOop-u0SY3sBSUm042s07oswmTu07Yw9yTw06m0VW1w0IW0iJIw0Yv0eY9nn0bS_fGy0B1nyIfu1200zBxih03Y0E5miBh19W3YVS5jWJu1F2A8OW5vFyOa0NmYY6W1O2C2gW5rRG8i0NLj0Yu1TMq2B_a_eVXdGRnAhy9D4cI7T46yL8g-3H9aXtP1W00021o0000gGSLdp36rXSgBB07W82GDBW7j0R01yAszCOFmgAfjCaABjNaasPcxGYg2n3ndtNH5Py00ELqx7wHf-WBxOeNy0iBY0pehzw-0QaCu5jSF5SaiB_e31-O3Qp-DF7L_Ct0ffB97Q0Em8GzbRxojElwXPKisG_W3m604DkrhnUG49pdZTZpkud0X_IN0vWH-wO6eH6XcxhZ1-0HgD18w177wvl9x_N1t5xngAv0mIVjJlYGv3_f4X1jfdXVjgeey18F0WAe4yVKoy2tZlNW4zMq28WKwlp3Yf3djFNB0Q0KrRG8g1JmYY7RxlK5u1G1w1G8o1MsoBgZ1D0Lf87fzWNO5S6AzkoZZxpyO_2O5j2rqFO5e1RGsDNs1R0MlGF95j0MwA_UlW615vWNwQQV8gWN2RWN0S0N1TWNm8Gzw1S18W0qv30_mkYolLV_UEFCOxA1O0y7oVqy90vJGmZBOZjScFxE21H4OuPT3Zm3FS9ZA3Z594-GkXB_ZmcWzauFvNEss-NYFAig1xZ3dgF32PypPEKFeYjZLk2wjWRtjgFAsRIFaMRWd6COi5j7pJ30~1?stat-id=4&amp;test-tag=73667677526017&amp;format-type=6&amp;actual-format=40&amp;banner-test-tags=eyI3NDcxNzA1OTc5IjoiMzI3NjkifQ%3D%3D" TargetMode="External"/><Relationship Id="rId5" Type="http://schemas.openxmlformats.org/officeDocument/2006/relationships/hyperlink" Target="https://direct.yandex.ru/?partne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2107</Words>
  <Characters>12010</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Классификация автомобильных дорог в России</vt:lpstr>
      <vt:lpstr>    Виды автомобильных дорог по категориям</vt:lpstr>
      <vt:lpstr>    Транспортно-эксплуатационные качества автодорог</vt:lpstr>
    </vt:vector>
  </TitlesOfParts>
  <Company/>
  <LinksUpToDate>false</LinksUpToDate>
  <CharactersWithSpaces>14089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Zhukovi</dc:creator>
  <cp:keywords/>
  <dc:description/>
  <cp:lastModifiedBy>Zhukovi</cp:lastModifiedBy>
  <cp:revision>2</cp:revision>
  <dcterms:created xsi:type="dcterms:W3CDTF">2020-06-08T12:39:00Z</dcterms:created>
  <dcterms:modified xsi:type="dcterms:W3CDTF">2020-06-08T12:39:00Z</dcterms:modified>
</cp:coreProperties>
</file>