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6"/>
          <w:kern w:val="36"/>
          <w:sz w:val="48"/>
          <w:szCs w:val="48"/>
          <w:lang w:eastAsia="ru-RU"/>
        </w:rPr>
      </w:pPr>
      <w:r w:rsidRPr="003D3C92">
        <w:rPr>
          <w:rFonts w:ascii="Times New Roman" w:eastAsia="Times New Roman" w:hAnsi="Times New Roman" w:cs="Times New Roman"/>
          <w:b/>
          <w:bCs/>
          <w:color w:val="333333"/>
          <w:spacing w:val="-6"/>
          <w:kern w:val="36"/>
          <w:sz w:val="48"/>
          <w:szCs w:val="48"/>
          <w:lang w:eastAsia="ru-RU"/>
        </w:rPr>
        <w:t>Стилистический анализ текста</w:t>
      </w:r>
    </w:p>
    <w:p w:rsidR="003D3C92" w:rsidRPr="003D3C92" w:rsidRDefault="003D3C92" w:rsidP="00634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сделать стилистический анализ текста, необходимо определить, что исследует стилистика. Предметом ее исследования является речевая организация в конкретном тексте или в типе текста. То есть не сама структура языка и не отдельно взятые средства языка, а их возможные сочетания в отдельных сферах деятельности и в зависимости от определенных положений общения. На сегодняшний день выделяют в стилистике направления, различающиеся методом анализа текста.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Схема выполнения разбора текста по пунктам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Пример стилистического анализа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Научный стиль написания текста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Официально-деловой стиль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Разгов</w:t>
      </w: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рное повествование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Художественный стиль текста</w:t>
      </w:r>
    </w:p>
    <w:p w:rsidR="003D3C92" w:rsidRPr="003D3C92" w:rsidRDefault="003D3C92" w:rsidP="00634D0E">
      <w:pPr>
        <w:numPr>
          <w:ilvl w:val="0"/>
          <w:numId w:val="1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Публицистический стиль речи</w:t>
      </w:r>
    </w:p>
    <w:p w:rsidR="00634D0E" w:rsidRDefault="00634D0E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</w:p>
    <w:p w:rsidR="003D3C92" w:rsidRPr="003D3C92" w:rsidRDefault="003D3C92" w:rsidP="00634D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40"/>
          <w:szCs w:val="40"/>
          <w:lang w:eastAsia="ru-RU"/>
        </w:rPr>
      </w:pPr>
      <w:r w:rsidRPr="003D3C92">
        <w:rPr>
          <w:rFonts w:ascii="Times New Roman" w:eastAsia="Times New Roman" w:hAnsi="Times New Roman" w:cs="Times New Roman"/>
          <w:b/>
          <w:bCs/>
          <w:color w:val="333333"/>
          <w:spacing w:val="-3"/>
          <w:sz w:val="40"/>
          <w:szCs w:val="40"/>
          <w:highlight w:val="yellow"/>
          <w:lang w:eastAsia="ru-RU"/>
        </w:rPr>
        <w:t>Схема выполнения разбора текста по пунктам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стилистического анализа какого-либо текста применяется следующий алгоритм:</w:t>
      </w:r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Определить, есть ли основная функция, какие имеются задачи речи в итоге. Наличие дополнительных функций.</w:t>
      </w:r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Выделить характерные особенности.</w:t>
      </w:r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</w:t>
      </w:r>
      <w:proofErr w:type="gram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средств данные особенности могут создаваться.</w:t>
      </w:r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жанр или сфера применения.</w:t>
      </w:r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Определить, какие из этих особенностей присущи к речи: эмоциональность, образность, непринужденность, точность, расплывчатость, субъективность.</w:t>
      </w:r>
      <w:proofErr w:type="gramEnd"/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речи: фразеология, лексика, грамматика. (Возможно, привести отрывок для примера).</w:t>
      </w:r>
    </w:p>
    <w:p w:rsidR="003D3C92" w:rsidRPr="003D3C92" w:rsidRDefault="003D3C92" w:rsidP="00634D0E">
      <w:pPr>
        <w:numPr>
          <w:ilvl w:val="0"/>
          <w:numId w:val="2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</w:t>
      </w:r>
    </w:p>
    <w:p w:rsidR="00634D0E" w:rsidRDefault="00634D0E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Пример стилистического анализа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дл</w:t>
      </w:r>
      <w:proofErr w:type="gram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разбора: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Ламповые усилители. </w:t>
      </w:r>
      <w:proofErr w:type="gramStart"/>
      <w:r w:rsidRPr="00634D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сравнении с транзисторными УНЧ, поступающее сопротивление выходного лампового каскада, является высоким – доходит до нескольких десятков ОМ, поэтому чистота и качество звука зависит от сборки и качества ламп выходного каскада и от качества работы выходного трансформатора, который выступает в роли согласующего.</w:t>
      </w:r>
      <w:proofErr w:type="gramEnd"/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стилистического анализа:</w:t>
      </w:r>
    </w:p>
    <w:p w:rsidR="003D3C92" w:rsidRPr="003D3C92" w:rsidRDefault="003D3C92" w:rsidP="00634D0E">
      <w:pPr>
        <w:numPr>
          <w:ilvl w:val="0"/>
          <w:numId w:val="3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всего </w:t>
      </w:r>
      <w:proofErr w:type="spell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вышенаписанного</w:t>
      </w:r>
      <w:proofErr w:type="spell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текста – сообщение.</w:t>
      </w:r>
    </w:p>
    <w:p w:rsidR="003D3C92" w:rsidRPr="003D3C92" w:rsidRDefault="003D3C92" w:rsidP="00634D0E">
      <w:pPr>
        <w:numPr>
          <w:ilvl w:val="0"/>
          <w:numId w:val="3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Сообщение имеет форму понятия или определения (особенность ламповых усилителей). Скорее </w:t>
      </w: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отрывок из учебника или энциклопедии.</w:t>
      </w:r>
    </w:p>
    <w:p w:rsidR="003D3C92" w:rsidRPr="003D3C92" w:rsidRDefault="003D3C92" w:rsidP="00634D0E">
      <w:pPr>
        <w:numPr>
          <w:ilvl w:val="0"/>
          <w:numId w:val="3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Таким </w:t>
      </w: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определить сферу применения данного отрывка – это строки научного характера, но не делового.</w:t>
      </w:r>
    </w:p>
    <w:p w:rsidR="003D3C92" w:rsidRPr="003D3C92" w:rsidRDefault="003D3C92" w:rsidP="00634D0E">
      <w:pPr>
        <w:numPr>
          <w:ilvl w:val="0"/>
          <w:numId w:val="3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отрывку сопутствуют следующие характерные особенности: бесстрастность, объективность, ясность, точность, отсутствие образности.</w:t>
      </w:r>
    </w:p>
    <w:p w:rsidR="003D3C92" w:rsidRPr="003D3C92" w:rsidRDefault="003D3C92" w:rsidP="00634D0E">
      <w:pPr>
        <w:numPr>
          <w:ilvl w:val="0"/>
          <w:numId w:val="3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особенности формируются при помощи следующих средств: строки несут характер научной терминологии, которые состоят из отдельных фраз, имеющие терминологический характер (сопротивление выходного лампового каскада и т. д.). Содержимое отрывка не имеет эмоциональной лексики. Грамматические особенности: порядок слов в предложениях – прямой.</w:t>
      </w:r>
    </w:p>
    <w:p w:rsidR="003D3C92" w:rsidRPr="003D3C92" w:rsidRDefault="003D3C92" w:rsidP="00634D0E">
      <w:pPr>
        <w:numPr>
          <w:ilvl w:val="0"/>
          <w:numId w:val="3"/>
        </w:numPr>
        <w:shd w:val="clear" w:color="auto" w:fill="FFFFFF"/>
        <w:spacing w:after="0" w:line="240" w:lineRule="auto"/>
        <w:ind w:left="4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Синтаксис отрывка подтверждает, что строки текста научного стиля.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Научный стиль написания текста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69660" cy="5074285"/>
            <wp:effectExtent l="19050" t="0" r="2540" b="0"/>
            <wp:docPr id="1" name="Рисунок 1" descr="Науч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чный стил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507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Научный стиль повествования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определения этого стиля в тексте необходимо знать его признаки и особенности. Такими особенностями являются – применение терминов, научных определений, иностранных выражений и слов, большое количество среднего рода существительных (свойство, отношение), а также отсутствие эмоциональной окраски. Стиль еще характерен логическим выражением мысли, что способствует логической связи между предложениями и их отдельными частями. Научный текст, как правило, часто имеет сложные </w:t>
      </w: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повествовательные предложения с немалым количеством деепричастных и причастных оборотов.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79820" cy="5426075"/>
            <wp:effectExtent l="19050" t="0" r="0" b="0"/>
            <wp:docPr id="2" name="Рисунок 2" descr="Официально-делово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о-деловой стил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42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Официально-деловой стиль написания текста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стиль пестрит речевыми штампами (без уважительной причины, в случае неявки и т. д.). Однозначность, достаточно ясные определения, не имеющие дополнительного формулирования. Повсюду употребляются слова, употребляемые должностными личностями (</w:t>
      </w: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</w:t>
      </w:r>
      <w:proofErr w:type="gram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постановил, имею право). Отсутствие описаний рассуждения. Официально-деловому стилю присуще утверждающее изложение материала, официальность речи, сжатость высказываемого. Из-за манеры выкладывать множество подробностей даже в простых предложениях, переполнено однородными членами предложения и обособленными выражениями. Поэтому выполнить стилистический анализ такого текста не составит труда.</w:t>
      </w:r>
    </w:p>
    <w:p w:rsidR="00634D0E" w:rsidRDefault="00634D0E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</w:p>
    <w:p w:rsidR="00634D0E" w:rsidRDefault="00634D0E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</w:p>
    <w:p w:rsidR="00634D0E" w:rsidRDefault="00634D0E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179820" cy="5426075"/>
            <wp:effectExtent l="19050" t="0" r="0" b="0"/>
            <wp:docPr id="3" name="Рисунок 3" descr="Разговор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говорный стил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42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Разговорный стиль письма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этого стиля предполагают применение повседневной бытовой лексики, использование простых выражений повествующего. В тексте разговорного стиля практически отсутствуют термины и различные иностранные слова, но используются строки с эмоциональной окраской: фамильярность, неодобрительность, ирония и т. д. Признаками разговорного стиля являются наличие простонародных словоформ (прикупить, денежка, </w:t>
      </w:r>
      <w:proofErr w:type="gram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очкастый</w:t>
      </w:r>
      <w:proofErr w:type="gram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д.), наличие междометий, а также восклицаний (Ой, </w:t>
      </w:r>
      <w:proofErr w:type="spell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Тьфу-ты</w:t>
      </w:r>
      <w:proofErr w:type="spell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!, Ах). Здесь используются неполные предложения, нечеткое выражение некоторых фраз (</w:t>
      </w:r>
      <w:proofErr w:type="spellStart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Здрасьте</w:t>
      </w:r>
      <w:proofErr w:type="spellEnd"/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34D0E" w:rsidRDefault="00634D0E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  <w:lang w:eastAsia="ru-RU"/>
        </w:rPr>
        <w:t>Художественный стиль текста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стиль особенный, что позволяет его анализировать с первых строк. Художественная речь вобрала в себя все разнообразие. Средства языка используются в полной мере для создания художественного образа: эпитеты, сравнения, метафоры. Строки являются динамичными, наполненные немалым количеством глаголов, антонимов, слов в переносном значении. </w:t>
      </w: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Используются также наряду с общелитературными словами жаргонизмы, диалектизмы для лучшего описания героев рассказа.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D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69660" cy="4371340"/>
            <wp:effectExtent l="19050" t="0" r="2540" b="0"/>
            <wp:docPr id="4" name="Рисунок 4" descr="Публицистически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ублицистический стил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37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Публицистический стиль написания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Характерен наличием политической и общественной терминологии (идеология, расизм, компартия), доступностью и простотой изложения, точностью описания, лозунгами и призывами (Миру – мир!). Ему присущи также черты научного стиля, в особенности терминология, художественного стиля – средства языка, официально-делового – официальность речи. Часто используются восклицательные, а также вопросительные предложения.</w:t>
      </w:r>
    </w:p>
    <w:p w:rsidR="003D3C92" w:rsidRPr="003D3C92" w:rsidRDefault="003D3C92" w:rsidP="00634D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выполнить стилистический анализ любого текста не составит труда, если понимать основные особенности разных видов повествования.</w:t>
      </w:r>
    </w:p>
    <w:p w:rsidR="00731717" w:rsidRPr="00634D0E" w:rsidRDefault="00731717" w:rsidP="0063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717" w:rsidRPr="00634D0E" w:rsidSect="0073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2795"/>
    <w:multiLevelType w:val="multilevel"/>
    <w:tmpl w:val="7CD6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F672D"/>
    <w:multiLevelType w:val="multilevel"/>
    <w:tmpl w:val="DD3A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1321D"/>
    <w:multiLevelType w:val="multilevel"/>
    <w:tmpl w:val="807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D3C92"/>
    <w:rsid w:val="003D3C92"/>
    <w:rsid w:val="00634D0E"/>
    <w:rsid w:val="0073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7"/>
  </w:style>
  <w:style w:type="paragraph" w:styleId="1">
    <w:name w:val="heading 1"/>
    <w:basedOn w:val="a"/>
    <w:link w:val="10"/>
    <w:uiPriority w:val="9"/>
    <w:qFormat/>
    <w:rsid w:val="003D3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3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3C92"/>
    <w:rPr>
      <w:color w:val="0000FF"/>
      <w:u w:val="single"/>
    </w:rPr>
  </w:style>
  <w:style w:type="character" w:customStyle="1" w:styleId="share-toolbarbutton-comments-label">
    <w:name w:val="share-toolbar__button-comments-label"/>
    <w:basedOn w:val="a0"/>
    <w:rsid w:val="003D3C92"/>
  </w:style>
  <w:style w:type="paragraph" w:styleId="a4">
    <w:name w:val="Normal (Web)"/>
    <w:basedOn w:val="a"/>
    <w:uiPriority w:val="99"/>
    <w:semiHidden/>
    <w:unhideWhenUsed/>
    <w:rsid w:val="003D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3C92"/>
    <w:rPr>
      <w:i/>
      <w:iCs/>
    </w:rPr>
  </w:style>
  <w:style w:type="paragraph" w:customStyle="1" w:styleId="wp-caption-text">
    <w:name w:val="wp-caption-text"/>
    <w:basedOn w:val="a"/>
    <w:rsid w:val="003D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26">
          <w:marLeft w:val="0"/>
          <w:marRight w:val="0"/>
          <w:marTop w:val="38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960">
                  <w:marLeft w:val="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908">
                  <w:marLeft w:val="0"/>
                  <w:marRight w:val="0"/>
                  <w:marTop w:val="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77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6932">
                  <w:blockQuote w:val="1"/>
                  <w:marLeft w:val="0"/>
                  <w:marRight w:val="0"/>
                  <w:marTop w:val="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097">
                  <w:marLeft w:val="0"/>
                  <w:marRight w:val="0"/>
                  <w:marTop w:val="38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700">
                  <w:blockQuote w:val="1"/>
                  <w:marLeft w:val="0"/>
                  <w:marRight w:val="0"/>
                  <w:marTop w:val="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5087">
                  <w:marLeft w:val="0"/>
                  <w:marRight w:val="0"/>
                  <w:marTop w:val="38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572">
                  <w:marLeft w:val="0"/>
                  <w:marRight w:val="0"/>
                  <w:marTop w:val="38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835">
                  <w:blockQuote w:val="1"/>
                  <w:marLeft w:val="0"/>
                  <w:marRight w:val="0"/>
                  <w:marTop w:val="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333">
                  <w:marLeft w:val="0"/>
                  <w:marRight w:val="0"/>
                  <w:marTop w:val="38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2020-04-15T16:27:00Z</dcterms:created>
  <dcterms:modified xsi:type="dcterms:W3CDTF">2020-04-15T16:55:00Z</dcterms:modified>
</cp:coreProperties>
</file>