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1C17">
      <w:pPr>
        <w:keepNext/>
        <w:ind w:firstLine="709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7E9D3472">
      <w:pPr>
        <w:keepNext/>
        <w:jc w:val="righ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>Код Наименование</w:t>
      </w:r>
      <w:bookmarkEnd w:id="1"/>
    </w:p>
    <w:p w14:paraId="363702DE"/>
    <w:p w14:paraId="4D0E5703">
      <w:pPr>
        <w:keepNext/>
        <w:spacing w:before="240" w:after="1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ДИСЦИПЛИН</w:t>
      </w:r>
    </w:p>
    <w:p w14:paraId="5D4E35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BD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0B73A377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fldChar w:fldCharType="begin"/>
      </w:r>
      <w:r>
        <w:instrText xml:space="preserve"> HYPERLINK \l "_Toc156824969" \o "#_Toc156824969"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093575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"_Toc156824970" \o "#_Toc156824970"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F3464A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"_Toc156824971" \o "#_Toc156824971"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12DD21">
      <w:pPr>
        <w:tabs>
          <w:tab w:val="right" w:leader="dot" w:pos="14459"/>
          <w:tab w:val="right" w:leader="dot" w:pos="14570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6D20BD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2923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C093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7445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89058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71FD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7038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C6C67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1917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CBB0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0401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E57F2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4D56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17D4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31D4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A398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F226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260A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AC04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11CA8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2AC6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2E0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6D96E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AB68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87EED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ED5B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C56CE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F8AA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2BFF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139F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8C2B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B72A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0968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C6BC22">
      <w:pPr>
        <w:pStyle w:val="444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14:paraId="6F841C2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7746C9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9AE76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4199C4A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78CFB6B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3018F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E059CD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CD34C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7E7FD1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DF1E21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86B076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FBAE4D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79B55A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983F65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8588DD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E86A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25FEE2BD">
      <w:pPr>
        <w:pStyle w:val="186"/>
      </w:pPr>
      <w:bookmarkStart w:id="5" w:name="_Toc156824969"/>
      <w:bookmarkStart w:id="6" w:name="_Toc150695786"/>
      <w:bookmarkStart w:id="7" w:name="_Toc150695621"/>
      <w:r>
        <w:t>«</w:t>
      </w:r>
      <w:r>
        <w:rPr>
          <w:lang w:val="ru-RU"/>
        </w:rPr>
        <w:t>БД</w:t>
      </w:r>
      <w:r>
        <w:rPr>
          <w:rFonts w:hint="default"/>
          <w:lang w:val="ru-RU"/>
        </w:rPr>
        <w:t>.08</w:t>
      </w:r>
      <w:bookmarkStart w:id="51" w:name="_GoBack"/>
      <w:bookmarkEnd w:id="51"/>
      <w:r>
        <w:t xml:space="preserve"> Биология»</w:t>
      </w:r>
      <w:bookmarkEnd w:id="5"/>
      <w:bookmarkEnd w:id="6"/>
      <w:bookmarkEnd w:id="7"/>
    </w:p>
    <w:p w14:paraId="7853CD48">
      <w:pPr>
        <w:pStyle w:val="186"/>
      </w:pPr>
    </w:p>
    <w:p w14:paraId="1ADFA2CF">
      <w:pPr>
        <w:pStyle w:val="186"/>
      </w:pPr>
    </w:p>
    <w:p w14:paraId="646EFBB0">
      <w:pPr>
        <w:pStyle w:val="186"/>
      </w:pPr>
    </w:p>
    <w:p w14:paraId="60AE6D5F">
      <w:pPr>
        <w:pStyle w:val="186"/>
      </w:pPr>
    </w:p>
    <w:p w14:paraId="3B52230C">
      <w:pPr>
        <w:pStyle w:val="186"/>
      </w:pPr>
    </w:p>
    <w:p w14:paraId="60D3C342">
      <w:pPr>
        <w:pStyle w:val="186"/>
      </w:pPr>
    </w:p>
    <w:p w14:paraId="0C1A77F3">
      <w:pPr>
        <w:pStyle w:val="186"/>
      </w:pPr>
    </w:p>
    <w:p w14:paraId="623481EB">
      <w:pPr>
        <w:pStyle w:val="186"/>
      </w:pPr>
    </w:p>
    <w:p w14:paraId="10D1124F">
      <w:pPr>
        <w:pStyle w:val="186"/>
      </w:pPr>
    </w:p>
    <w:p w14:paraId="5E084D80">
      <w:pPr>
        <w:pStyle w:val="186"/>
      </w:pPr>
    </w:p>
    <w:p w14:paraId="480D0373">
      <w:pPr>
        <w:pStyle w:val="186"/>
      </w:pPr>
    </w:p>
    <w:p w14:paraId="4E419F84">
      <w:pPr>
        <w:pStyle w:val="186"/>
      </w:pPr>
    </w:p>
    <w:p w14:paraId="4C8B9EDE">
      <w:pPr>
        <w:pStyle w:val="186"/>
      </w:pPr>
    </w:p>
    <w:p w14:paraId="71769BAD">
      <w:pPr>
        <w:pStyle w:val="186"/>
      </w:pPr>
    </w:p>
    <w:p w14:paraId="04A9EC21">
      <w:pPr>
        <w:pStyle w:val="444"/>
        <w:jc w:val="center"/>
        <w:rPr>
          <w:b/>
          <w:bCs/>
          <w:lang w:val="ru-RU"/>
        </w:rPr>
      </w:pPr>
    </w:p>
    <w:p w14:paraId="2B5E3867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8" w:name="_Toc150695787"/>
      <w:bookmarkStart w:id="9" w:name="_Toc149904144"/>
      <w:bookmarkStart w:id="10" w:name="_Toc150695622"/>
      <w:r>
        <w:rPr/>
        <w:br w:type="page" w:clear="all"/>
      </w:r>
    </w:p>
    <w:p w14:paraId="398E5D22">
      <w:pPr>
        <w:pStyle w:val="454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t>СОДЕРЖАНИЕ ПРОГРАММЫ</w:t>
      </w:r>
      <w:bookmarkEnd w:id="11"/>
    </w:p>
    <w:p w14:paraId="69BE91C9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D71672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B3EB03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7B19618A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328EAA4D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3A3584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257D969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832D3E2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C73773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2085BF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ECFADEA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E359CB1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0910E8">
      <w:pPr>
        <w:pStyle w:val="45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525C4F98">
      <w:pPr>
        <w:pStyle w:val="454"/>
        <w:jc w:val="left"/>
        <w:rPr>
          <w:rFonts w:ascii="Times New Roman" w:hAnsi="Times New Roman"/>
        </w:rPr>
        <w:sectPr>
          <w:headerReference r:id="rId4" w:type="default"/>
          <w:headerReference r:id="rId5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28EF29C5">
      <w:pPr>
        <w:pStyle w:val="454"/>
        <w:numPr>
          <w:ilvl w:val="0"/>
          <w:numId w:val="1"/>
        </w:numPr>
        <w:rPr>
          <w:rStyle w:val="9"/>
          <w:i w:val="0"/>
          <w:iCs/>
        </w:rPr>
      </w:pPr>
      <w:bookmarkStart w:id="12" w:name="_Toc156294566"/>
      <w:bookmarkStart w:id="13" w:name="_Toc156825288"/>
      <w:r>
        <w:rPr>
          <w:rStyle w:val="9"/>
          <w:i w:val="0"/>
          <w:iCs/>
        </w:rPr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9"/>
          <w:i w:val="0"/>
          <w:iCs/>
        </w:rPr>
        <w:t>РАБОЧЕЙ ПРОГРАММЫ УЧЕБНОЙ ДИСЦИПЛИНЫ</w:t>
      </w:r>
    </w:p>
    <w:p w14:paraId="1C1C109F">
      <w:pPr>
        <w:pStyle w:val="444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«_______________________Биология__________________________»</w:t>
      </w:r>
    </w:p>
    <w:p w14:paraId="49102D98">
      <w:pPr>
        <w:pStyle w:val="444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523E0788">
      <w:pPr>
        <w:pStyle w:val="455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14:paraId="59EF8F3D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«Биология»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14:paraId="054C4614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Дисциплина«Биология» </w:t>
      </w:r>
      <w:r>
        <w:rPr>
          <w:rFonts w:ascii="Times New Roman" w:hAnsi="Times New Roman" w:cs="Times New Roman"/>
          <w:color w:val="000000"/>
        </w:rPr>
        <w:t>изучается в общеобразовательном цикле учебного плана основной профессиональной образовательной программы.</w:t>
      </w:r>
    </w:p>
    <w:p w14:paraId="0D512B17">
      <w:pPr>
        <w:pStyle w:val="455"/>
        <w:rPr>
          <w:rFonts w:ascii="Times New Roman" w:hAnsi="Times New Roman"/>
        </w:rPr>
      </w:pPr>
      <w:bookmarkStart w:id="17" w:name="_Toc156825290"/>
      <w:bookmarkStart w:id="18" w:name="_Toc156294568"/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14:paraId="1F4AF51D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02876D8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94"/>
        <w:gridCol w:w="2794"/>
        <w:gridCol w:w="2794"/>
      </w:tblGrid>
      <w:tr w14:paraId="475A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779E4E6">
            <w:pPr>
              <w:rPr>
                <w:rStyle w:val="9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9"/>
                <w:b/>
                <w:i w:val="0"/>
                <w:sz w:val="24"/>
                <w:szCs w:val="24"/>
              </w:rPr>
              <w:t xml:space="preserve">Код ОК, </w:t>
            </w:r>
          </w:p>
          <w:p w14:paraId="795CA669">
            <w:pPr>
              <w:rPr>
                <w:rStyle w:val="9"/>
                <w:b/>
                <w:sz w:val="24"/>
                <w:szCs w:val="24"/>
              </w:rPr>
            </w:pPr>
            <w:r>
              <w:rPr>
                <w:rStyle w:val="9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2D8A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3C40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0964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14:paraId="73EF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2A9B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4F0BA61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3BAA0B4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14:paraId="546D7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66EA9C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-а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ктуальный профессиональный и социальный контекст, в котором приходится работать и жить</w:t>
            </w:r>
          </w:p>
          <w:p w14:paraId="518737E3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0795A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096FE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51A0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29E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622E51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0FDC9FB8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1A11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E5910E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номенклатура информационных источников, применяемых в профессиональной деятельности</w:t>
            </w:r>
          </w:p>
          <w:p w14:paraId="12A94DA4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приемы структурирования информации</w:t>
            </w:r>
          </w:p>
          <w:p w14:paraId="298535C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формат оформления результатов поиска информации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43680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5831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726F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7EC833">
            <w:pPr>
              <w:rPr>
                <w:rFonts w:ascii="Times New Roman" w:hAnsi="Times New Roman" w:eastAsia="Calibri" w:cs="Times New Roman"/>
                <w:bCs/>
                <w:iCs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iCs/>
                <w:spacing w:val="-4"/>
                <w:szCs w:val="24"/>
              </w:rPr>
              <w:t>организовывать работу коллектива и команды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96022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-психологические основы деятельности коллектива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BC70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2711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11F1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836573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 xml:space="preserve"> определять направления ресурсосбережения в рамках профессиональной деятельности по специальности</w:t>
            </w:r>
          </w:p>
          <w:p w14:paraId="63679E2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CF4855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основные ресурсы, задействованные в профессиональной деятельности</w:t>
            </w:r>
          </w:p>
          <w:p w14:paraId="618DEDD0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пути обеспечения ресурсосбережения</w:t>
            </w:r>
          </w:p>
          <w:p w14:paraId="1AAC15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основные направления изменения климатических условий региона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CBDD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58D2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2F09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ПК 1.2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A2BD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3083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Марки и модели автомобилей и двигателей, их технические характеристики, особенности конструкции и технического обслуживания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F3FF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</w:tr>
      <w:bookmarkEnd w:id="19"/>
    </w:tbl>
    <w:p w14:paraId="64BDA499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46C0169">
      <w:pPr>
        <w:pStyle w:val="19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6116D61A">
      <w:pPr>
        <w:pStyle w:val="190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5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7D326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2A0155CF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130D12EB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129ABA80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6D50AB61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491EBE4B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124DF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11DFB68D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65EB8DE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05F7F637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73E8F73B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23698A3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36532F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6DB1032D">
      <w:pPr>
        <w:pStyle w:val="454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14:paraId="2F10CCF7">
      <w:pPr>
        <w:pStyle w:val="455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Style w:val="3"/>
        <w:tblW w:w="508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5"/>
        <w:gridCol w:w="1785"/>
        <w:gridCol w:w="3830"/>
      </w:tblGrid>
      <w:tr w14:paraId="30B56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40546D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14:paraId="4C8CF51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14:paraId="66506E6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3477F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4EA58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79" w:type="pct"/>
            <w:noWrap/>
            <w:vAlign w:val="center"/>
          </w:tcPr>
          <w:p w14:paraId="723F1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144</w:t>
            </w:r>
          </w:p>
        </w:tc>
        <w:tc>
          <w:tcPr>
            <w:tcW w:w="1162" w:type="pct"/>
            <w:noWrap/>
            <w:vAlign w:val="center"/>
          </w:tcPr>
          <w:p w14:paraId="257E1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0C228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4AA1171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14:paraId="3E79CD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14:paraId="517A3B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14:paraId="20892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1D2F04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14:paraId="2953FE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14:paraId="25CF1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3CFD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60C456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noWrap/>
            <w:vAlign w:val="center"/>
          </w:tcPr>
          <w:p w14:paraId="488356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14:paraId="6FA187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14:paraId="40D09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58" w:type="pct"/>
            <w:noWrap/>
            <w:vAlign w:val="center"/>
          </w:tcPr>
          <w:p w14:paraId="4BE0D0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14:paraId="1BAC4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62" w:type="pct"/>
            <w:noWrap/>
            <w:vAlign w:val="center"/>
          </w:tcPr>
          <w:p w14:paraId="4E1C9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bookmarkEnd w:id="26"/>
    </w:tbl>
    <w:p w14:paraId="6938DF17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r>
        <w:rPr>
          <w:rFonts w:ascii="Times New Roman" w:hAnsi="Times New Roman"/>
        </w:rPr>
        <w:br w:type="page" w:clear="all"/>
      </w:r>
    </w:p>
    <w:p w14:paraId="730AD354">
      <w:pPr>
        <w:pStyle w:val="455"/>
        <w:rPr>
          <w:rFonts w:ascii="Times New Roman" w:hAnsi="Times New Roman"/>
        </w:rPr>
        <w:sectPr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1D08FEFB">
      <w:pPr>
        <w:pStyle w:val="455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5D63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147CDB9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bookmarkStart w:id="30" w:name="_Toc152334670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38AAA81D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34CA677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ак. ч.</w:t>
            </w:r>
          </w:p>
        </w:tc>
        <w:tc>
          <w:tcPr>
            <w:tcW w:w="2409" w:type="dxa"/>
            <w:noWrap/>
          </w:tcPr>
          <w:p w14:paraId="4FA9253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3957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31E6503D">
            <w:pP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bookmarkStart w:id="31" w:name="_Hlk156226944"/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Биология как наука.</w:t>
            </w:r>
          </w:p>
        </w:tc>
        <w:tc>
          <w:tcPr>
            <w:tcW w:w="2694" w:type="dxa"/>
            <w:noWrap/>
          </w:tcPr>
          <w:p w14:paraId="4EA02B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2409" w:type="dxa"/>
            <w:noWrap/>
          </w:tcPr>
          <w:p w14:paraId="0FA7D9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05D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5594B31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1.1.</w:t>
            </w:r>
          </w:p>
          <w:p w14:paraId="7B67BE22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Биология как</w:t>
            </w:r>
          </w:p>
          <w:p w14:paraId="3F38E649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наука</w:t>
            </w:r>
          </w:p>
        </w:tc>
        <w:tc>
          <w:tcPr>
            <w:tcW w:w="6662" w:type="dxa"/>
            <w:noWrap/>
          </w:tcPr>
          <w:p w14:paraId="7EB001C4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CA526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75C94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50E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7A4F3B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4EA439A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</w:tc>
        <w:tc>
          <w:tcPr>
            <w:tcW w:w="2694" w:type="dxa"/>
            <w:noWrap/>
          </w:tcPr>
          <w:p w14:paraId="6CABFE3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375518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67F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5C12BB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79CB14C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45D660A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A6D36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FC7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2" w:type="dxa"/>
            <w:vMerge w:val="continue"/>
            <w:noWrap/>
          </w:tcPr>
          <w:p w14:paraId="52236F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2CE8A36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№1"Использование различных методов при изучении биологических объектов" </w:t>
            </w:r>
          </w:p>
        </w:tc>
        <w:tc>
          <w:tcPr>
            <w:tcW w:w="2694" w:type="dxa"/>
            <w:noWrap/>
          </w:tcPr>
          <w:p w14:paraId="5262B88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5488A3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F5A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972" w:type="dxa"/>
            <w:vMerge w:val="continue"/>
            <w:noWrap/>
          </w:tcPr>
          <w:p w14:paraId="635B12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0913B8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EDF2E7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1BB28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A0B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F1098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DE0A2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0795F45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CCB7E8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9F59F4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25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6D0B77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2.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Живые системы и их организация.</w:t>
            </w:r>
          </w:p>
        </w:tc>
        <w:tc>
          <w:tcPr>
            <w:tcW w:w="2694" w:type="dxa"/>
            <w:noWrap/>
          </w:tcPr>
          <w:p w14:paraId="2CA8702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7FE1E2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A3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A16BEC9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Тема 2.1. </w:t>
            </w:r>
            <w:r>
              <w:rPr>
                <w:rFonts w:ascii="Times New Roman" w:hAnsi="Times New Roman" w:cs="Times New Roman"/>
                <w:b/>
              </w:rPr>
              <w:t>Живые системы и их организация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438C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363E77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3EE02C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65EB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4133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9ED65D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</w:tc>
        <w:tc>
          <w:tcPr>
            <w:tcW w:w="2694" w:type="dxa"/>
            <w:noWrap/>
          </w:tcPr>
          <w:p w14:paraId="751C4C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456139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550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BE61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62DC3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47C8C6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0653F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B5F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37789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EB337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14:paraId="5B15D09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E60A64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4A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72" w:type="dxa"/>
            <w:vMerge w:val="continue"/>
            <w:noWrap/>
          </w:tcPr>
          <w:p w14:paraId="193E14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9BDD7C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477B7F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EE2C74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68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816B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CB2A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5DC56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35B538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bookmarkEnd w:id="31"/>
        </w:tc>
        <w:tc>
          <w:tcPr>
            <w:tcW w:w="2409" w:type="dxa"/>
            <w:vMerge w:val="continue"/>
            <w:noWrap/>
          </w:tcPr>
          <w:p w14:paraId="72610C7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A1D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433AF3CC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2.2.</w:t>
            </w:r>
          </w:p>
          <w:p w14:paraId="08C53D0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Свойства биосистем и их разнообразие</w:t>
            </w:r>
          </w:p>
        </w:tc>
        <w:tc>
          <w:tcPr>
            <w:tcW w:w="6662" w:type="dxa"/>
            <w:noWrap/>
          </w:tcPr>
          <w:p w14:paraId="0252C8D3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5D5A75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9971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39B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A5752C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0D4B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068F8F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220F611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</w:tc>
        <w:tc>
          <w:tcPr>
            <w:tcW w:w="2694" w:type="dxa"/>
            <w:noWrap/>
          </w:tcPr>
          <w:p w14:paraId="0572EE7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C70652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FC7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75EFA1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893452A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D0C37A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190D464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86E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59D858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44CEE9F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  <w:noWrap/>
          </w:tcPr>
          <w:p w14:paraId="3E65D2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817C86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AD6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100D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00884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82EB4B4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8F84C9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9272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6B0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8548D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3.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и строение клетки.</w:t>
            </w:r>
          </w:p>
        </w:tc>
        <w:tc>
          <w:tcPr>
            <w:tcW w:w="2694" w:type="dxa"/>
            <w:noWrap/>
          </w:tcPr>
          <w:p w14:paraId="4E6F554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2B9F6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EE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EBA78E5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3.1.</w:t>
            </w:r>
          </w:p>
          <w:p w14:paraId="2910F32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 клетки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C38DE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18D05B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A5A8D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98929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F0639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DA1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73A6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AACF5D7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Химические элементы: макроэлементы, микроэлементы. Вода и минеральные вещества.</w:t>
            </w:r>
          </w:p>
        </w:tc>
        <w:tc>
          <w:tcPr>
            <w:tcW w:w="2694" w:type="dxa"/>
            <w:noWrap/>
          </w:tcPr>
          <w:p w14:paraId="05A5F91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D91A98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A62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819D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8629F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53E083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BCEDF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A40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72" w:type="dxa"/>
            <w:vMerge w:val="continue"/>
            <w:noWrap/>
          </w:tcPr>
          <w:p w14:paraId="50835A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22D21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  <w:r>
              <w:rPr>
                <w:rFonts w:ascii="Times New Roman" w:hAnsi="Times New Roman" w:cs="Times New Roman"/>
              </w:rPr>
              <w:t xml:space="preserve"> Биологическая роль минеральных веществ в обеспечении жизнедеятельности организмов, проявления дисбаланса минеральных элементов</w:t>
            </w:r>
          </w:p>
        </w:tc>
        <w:tc>
          <w:tcPr>
            <w:tcW w:w="2694" w:type="dxa"/>
            <w:noWrap/>
          </w:tcPr>
          <w:p w14:paraId="1091E8B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451E09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4EC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A747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04D6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C5A85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3AEC59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66EF04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625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CD3649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3.2.</w:t>
            </w:r>
          </w:p>
          <w:p w14:paraId="47E71172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Функции воды и минеральных веществ в клетке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9454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5B57B0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8EEE1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859B95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3DE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9B3A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B359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Поддержание осмотического баланса</w:t>
            </w:r>
          </w:p>
        </w:tc>
        <w:tc>
          <w:tcPr>
            <w:tcW w:w="2694" w:type="dxa"/>
            <w:noWrap/>
          </w:tcPr>
          <w:p w14:paraId="5D7F281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D61FFA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457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02D1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D13C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C732E4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2C31E3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68F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FEB5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D00D2D0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7F81D2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F416F7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E21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EB48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FAC15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64764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F408E5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28A1DB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02B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F5C6791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3.3.</w:t>
            </w:r>
          </w:p>
          <w:p w14:paraId="1B2C8E0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Белки. Состав и строение белков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96FC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991E54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50AF9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36FB0F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00C0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6FAA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34D2D9D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</w:tc>
        <w:tc>
          <w:tcPr>
            <w:tcW w:w="2694" w:type="dxa"/>
            <w:noWrap/>
          </w:tcPr>
          <w:p w14:paraId="68AF84A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CB56EE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62B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7C9C4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7580B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7C485A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81570F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A29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26F2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7758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№3 «Строение молекулы воды»</w:t>
            </w:r>
          </w:p>
        </w:tc>
        <w:tc>
          <w:tcPr>
            <w:tcW w:w="2694" w:type="dxa"/>
            <w:noWrap/>
          </w:tcPr>
          <w:p w14:paraId="724B04A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2D534C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B02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C196E3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4651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Определение наличия крахмала в продуктах питания</w:t>
            </w:r>
          </w:p>
        </w:tc>
        <w:tc>
          <w:tcPr>
            <w:tcW w:w="2694" w:type="dxa"/>
            <w:noWrap/>
          </w:tcPr>
          <w:p w14:paraId="06312D7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C743A6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A5E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44C29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CB0A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6B839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9B6BF6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5CD305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AE7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76E7F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Тема3.4. Ферм</w:t>
            </w:r>
            <w:r>
              <w:rPr>
                <w:rFonts w:ascii="Times New Roman" w:hAnsi="Times New Roman" w:cs="Times New Roman"/>
                <w:b/>
              </w:rPr>
              <w:t>енты –</w:t>
            </w:r>
          </w:p>
          <w:p w14:paraId="2ED28D9B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биологические катализаторы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5D703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EB4FB2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6A0D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4AA708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087C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3758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868624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фермента: активный центр, субстратная специфичность. Коферменты. Витамины. Отличия ферментов</w:t>
            </w:r>
          </w:p>
          <w:p w14:paraId="673459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 неорганических катализаторов.</w:t>
            </w:r>
          </w:p>
        </w:tc>
        <w:tc>
          <w:tcPr>
            <w:tcW w:w="2694" w:type="dxa"/>
            <w:noWrap/>
          </w:tcPr>
          <w:p w14:paraId="7E3A918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498984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42A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92771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2E711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6C8802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056C2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785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A080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DCD7257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«Изучение каталитической активности ферментов (на примере амилазы или каталазы)»</w:t>
            </w:r>
          </w:p>
        </w:tc>
        <w:tc>
          <w:tcPr>
            <w:tcW w:w="2694" w:type="dxa"/>
            <w:noWrap/>
          </w:tcPr>
          <w:p w14:paraId="67DCA26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9A7463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B41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27D9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2F02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C60861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B41BB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4F5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A288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31EC9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F9B9B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91C4EE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12596B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14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1C0233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3.5.</w:t>
            </w:r>
          </w:p>
          <w:p w14:paraId="4CA6197C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D3873F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5F657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6FF440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4C2E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CCA7B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54F35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2694" w:type="dxa"/>
            <w:noWrap/>
          </w:tcPr>
          <w:p w14:paraId="55D7C3E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F15B77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A2A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C101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3A5E389">
            <w:pPr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D26CDC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0416C9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8CB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B87DD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93F9B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476C2C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01A61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41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6EA3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B2B8F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CE94A6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AD30FA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1ED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7102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2C9C4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A73E6A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F5141C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DDA40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C31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B0EE1DF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3.6.</w:t>
            </w:r>
          </w:p>
          <w:p w14:paraId="3896841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Липиды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DF92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DAAB4A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119D6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742BA9E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3A5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B220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D64A248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</w:tc>
        <w:tc>
          <w:tcPr>
            <w:tcW w:w="2694" w:type="dxa"/>
            <w:noWrap/>
          </w:tcPr>
          <w:p w14:paraId="6A11C07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A1C2AF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D57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553B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BF766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CF8658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241CE8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307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72FE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3BA18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№5 </w:t>
            </w:r>
            <w:r>
              <w:rPr>
                <w:rFonts w:ascii="Times New Roman" w:hAnsi="Times New Roman" w:cs="Times New Roman"/>
              </w:rPr>
              <w:t>Таблицы и схемы: «Углеводы», «Липиды».</w:t>
            </w:r>
          </w:p>
        </w:tc>
        <w:tc>
          <w:tcPr>
            <w:tcW w:w="2694" w:type="dxa"/>
            <w:noWrap/>
          </w:tcPr>
          <w:p w14:paraId="2D61672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C9368F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B8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D814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9296A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AC6FB4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E3D8C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0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4207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20376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0DBF8FB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Контрольная работа</w:t>
            </w:r>
          </w:p>
          <w:p w14:paraId="4362D1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Молекулярный уровень организации живого</w:t>
            </w:r>
          </w:p>
        </w:tc>
        <w:tc>
          <w:tcPr>
            <w:tcW w:w="2694" w:type="dxa"/>
            <w:noWrap/>
          </w:tcPr>
          <w:p w14:paraId="16898FC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EA8CEA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6B4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C652E25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3.7.</w:t>
            </w:r>
          </w:p>
          <w:p w14:paraId="65163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Нуклеиновые</w:t>
            </w:r>
          </w:p>
          <w:p w14:paraId="685AF309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кислоты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619117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0333E5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68F2A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7C5DC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1DF5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C6B2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3293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2694" w:type="dxa"/>
            <w:noWrap/>
          </w:tcPr>
          <w:p w14:paraId="213C9ED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65D593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75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276D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805D5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4E59AC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0AC1C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373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2310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6CDD2C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№6 </w:t>
            </w:r>
            <w:r>
              <w:rPr>
                <w:rFonts w:ascii="Times New Roman" w:hAnsi="Times New Roman" w:cs="Times New Roman"/>
              </w:rPr>
              <w:t>Таблицы и схемы: «Нуклеиновые кислоты; ДНК»,</w:t>
            </w:r>
          </w:p>
          <w:p w14:paraId="23BCD150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«Биосинтез белка», «Строение молекулы АТФ».</w:t>
            </w:r>
          </w:p>
        </w:tc>
        <w:tc>
          <w:tcPr>
            <w:tcW w:w="2694" w:type="dxa"/>
            <w:noWrap/>
          </w:tcPr>
          <w:p w14:paraId="784D9CB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8A6EA8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F35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1B4E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97DC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8F12D0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271F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E8B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A8DD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18B36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A5D66FC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EF481B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85DC2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81A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854978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3.8.</w:t>
            </w:r>
          </w:p>
          <w:p w14:paraId="3C25564B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Цитология – наука о клетке.</w:t>
            </w:r>
          </w:p>
          <w:p w14:paraId="717AA4AC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8A89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4CEE02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E883C5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50CD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E6239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5A47D90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Клеточная теория – пример</w:t>
            </w:r>
          </w:p>
          <w:p w14:paraId="43E0FADA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идей и фактов</w:t>
            </w:r>
          </w:p>
          <w:p w14:paraId="15CA64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научном познании. Методы изучения клетки.</w:t>
            </w:r>
          </w:p>
        </w:tc>
        <w:tc>
          <w:tcPr>
            <w:tcW w:w="2694" w:type="dxa"/>
            <w:noWrap/>
          </w:tcPr>
          <w:p w14:paraId="060F0E6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72A0F8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136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9726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B12E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2E2225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113224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E9B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F9FF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25FE5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1DCC31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5C8EDB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39F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12F4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87A167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7A98A9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3F4EFC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E6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9BEC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70B11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9140A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43A5AC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EB2DF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C49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0FCCB3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3.9.</w:t>
            </w:r>
          </w:p>
          <w:p w14:paraId="65FE4BA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Клетка как целостная живая система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C40BB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BF618A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B112D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2CE11ED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04</w:t>
            </w:r>
          </w:p>
        </w:tc>
      </w:tr>
      <w:tr w14:paraId="74BC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7226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6C225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Общие признаки клеток: замкнутая наружная мембрана, молекулы ДНК как генетический аппарат, система синтеза белка.</w:t>
            </w:r>
          </w:p>
        </w:tc>
        <w:tc>
          <w:tcPr>
            <w:tcW w:w="2694" w:type="dxa"/>
            <w:noWrap/>
          </w:tcPr>
          <w:p w14:paraId="2FBCC11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D9F32D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195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8598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5FC3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8C011C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6785BE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F13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3EB9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F783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№7 </w:t>
            </w:r>
            <w:r>
              <w:rPr>
                <w:rFonts w:ascii="Times New Roman" w:hAnsi="Times New Roman" w:eastAsia="Times New Roman" w:cs="Times New Roman"/>
              </w:rPr>
              <w:t>Решение задач на определение последовательности нуклеотидов</w:t>
            </w:r>
          </w:p>
        </w:tc>
        <w:tc>
          <w:tcPr>
            <w:tcW w:w="2694" w:type="dxa"/>
            <w:noWrap/>
          </w:tcPr>
          <w:p w14:paraId="77392A5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8EB83B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FC6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4FBD5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8ECE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CEE3C3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F96911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AB5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B771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93DD9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0DF699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9314F4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41BD2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E4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B3170C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3.10.</w:t>
            </w:r>
          </w:p>
          <w:p w14:paraId="0BC879D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Типы клеток: эукариотическая и прокариотическая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DF72A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D9FE72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96D0C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4FF584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3F6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9FED3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EB09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2694" w:type="dxa"/>
            <w:noWrap/>
          </w:tcPr>
          <w:p w14:paraId="43B4137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108785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9D0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3E2E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01242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D8FE1A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FF8B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682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3A08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E11DB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№8 </w:t>
            </w:r>
            <w:r>
              <w:rPr>
                <w:rFonts w:ascii="Times New Roman" w:hAnsi="Times New Roman" w:cs="Times New Roman"/>
              </w:rPr>
              <w:t>«Изучение строения клеток растений, животных и бактерий под микроскопом на готовых микропрепаратах и их описание»</w:t>
            </w:r>
          </w:p>
        </w:tc>
        <w:tc>
          <w:tcPr>
            <w:tcW w:w="2694" w:type="dxa"/>
            <w:noWrap/>
          </w:tcPr>
          <w:p w14:paraId="70677F7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2EFFAE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EF1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CBAC1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AB7E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3BE4C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4620F5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3F9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6316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300E4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FB28B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8506E5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8060F8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3F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8185EE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3.11.</w:t>
            </w:r>
          </w:p>
          <w:p w14:paraId="14A3852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D3FB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51E9D9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ACB3AE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</w:tc>
      </w:tr>
      <w:tr w14:paraId="67C9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12A7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8E368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      </w:r>
          </w:p>
        </w:tc>
        <w:tc>
          <w:tcPr>
            <w:tcW w:w="2694" w:type="dxa"/>
            <w:noWrap/>
          </w:tcPr>
          <w:p w14:paraId="51063C9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945371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4DA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B90C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4065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8A9F25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7A4DD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DCB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9A59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2E71E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919891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57789B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28F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DBEBB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32CB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F2D3C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A2F2FA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638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A6FE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4F771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78D41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AC28EC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CF33E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321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E6CDBC2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3.12.</w:t>
            </w:r>
          </w:p>
          <w:p w14:paraId="59963D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Ядро - регуляторный центр клетки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A0ED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C4A48D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128CD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EBA48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437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0BB5F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5C483D7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Строение ядра: ядерная оболочка, кариоплазма, хроматин, ядрышко. Хромосомы.</w:t>
            </w:r>
          </w:p>
        </w:tc>
        <w:tc>
          <w:tcPr>
            <w:tcW w:w="2694" w:type="dxa"/>
            <w:noWrap/>
          </w:tcPr>
          <w:p w14:paraId="1DB8CA3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32CEFE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104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42AD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969F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041871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583772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431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7BA4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7B4F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№9 </w:t>
            </w:r>
            <w:r>
              <w:rPr>
                <w:rFonts w:ascii="Times New Roman" w:hAnsi="Times New Roman" w:cs="Times New Roman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2694" w:type="dxa"/>
            <w:noWrap/>
          </w:tcPr>
          <w:p w14:paraId="6EB837B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1B76CE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5FD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F7BB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9D674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№10 </w:t>
            </w:r>
            <w:r>
              <w:rPr>
                <w:rFonts w:ascii="Times New Roman" w:hAnsi="Times New Roman" w:cs="Times New Roman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2694" w:type="dxa"/>
            <w:noWrap/>
          </w:tcPr>
          <w:p w14:paraId="61A61F4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88D99A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2A0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5C01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F8AEC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B41E2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59820B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556F6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C60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517921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Жизнедеятельность клетки.</w:t>
            </w:r>
          </w:p>
        </w:tc>
        <w:tc>
          <w:tcPr>
            <w:tcW w:w="2694" w:type="dxa"/>
            <w:noWrap/>
          </w:tcPr>
          <w:p w14:paraId="71B2AF3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43B7F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E3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5C991B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4.1.</w:t>
            </w:r>
          </w:p>
          <w:p w14:paraId="1E9B453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Жизнедеятельность клетки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026B9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DC6A4A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8DC51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4AB7AB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4D36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59D6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A923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понимании метаболизма</w:t>
            </w:r>
          </w:p>
        </w:tc>
        <w:tc>
          <w:tcPr>
            <w:tcW w:w="2694" w:type="dxa"/>
            <w:noWrap/>
          </w:tcPr>
          <w:p w14:paraId="1760C6E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ADAF91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6D0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ABE1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CE90D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92F7D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D803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102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C8663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51916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624ED1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E36D2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B36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54D3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9FF26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7B674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9C97DB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33631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BC0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DA6909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4.2.</w:t>
            </w:r>
          </w:p>
          <w:p w14:paraId="353F7DBF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Типы обмена веществ: автотрофный и гетеротрофный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B161D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2FC02A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7F76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1B39AA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0D34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1EB93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EBD97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Роль ферментов в обмене веществ и превращении энергии в клетке.</w:t>
            </w:r>
          </w:p>
        </w:tc>
        <w:tc>
          <w:tcPr>
            <w:tcW w:w="2694" w:type="dxa"/>
            <w:noWrap/>
          </w:tcPr>
          <w:p w14:paraId="5E5E888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790216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4A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C370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4690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CDB8AA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AA3D0A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A92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223C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774B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34D04D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BB0458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E0C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C97E8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E1B38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B47A3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40F815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7A51B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A42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4829CE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4.3.</w:t>
            </w:r>
          </w:p>
          <w:p w14:paraId="6A06DDB1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Фотосинтез</w:t>
            </w:r>
          </w:p>
          <w:p w14:paraId="3A3D46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6DE44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CB4F62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557D6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26F2EE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23CE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EF44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9FD7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2694" w:type="dxa"/>
            <w:noWrap/>
          </w:tcPr>
          <w:p w14:paraId="5577EF2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470856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FAB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FA9B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873CE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C321D8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E0E0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E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810A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4B95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CD02E1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323BB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E55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2426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57218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ADA02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D52DA1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2F3A1C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AB1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0F80BF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4.5.</w:t>
            </w:r>
          </w:p>
          <w:p w14:paraId="4120947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Хемосинтез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6D36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C6E5FC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992CC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4D39ED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2C9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AA50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C4FA6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2694" w:type="dxa"/>
            <w:noWrap/>
          </w:tcPr>
          <w:p w14:paraId="3439789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5A28C6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21B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FC6F2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AC29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7B946A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64BD5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9A4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0F94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798510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№11 </w:t>
            </w:r>
            <w:r>
              <w:rPr>
                <w:rFonts w:ascii="Times New Roman" w:hAnsi="Times New Roman" w:cs="Times New Roman"/>
              </w:rPr>
              <w:t>Таблицы и схемы: «Хлоропласт»,«Фотосинтез»</w:t>
            </w:r>
          </w:p>
        </w:tc>
        <w:tc>
          <w:tcPr>
            <w:tcW w:w="2694" w:type="dxa"/>
            <w:noWrap/>
          </w:tcPr>
          <w:p w14:paraId="5746A07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4D9B92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FEB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CD7E5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D635C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98F7DF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99502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FD2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8F4F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7ACDE8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692EB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304E4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064A0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BCD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13F012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4.6.</w:t>
            </w:r>
          </w:p>
          <w:p w14:paraId="65FD00E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Энергетический обмен в клетке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0F24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8C9117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64F1B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03556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BBF6B7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C2C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872E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9F76B56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      </w:r>
          </w:p>
        </w:tc>
        <w:tc>
          <w:tcPr>
            <w:tcW w:w="2694" w:type="dxa"/>
            <w:noWrap/>
          </w:tcPr>
          <w:p w14:paraId="3C50A47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E0BC44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C94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693A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1A13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08F9E1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B72BB7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6F4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0AA1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2E67F8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D51241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60BA45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D1A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BB33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D352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DF067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B92A78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AB2D06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25A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0BC998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4.7.</w:t>
            </w:r>
          </w:p>
          <w:p w14:paraId="6B36FC54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Реакции матричного синтеза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4476D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837FEF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9012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23C524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180E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419B3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5F9104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</w:tc>
        <w:tc>
          <w:tcPr>
            <w:tcW w:w="2694" w:type="dxa"/>
            <w:noWrap/>
          </w:tcPr>
          <w:p w14:paraId="2E133A1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6DC306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B97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95CC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FC40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7491AD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EF0E48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126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F0F63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2F4DA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02694E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6F4912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D45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5FC77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D23E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8FCA59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90EB3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95A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CBA2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C488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14:paraId="7931C1A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CE087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756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919A8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4.8.</w:t>
            </w:r>
          </w:p>
          <w:p w14:paraId="1832D8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Неклеточные формы жизни - вирусы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93E30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096DEC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EF9D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3AE5652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6A8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60D89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2F3B6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</w:tc>
        <w:tc>
          <w:tcPr>
            <w:tcW w:w="2694" w:type="dxa"/>
            <w:noWrap/>
          </w:tcPr>
          <w:p w14:paraId="31B69F5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0EC024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94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D35F5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5C1B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30D03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F1D1C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819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B527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C6EE0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90C7BB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BA0BE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81C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6115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31315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BA4003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794F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B6E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D0A5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DB4E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9E80C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11786F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A95125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042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018B78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5.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организмов.</w:t>
            </w:r>
          </w:p>
        </w:tc>
        <w:tc>
          <w:tcPr>
            <w:tcW w:w="2694" w:type="dxa"/>
            <w:noWrap/>
          </w:tcPr>
          <w:p w14:paraId="09B144E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06ED8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A4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D143002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5.1.</w:t>
            </w:r>
          </w:p>
          <w:p w14:paraId="51EF85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00BF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4AA9A4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0C77A2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7DB2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F27D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ED2947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</w:t>
            </w:r>
          </w:p>
        </w:tc>
        <w:tc>
          <w:tcPr>
            <w:tcW w:w="2694" w:type="dxa"/>
            <w:noWrap/>
          </w:tcPr>
          <w:p w14:paraId="215BF59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D3FD53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71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5CE0F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30A18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BE03E4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5F02E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A76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786D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6069B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2CB7F9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885629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DDF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76AA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A649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70B3B8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5FDDA3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1DA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5B61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FBB48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6172D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887CB6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7B8B86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50E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5C13BF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5.2.</w:t>
            </w:r>
          </w:p>
          <w:p w14:paraId="06B46C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Деление клетки - митоз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6DD10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41B8D0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31B608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F40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AAB6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67CA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2694" w:type="dxa"/>
            <w:noWrap/>
          </w:tcPr>
          <w:p w14:paraId="61BBFC2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4D198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6E8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0514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A64B6E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E82A40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DA5DF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3F8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AC01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096C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A31684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48FF04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78B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DFF8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C0E5F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00578A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638645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EE3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CCC1B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D948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575B6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B4EA5F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AEB15B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B7F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E65BB6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5.3.</w:t>
            </w:r>
          </w:p>
          <w:p w14:paraId="74CC37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Формы размножения организмов: бесполое и половое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995C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289ABC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057AF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0D28EC1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E2F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8AD0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C073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2694" w:type="dxa"/>
            <w:noWrap/>
          </w:tcPr>
          <w:p w14:paraId="7425E99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BF806B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839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4A012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9DC1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AC0D51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8CFBD4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85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4171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66DB1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AEC61C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0426C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F78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BD63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A3BC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EB4A7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4AB49D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609A92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3F3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B697EA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5.4.</w:t>
            </w:r>
          </w:p>
          <w:p w14:paraId="246797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Мейоз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3DEDC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1EF37E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2AE6A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4D6EFE8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7D8E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8450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F21E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2694" w:type="dxa"/>
            <w:noWrap/>
          </w:tcPr>
          <w:p w14:paraId="54E5C88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7D5DA3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E51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9C2CC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ADD9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D9978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B8FCB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14F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B59A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6BC9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DAE43A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821C2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71F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B6D77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BF4B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14:paraId="0319BED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DBE9E4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F00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B7922F5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5.5.</w:t>
            </w:r>
          </w:p>
          <w:p w14:paraId="38852625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Гаметогенез - процесс образования половых клеток у животных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2EB8E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B60444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F4B2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1A3E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  <w:p w14:paraId="0265E5F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</w:tr>
      <w:tr w14:paraId="2FC2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34D9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BDFD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2694" w:type="dxa"/>
            <w:noWrap/>
          </w:tcPr>
          <w:p w14:paraId="246A840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2AFDAD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0A2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2956E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DE8AF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0243FA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DF172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92C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61D3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FFD7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№11</w:t>
            </w:r>
            <w:r>
              <w:rPr>
                <w:rFonts w:ascii="Times New Roman" w:hAnsi="Times New Roman" w:cs="Times New Roman"/>
              </w:rPr>
              <w:t>«Изучение строения половых клеток на готовых микропрепаратах»</w:t>
            </w:r>
          </w:p>
        </w:tc>
        <w:tc>
          <w:tcPr>
            <w:tcW w:w="2694" w:type="dxa"/>
            <w:noWrap/>
          </w:tcPr>
          <w:p w14:paraId="4C741FE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D06DF2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7ED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117D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3064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83A04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3E678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7D8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58EE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FCE52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C6037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8F4EAB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049100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FE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92B405F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5.6.</w:t>
            </w:r>
          </w:p>
          <w:p w14:paraId="3435207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16758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E33BC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AB39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53A1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41BA73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EF9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A26D1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FEC8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2694" w:type="dxa"/>
            <w:noWrap/>
          </w:tcPr>
          <w:p w14:paraId="6F97E5B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C4D02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E5F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07F0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EEB39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359AC0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51AC2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8D6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228F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E58BD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431DFB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B11E70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66E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0AE04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5BE6D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D63EF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FA295D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975491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27D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7B081B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5.7.</w:t>
            </w:r>
          </w:p>
          <w:p w14:paraId="1FB1919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Рост и развитие растений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CF6F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10CB9C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FB329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14:paraId="5D72F0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02 </w:t>
            </w:r>
          </w:p>
          <w:p w14:paraId="5534327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37A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40A8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96F07D4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Онтогенез цветкового растения: строение семени, стадии развития.</w:t>
            </w:r>
          </w:p>
        </w:tc>
        <w:tc>
          <w:tcPr>
            <w:tcW w:w="2694" w:type="dxa"/>
            <w:noWrap/>
          </w:tcPr>
          <w:p w14:paraId="2107BDD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F13031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713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6E50A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D734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D6974A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AFAAB0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EC9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7448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F31CD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</w:t>
            </w:r>
            <w:r>
              <w:rPr>
                <w:rFonts w:ascii="Times New Roman" w:hAnsi="Times New Roman" w:cs="Times New Roman"/>
              </w:rPr>
              <w:t xml:space="preserve"> Наблюдение митоза в клетках кончика корешка лука на готовых микропрепаратах"</w:t>
            </w:r>
          </w:p>
        </w:tc>
        <w:tc>
          <w:tcPr>
            <w:tcW w:w="2694" w:type="dxa"/>
            <w:noWrap/>
          </w:tcPr>
          <w:p w14:paraId="4E82CEC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A0E522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BB9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DBB9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8BD7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№13</w:t>
            </w:r>
            <w:r>
              <w:rPr>
                <w:rFonts w:ascii="Times New Roman" w:hAnsi="Times New Roman" w:cs="Times New Roman"/>
              </w:rPr>
              <w:t>"Изучение строения половых клеток на готовых микропрепаратах"</w:t>
            </w:r>
          </w:p>
        </w:tc>
        <w:tc>
          <w:tcPr>
            <w:tcW w:w="2694" w:type="dxa"/>
            <w:noWrap/>
          </w:tcPr>
          <w:p w14:paraId="61BF1A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87D127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DBB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01AB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34769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2D881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672374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F5BE22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01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498470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6.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Наследственность и изменчивость организмов.</w:t>
            </w:r>
          </w:p>
        </w:tc>
        <w:tc>
          <w:tcPr>
            <w:tcW w:w="2694" w:type="dxa"/>
            <w:noWrap/>
          </w:tcPr>
          <w:p w14:paraId="2AB14BE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5824C7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5E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D4F0FD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6.1.</w:t>
            </w:r>
          </w:p>
          <w:p w14:paraId="3AEB975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Наследственность и изменчивость организмов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E4B6A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B9D1DE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35272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1E6F2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8C9B4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438917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72C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E58B2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ECD312A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</w:tc>
        <w:tc>
          <w:tcPr>
            <w:tcW w:w="2694" w:type="dxa"/>
            <w:noWrap/>
          </w:tcPr>
          <w:p w14:paraId="1C39D6F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3F34A4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AD4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27DF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BB174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DA421C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1A3651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0EB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283DB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95F2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№14</w:t>
            </w:r>
            <w:r>
              <w:rPr>
                <w:rFonts w:ascii="Times New Roman" w:hAnsi="Times New Roman" w:cs="Times New Roman"/>
              </w:rPr>
              <w:t>«Изучение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2694" w:type="dxa"/>
            <w:noWrap/>
          </w:tcPr>
          <w:p w14:paraId="42D9001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24FBDF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1E6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08AB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34EE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2498E0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A2F4B0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1E1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8077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3606B4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C49B1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42D8F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6E90CA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36A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A6D34F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6.2.</w:t>
            </w:r>
          </w:p>
          <w:p w14:paraId="300ECA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B1EB7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739927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AE4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6D301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04FF7E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14:paraId="691E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20EF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16CAF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2694" w:type="dxa"/>
            <w:noWrap/>
          </w:tcPr>
          <w:p w14:paraId="6F0F147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A10FC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2E3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9765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33BA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8E7D68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22FC24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E82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045FE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2D400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8C6161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6C730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7BE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FDC01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07717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E613D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14:paraId="120D73E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657BA92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14B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F15D6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6.3. </w:t>
            </w:r>
            <w:r>
              <w:rPr>
                <w:rFonts w:ascii="Times New Roman" w:hAnsi="Times New Roman" w:cs="Times New Roman"/>
                <w:b/>
              </w:rPr>
              <w:t>Дигибридное скрещивание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E8967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22406C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682C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14:paraId="59E446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ADD073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186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85A6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C07B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2694" w:type="dxa"/>
            <w:noWrap/>
          </w:tcPr>
          <w:p w14:paraId="3AB80DB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320CE3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EEF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C9A0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540B3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E4173E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0CBD28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9B3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51AD9C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09B89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41E5BC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E615A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124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FAD09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EF6BF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613DB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59BFB7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60B22A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AD1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29CC3D4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6.4.</w:t>
            </w:r>
          </w:p>
          <w:p w14:paraId="0926A4C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Сцепленное наследование признаков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394E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52BE4D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5EB5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CF384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8843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BB50F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E9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3F1A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15A888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2694" w:type="dxa"/>
            <w:noWrap/>
          </w:tcPr>
          <w:p w14:paraId="7B4FC8D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A52C65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D87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FC9A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89BFE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829DCB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B2AFE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89E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B441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46BB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7AD7AA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A38D6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BA0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BF09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08C5CC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B5B9F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4D5BC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E8322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101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6B0D2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6.5.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Хромосомная теория наследственности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CA8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10666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B08A7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C3DCC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43A91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0FCC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AE6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7D9F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3D68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Генетические карты.</w:t>
            </w:r>
          </w:p>
        </w:tc>
        <w:tc>
          <w:tcPr>
            <w:tcW w:w="2694" w:type="dxa"/>
            <w:noWrap/>
          </w:tcPr>
          <w:p w14:paraId="1DE9622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B178E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9AB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3D5BE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F10B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FAA55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8EA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4C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68FF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9CF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F8CA66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CE10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09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606E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42669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285D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8FD2EC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EE9A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FA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74B1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6.6.Генетика пола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478F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6EF9D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4AE4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F2F65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9330A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8AF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E57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741A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E012A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2694" w:type="dxa"/>
            <w:noWrap/>
          </w:tcPr>
          <w:p w14:paraId="0F18BF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9D94E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E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6A9E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AC23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3F50B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05D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1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E983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747F47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250E5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22FC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FC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5403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3A74E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3152D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E7431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22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2D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7C6519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6.7. </w:t>
            </w:r>
            <w:r>
              <w:rPr>
                <w:rFonts w:ascii="Times New Roman" w:hAnsi="Times New Roman" w:cs="Times New Roman"/>
                <w:b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3A107B6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14:paraId="40106E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16A9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74C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455B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EBD9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279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3A32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A8C2E1">
            <w:pPr>
              <w:pStyle w:val="202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14:paraId="1B76FF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14:paraId="7392A62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DD2C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16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38067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CFD9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51D89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224BF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69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85A3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EAED70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№15 </w:t>
            </w:r>
            <w:r>
              <w:rPr>
                <w:rFonts w:ascii="Times New Roman" w:hAnsi="Times New Roman" w:cs="Times New Roman"/>
              </w:rPr>
              <w:t>«Анализ мутаций у дрозофилы на готовых микропрепаратах»</w:t>
            </w:r>
          </w:p>
        </w:tc>
        <w:tc>
          <w:tcPr>
            <w:tcW w:w="2694" w:type="dxa"/>
            <w:noWrap/>
          </w:tcPr>
          <w:p w14:paraId="58E9185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27614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85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B506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6B4C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815BA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85436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52A81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9D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61B32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6.8. </w:t>
            </w:r>
            <w:r>
              <w:rPr>
                <w:rFonts w:ascii="Times New Roman" w:hAnsi="Times New Roman" w:cs="Times New Roman"/>
                <w:b/>
              </w:rPr>
              <w:t>Генетика человека. Кариотип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D68C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1363F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4B7E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19ECB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660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6DCF8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8FF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CE0D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BE8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2694" w:type="dxa"/>
            <w:noWrap/>
          </w:tcPr>
          <w:p w14:paraId="2F4467C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BB5D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6C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66250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4EC5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DB71E4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033A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09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F27E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FA1FC5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№16</w:t>
            </w:r>
            <w:r>
              <w:rPr>
                <w:rFonts w:ascii="Times New Roman" w:hAnsi="Times New Roman" w:cs="Times New Roman"/>
              </w:rPr>
              <w:t>"Изучение результатов моногибридного и дигибридного скрещивания у дрозофилы на готовых микропрепаратах".</w:t>
            </w:r>
          </w:p>
        </w:tc>
        <w:tc>
          <w:tcPr>
            <w:tcW w:w="2694" w:type="dxa"/>
            <w:noWrap/>
          </w:tcPr>
          <w:p w14:paraId="662607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1D97D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B5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9B57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8422C8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№17</w:t>
            </w:r>
            <w:r>
              <w:rPr>
                <w:rFonts w:ascii="Times New Roman" w:hAnsi="Times New Roman" w:cs="Times New Roman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2694" w:type="dxa"/>
            <w:noWrap/>
          </w:tcPr>
          <w:p w14:paraId="2DA4BD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CD41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01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28B8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62BC35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№18</w:t>
            </w:r>
            <w:r>
              <w:rPr>
                <w:rFonts w:ascii="Times New Roman" w:hAnsi="Times New Roman" w:cs="Times New Roman"/>
              </w:rPr>
              <w:t>"Анализ мутаций у дрозофилы на готовых микропрепаратах".</w:t>
            </w:r>
          </w:p>
        </w:tc>
        <w:tc>
          <w:tcPr>
            <w:tcW w:w="2694" w:type="dxa"/>
            <w:noWrap/>
          </w:tcPr>
          <w:p w14:paraId="12F7D45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AE6C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6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4E44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B10B21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№19</w:t>
            </w:r>
            <w:r>
              <w:rPr>
                <w:rFonts w:ascii="Times New Roman" w:hAnsi="Times New Roman" w:cs="Times New Roman"/>
              </w:rPr>
              <w:t>"Составление и анализ родословных человека".</w:t>
            </w:r>
          </w:p>
        </w:tc>
        <w:tc>
          <w:tcPr>
            <w:tcW w:w="2694" w:type="dxa"/>
            <w:noWrap/>
          </w:tcPr>
          <w:p w14:paraId="626F80D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2F2B9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C4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4EA55A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7.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2694" w:type="dxa"/>
            <w:noWrap/>
          </w:tcPr>
          <w:p w14:paraId="5B44B4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03F5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02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BF383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7.1. </w:t>
            </w:r>
            <w:r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977C6A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4E88A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7E009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E8FAE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2A067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8AA7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6C6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697B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F546691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</w:tc>
        <w:tc>
          <w:tcPr>
            <w:tcW w:w="2694" w:type="dxa"/>
            <w:noWrap/>
          </w:tcPr>
          <w:p w14:paraId="280E19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B72E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3C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ABF5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550AAD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D9CBFF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50FC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ED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E90D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900B4A0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FB198F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6D2A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36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02139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8542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53A5318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F42388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B68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87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66B92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7.2.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Современные методы селекции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E60F3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25719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87275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195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E1A87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F8CE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68F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B4247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4857D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полиплоидов. Достижения селекции растений, животных и микроорганизмов.</w:t>
            </w:r>
          </w:p>
        </w:tc>
        <w:tc>
          <w:tcPr>
            <w:tcW w:w="2694" w:type="dxa"/>
            <w:noWrap/>
          </w:tcPr>
          <w:p w14:paraId="586CA02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9755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25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9076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046293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20FBA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F7A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EB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FCA30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A3D04B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E79F8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39C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D7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C13A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22E8D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9B805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E87FD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21BA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D3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0EDBA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7.3.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Биотехнология как отрасль производства.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5787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2400D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9DBEC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37E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EF47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678A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415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F16F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E116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2694" w:type="dxa"/>
            <w:noWrap/>
          </w:tcPr>
          <w:p w14:paraId="2BFDB0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8A6C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9A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3ED5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1AEA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2A34F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E29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F0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3E24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E65C3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AF296D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175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D9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DC6B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AB5B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7F0FB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AB1DF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DD06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58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29FB273">
            <w:pPr>
              <w:pStyle w:val="20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8.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Эволюционная биология.</w:t>
            </w:r>
          </w:p>
        </w:tc>
        <w:tc>
          <w:tcPr>
            <w:tcW w:w="2694" w:type="dxa"/>
            <w:noWrap/>
          </w:tcPr>
          <w:p w14:paraId="2283B9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029A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00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2F5995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8.1.</w:t>
            </w:r>
            <w:r>
              <w:rPr>
                <w:rFonts w:ascii="Times New Roman" w:hAnsi="Times New Roman" w:cs="Times New Roman"/>
                <w:b/>
              </w:rPr>
              <w:t>Эволюционная биология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14291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EAB764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41FCA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D398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B7992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94661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3DB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CA72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D12A6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Предпосылки возникновения эволюционной теории. Эволюционная теория и ее место в биологии. Влияние эволюционной теории на развитие биологии и других наук.</w:t>
            </w:r>
          </w:p>
        </w:tc>
        <w:tc>
          <w:tcPr>
            <w:tcW w:w="2694" w:type="dxa"/>
            <w:noWrap/>
          </w:tcPr>
          <w:p w14:paraId="2A638F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0EF4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5C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06BB8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73809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4FFFC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5D34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BB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C116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BF6EA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2D16CF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C497C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A8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9A4E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0F99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60FE0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A86E3D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B64F8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1C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8850B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Свидетельства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9811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E33896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9A58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C63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640CF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01BC7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56A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9FFA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5B59AB4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</w:tc>
        <w:tc>
          <w:tcPr>
            <w:tcW w:w="2694" w:type="dxa"/>
            <w:noWrap/>
          </w:tcPr>
          <w:p w14:paraId="5CFFD8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F001E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6B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2AA2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8E71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C60C4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6F2EA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E4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00B4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15B44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44D180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E37A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D0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5AF06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08C20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BCEB8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DB181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117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B4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0640E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Эмбриологические: сходства и различия эмбрионов разных видов позвоночных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27B94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53A5C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390C1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B80E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9C5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6A6F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8C0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1FCB9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B831E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2694" w:type="dxa"/>
            <w:noWrap/>
          </w:tcPr>
          <w:p w14:paraId="1751212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75A7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EC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5FA9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1A57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B8A60D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A527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FB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1695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FBB5D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3BDEC6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7004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6C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7C79B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5B12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976C8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CB303A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B3B6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80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DD824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Эволюционная теория Ч. Дарвина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25F35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1FD777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63E50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1C1D8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9E09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7601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BD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5F5F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E5C9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2694" w:type="dxa"/>
            <w:noWrap/>
          </w:tcPr>
          <w:p w14:paraId="1D63DDD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48370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05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EC13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651CD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4FCBCD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E30D9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3D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BDF4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D9FD0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779C9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17FA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31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B35F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408F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2EF29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7DD37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D54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C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05F5B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Микроэволюция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47ACF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6A2574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940DF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B7134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43410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CD19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048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06D5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7C042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Популяция как единица вида и эволюции.</w:t>
            </w:r>
          </w:p>
        </w:tc>
        <w:tc>
          <w:tcPr>
            <w:tcW w:w="2694" w:type="dxa"/>
            <w:noWrap/>
          </w:tcPr>
          <w:p w14:paraId="3CC601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0068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1B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109E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02F0D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E55342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8BE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79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CA22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8B319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26A3CA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E0B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E2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38FA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186E5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5A9AE8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5ECA8F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698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C99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16460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Движущие силы (факторы) эволюции видов в природе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D9AA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536A48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CE4BA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EF2FA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60E45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1A443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AF5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FDE11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217AE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2694" w:type="dxa"/>
            <w:noWrap/>
          </w:tcPr>
          <w:p w14:paraId="73800A4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5FE9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3B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BA6D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C397E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3B0257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4DD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73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5E1CC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93CA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6AF132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82E0E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BD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A56EB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ECBB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5F1CA5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2B5A7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488B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E8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F7877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Естественный отбор - направляющий фактор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D480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12C25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6DA85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D708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547C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04B6C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1E2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2FFC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A6E2A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Формы естественного отбора.</w:t>
            </w:r>
          </w:p>
        </w:tc>
        <w:tc>
          <w:tcPr>
            <w:tcW w:w="2694" w:type="dxa"/>
            <w:noWrap/>
          </w:tcPr>
          <w:p w14:paraId="0B513F7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F4F3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D3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92F68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8886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EF8F5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535C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41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4BD7F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71B083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№20 </w:t>
            </w:r>
            <w:r>
              <w:rPr>
                <w:rFonts w:ascii="Times New Roman" w:hAnsi="Times New Roman" w:cs="Times New Roman"/>
              </w:rPr>
              <w:t>Таблицы: «Естественный</w:t>
            </w:r>
          </w:p>
          <w:p w14:paraId="07D7F82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отбор», Борьба за существование</w:t>
            </w:r>
          </w:p>
        </w:tc>
        <w:tc>
          <w:tcPr>
            <w:tcW w:w="2694" w:type="dxa"/>
            <w:noWrap/>
          </w:tcPr>
          <w:p w14:paraId="57D877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1316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91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F71D6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F4512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4ADD7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067572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DC52C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A1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F1CF4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8.8. </w:t>
            </w:r>
            <w:r>
              <w:rPr>
                <w:rFonts w:ascii="Times New Roman" w:hAnsi="Times New Roman" w:cs="Times New Roman"/>
                <w:b/>
              </w:rPr>
              <w:t>Приспособленность организмов как результат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25C6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2BE29E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3AF3E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3A3AE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E3978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744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61A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1CC4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6DE4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2694" w:type="dxa"/>
            <w:noWrap/>
          </w:tcPr>
          <w:p w14:paraId="5CA57D4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BE145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45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0556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7558F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0DE426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8B9C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39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A311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766E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5FE9DA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468B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0B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CDFF2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98CA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17437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97A3FE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B3C4E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DA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0C418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8.9.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Вид и видообразование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06474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A16FD6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DBC33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F79C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34BA4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EBE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037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0DB7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1D9E1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2694" w:type="dxa"/>
            <w:noWrap/>
          </w:tcPr>
          <w:p w14:paraId="684698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55CA0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7A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29DD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ABA3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6118F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6708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01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02E7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885D8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№21</w:t>
            </w:r>
            <w:r>
              <w:rPr>
                <w:rFonts w:ascii="Times New Roman" w:hAnsi="Times New Roman" w:cs="Times New Roman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2694" w:type="dxa"/>
            <w:noWrap/>
          </w:tcPr>
          <w:p w14:paraId="00CE59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EB4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6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569D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05CA8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0480F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F63EAD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B3DF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78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144F7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Макроэволюция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91FF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93F44A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9626E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853FA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3E4A3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AC01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46C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9EB6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68D912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эволюции: филетическая, дивергентная, конвергентная, параллельная. Необратимость эволюции.</w:t>
            </w:r>
          </w:p>
        </w:tc>
        <w:tc>
          <w:tcPr>
            <w:tcW w:w="2694" w:type="dxa"/>
            <w:noWrap/>
          </w:tcPr>
          <w:p w14:paraId="07B75DE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9546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87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B5D3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DAC2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A1E59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BB27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50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5DA2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F5A59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345242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AFC6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8F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BCD22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9876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F237B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13F0A7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5D68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B4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9F510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Происхождение от неспециализированных предков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B30D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82D8E4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C5555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8D0A4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DD18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00E6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D29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D59A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44026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Прогрессирующая специализация. Адаптивная радиация.</w:t>
            </w:r>
          </w:p>
        </w:tc>
        <w:tc>
          <w:tcPr>
            <w:tcW w:w="2694" w:type="dxa"/>
            <w:noWrap/>
          </w:tcPr>
          <w:p w14:paraId="13ABD7A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82D32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4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09AF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85D9E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5E2B1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652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7B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6F54C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98F0D15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№22</w:t>
            </w:r>
            <w:r>
              <w:rPr>
                <w:rFonts w:ascii="Times New Roman" w:hAnsi="Times New Roman" w:cs="Times New Roman"/>
              </w:rPr>
              <w:t>"Сравнение видов по морфологическому критерию"</w:t>
            </w:r>
          </w:p>
        </w:tc>
        <w:tc>
          <w:tcPr>
            <w:tcW w:w="2694" w:type="dxa"/>
            <w:noWrap/>
          </w:tcPr>
          <w:p w14:paraId="02F7D7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71A15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03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9D94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530303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"Описание приспособленности организма и ее относительного характера".</w:t>
            </w:r>
          </w:p>
        </w:tc>
        <w:tc>
          <w:tcPr>
            <w:tcW w:w="2694" w:type="dxa"/>
            <w:noWrap/>
          </w:tcPr>
          <w:p w14:paraId="6D1C53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F97E6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A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3ED38394">
            <w:pPr>
              <w:pStyle w:val="20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 9.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Возникновение и развитие жизни на Земле.</w:t>
            </w:r>
          </w:p>
        </w:tc>
        <w:tc>
          <w:tcPr>
            <w:tcW w:w="2694" w:type="dxa"/>
            <w:noWrap/>
          </w:tcPr>
          <w:p w14:paraId="54D06EE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266D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0D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2E361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9.1.</w:t>
            </w:r>
            <w:r>
              <w:rPr>
                <w:rFonts w:ascii="Times New Roman" w:hAnsi="Times New Roman" w:cs="Times New Roman"/>
                <w:b/>
              </w:rPr>
              <w:t xml:space="preserve"> Возникновение и развитие жизни на Земле.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71136C3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14:paraId="5A688D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73915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5D7E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C1A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C771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8EF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17D349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8581ED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протоклетки. Первые клетки и их эволюция. Формирование основных групп живых организмов.</w:t>
            </w:r>
          </w:p>
        </w:tc>
        <w:tc>
          <w:tcPr>
            <w:tcW w:w="2694" w:type="dxa"/>
            <w:noWrap/>
          </w:tcPr>
          <w:p w14:paraId="602D89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E95C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ED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2CC1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31E53AA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1F15B9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DC2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BC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12F4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B462EC3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BCD167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1C71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25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7E3F8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995C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C6E33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B32B2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87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F0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A2B6B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Развитие жизни на Земле по эрам и периодам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79486E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9C7EA3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167D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57104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6085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D292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63B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377F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6050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2694" w:type="dxa"/>
            <w:noWrap/>
          </w:tcPr>
          <w:p w14:paraId="2CB8B6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666D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7F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DBF4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D44B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22CF6A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26D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C38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BBE75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1393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343D155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451C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07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DCD1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6A5E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6B323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7401BD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2850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8F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064C5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Мезозойская эра и ее периоды. Кайнозойская эра и ее периоды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16E61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95B07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A8AE9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D00B1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88A3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59F0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E2F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0B9D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AFAFD5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Триасовый, юрский, меловой. Палеогеновый, неогеновый, антропогеновый</w:t>
            </w:r>
          </w:p>
        </w:tc>
        <w:tc>
          <w:tcPr>
            <w:tcW w:w="2694" w:type="dxa"/>
            <w:noWrap/>
          </w:tcPr>
          <w:p w14:paraId="28EE9DE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DA83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1C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051E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2F90DC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F4C2E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2E22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CB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71F1E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F74A6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86038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16434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27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5DA1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2ADC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81739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34FE22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6E50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AF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D74BD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Характеристика климата и геологических процессов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72F7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215379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6664F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D8565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82E8D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94BC3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54E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E965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0F488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2694" w:type="dxa"/>
            <w:noWrap/>
          </w:tcPr>
          <w:p w14:paraId="1010EC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1B5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57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A28F9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963E2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2C22E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B6D9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CB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BC04D3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0071A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88995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0DAF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A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1FB2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D45B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F3242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DC9F86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C40BE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D4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2780E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9.5. </w:t>
            </w:r>
            <w:r>
              <w:rPr>
                <w:rFonts w:ascii="Times New Roman" w:hAnsi="Times New Roman" w:cs="Times New Roman"/>
                <w:b/>
              </w:rPr>
              <w:t>Система органического мира как отражение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E274C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C3E67B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E8D2C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98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316A8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1592B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систематические группы организмов.</w:t>
            </w:r>
          </w:p>
        </w:tc>
        <w:tc>
          <w:tcPr>
            <w:tcW w:w="2694" w:type="dxa"/>
            <w:noWrap/>
          </w:tcPr>
          <w:p w14:paraId="2269932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9F5E2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68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327A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D9F5A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56588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D64C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E1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24EC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9E994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51CE0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C222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FA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C3A5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F1DB7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848D0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7928C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62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CC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99F60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Эволюция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DFCAC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7C68F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D92A6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BA8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977D8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2619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3C2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15784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4E2A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</w:tc>
        <w:tc>
          <w:tcPr>
            <w:tcW w:w="2694" w:type="dxa"/>
            <w:noWrap/>
          </w:tcPr>
          <w:p w14:paraId="6CFA4A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EE1E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36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7B95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B5456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CCE50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231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D2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7A25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BAF746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1DEBD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A8C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62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6FED2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53FD2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75192B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1AE17B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C8A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F3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2C202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Движущие силы (факторы) антропогенеза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114C3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C6515D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66F13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17258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E9B4E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7521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43C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865C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5B76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2694" w:type="dxa"/>
            <w:noWrap/>
          </w:tcPr>
          <w:p w14:paraId="680E26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667A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AC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FD7C7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70B31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1F47F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3A4A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36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1BA12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E74A8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 Таблицы и схемы: «Сравнение анатомических черт строения человека и человекообразных обезьян»</w:t>
            </w:r>
          </w:p>
        </w:tc>
        <w:tc>
          <w:tcPr>
            <w:tcW w:w="2694" w:type="dxa"/>
            <w:noWrap/>
          </w:tcPr>
          <w:p w14:paraId="4F78479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8A01A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67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C6C0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DC359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E47C5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F03D69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D5E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B7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B0711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9.8.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Основные стадии и ветви эволюции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EF7EB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8B9B6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4589B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7141B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4DC4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99739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77D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2423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A6BE7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2694" w:type="dxa"/>
            <w:noWrap/>
          </w:tcPr>
          <w:p w14:paraId="04503E4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5D913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E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1967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17DD3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AB1A0C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8D08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13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EC07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DBB688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349AC3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DFC3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EB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53E03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97684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37FBE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202E57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7D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6E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B56A4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9.9.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Человеческие расы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C4BDB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FD6425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3FD8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15CA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A40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231B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0DB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C283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B192D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2694" w:type="dxa"/>
            <w:noWrap/>
          </w:tcPr>
          <w:p w14:paraId="59C2B3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02E08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06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AC1DEB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4113C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2F528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0B28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E6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6E7A4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A8E94F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№25</w:t>
            </w:r>
            <w:r>
              <w:rPr>
                <w:rFonts w:ascii="Times New Roman" w:hAnsi="Times New Roman" w:cs="Times New Roman"/>
              </w:rPr>
              <w:t xml:space="preserve"> Таблицы и схемы: «Человеческие расы»</w:t>
            </w:r>
          </w:p>
        </w:tc>
        <w:tc>
          <w:tcPr>
            <w:tcW w:w="2694" w:type="dxa"/>
            <w:noWrap/>
          </w:tcPr>
          <w:p w14:paraId="5B864D7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8C1AD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6D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6C02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4886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E48D5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2CF4B2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08466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CC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033A16E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10.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Организмы и окружающая среда.</w:t>
            </w:r>
          </w:p>
        </w:tc>
        <w:tc>
          <w:tcPr>
            <w:tcW w:w="2694" w:type="dxa"/>
            <w:noWrap/>
          </w:tcPr>
          <w:p w14:paraId="7B8037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935B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2F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3C2A296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</w:t>
            </w:r>
          </w:p>
          <w:p w14:paraId="0DD76F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характеристики вида и популяции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3062D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6F026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A622C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9E01D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378B4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0E7E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198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430F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1C5D71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характеристики популяции. Основные показатели</w:t>
            </w:r>
          </w:p>
          <w:p w14:paraId="2251BA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2694" w:type="dxa"/>
            <w:noWrap/>
          </w:tcPr>
          <w:p w14:paraId="39C059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F5D8E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77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943F8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B7214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8F3E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50B7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1C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C382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1AE1D03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№26</w:t>
            </w:r>
            <w:r>
              <w:rPr>
                <w:rFonts w:ascii="Times New Roman" w:hAnsi="Times New Roman" w:cs="Times New Roman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2694" w:type="dxa"/>
            <w:noWrap/>
          </w:tcPr>
          <w:p w14:paraId="09BD68F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DC73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83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0D802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6C122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0B710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3A473F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40E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CD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4A110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Организмы и окружающая среда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519E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D1546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4868E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E9F49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1909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A9F4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2E5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9F5D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53A957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</w:tc>
        <w:tc>
          <w:tcPr>
            <w:tcW w:w="2694" w:type="dxa"/>
            <w:noWrap/>
          </w:tcPr>
          <w:p w14:paraId="04E2FBD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CD0F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46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2E56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7E8C3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13705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EE6B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4F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4C6BF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F2E21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6AE1E7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ED3E9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7C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82C4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CAF87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39A14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6E2F1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BE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98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569B8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 обитания организмов Экологические факторы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3C710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02A03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DAF3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1B31C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8FBF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1AF9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6ED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EE33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C655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Водная, наземно-воздушная, почвенная, внутриорганизменная.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2694" w:type="dxa"/>
            <w:noWrap/>
          </w:tcPr>
          <w:p w14:paraId="3E1699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393C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88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052A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2B18E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26E45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27C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7A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22C2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53B26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5F82F3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2DBFE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D8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B067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F4D46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05170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0933CF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A96A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2A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976C1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10.4.</w:t>
            </w:r>
            <w:r>
              <w:rPr>
                <w:rFonts w:ascii="Times New Roman" w:hAnsi="Times New Roman" w:cs="Times New Roman"/>
                <w:b/>
              </w:rPr>
              <w:t xml:space="preserve"> Абиотические факторы: свет, температура, влажность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C11FF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8F5780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55815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41F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4CE1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5D7D7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F76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1846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2AF8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Фотопериодизм. Приспособления организмов к действию абиотических факторов. Биологические ритмы</w:t>
            </w:r>
          </w:p>
        </w:tc>
        <w:tc>
          <w:tcPr>
            <w:tcW w:w="2694" w:type="dxa"/>
            <w:noWrap/>
          </w:tcPr>
          <w:p w14:paraId="0724BB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A068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86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363B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4B1C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0568C1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5A851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06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29D8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19264D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№27 </w:t>
            </w:r>
            <w:r>
              <w:rPr>
                <w:rFonts w:ascii="Times New Roman" w:hAnsi="Times New Roman" w:cs="Times New Roman"/>
              </w:rPr>
              <w:t>«Морфологические особенности растений из разных мест обитания».</w:t>
            </w:r>
          </w:p>
        </w:tc>
        <w:tc>
          <w:tcPr>
            <w:tcW w:w="2694" w:type="dxa"/>
            <w:noWrap/>
          </w:tcPr>
          <w:p w14:paraId="7657C64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932D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C8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E5531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CC2E3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DE173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3CEB2C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10F4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06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3221B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Биотические факторы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64E02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F5679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8A8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0788A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1EF03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3E5B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8FE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99FD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D250177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</w:tc>
        <w:tc>
          <w:tcPr>
            <w:tcW w:w="2694" w:type="dxa"/>
            <w:noWrap/>
          </w:tcPr>
          <w:p w14:paraId="2C6177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C654B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39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861F1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36A2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2B86B7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E310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60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9689E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1665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C9068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FAB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AC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154B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D27B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97CB5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6BB30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0C0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B1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AD3DB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 характеристики популяции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79AC1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B4120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160C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122F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4C83B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59C2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036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87B4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62DCA0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</w:tc>
        <w:tc>
          <w:tcPr>
            <w:tcW w:w="2694" w:type="dxa"/>
            <w:noWrap/>
          </w:tcPr>
          <w:p w14:paraId="4CFE98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0215B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F8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7206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6768B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3D82C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B349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6D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9D5C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ECBF65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№28</w:t>
            </w:r>
            <w:r>
              <w:rPr>
                <w:rFonts w:ascii="Times New Roman" w:hAnsi="Times New Roman" w:cs="Times New Roman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2694" w:type="dxa"/>
            <w:noWrap/>
          </w:tcPr>
          <w:p w14:paraId="390545D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9B52D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71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5313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049C58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№29</w:t>
            </w:r>
            <w:r>
              <w:rPr>
                <w:rFonts w:ascii="Times New Roman" w:hAnsi="Times New Roman" w:cs="Times New Roman"/>
              </w:rPr>
              <w:t>"Влияние света на рост и развитие черенков колеуса".</w:t>
            </w:r>
          </w:p>
        </w:tc>
        <w:tc>
          <w:tcPr>
            <w:tcW w:w="2694" w:type="dxa"/>
            <w:noWrap/>
          </w:tcPr>
          <w:p w14:paraId="0D127C9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4BFFD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15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noWrap/>
          </w:tcPr>
          <w:p w14:paraId="39E558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B3B0FFC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№30</w:t>
            </w:r>
            <w:r>
              <w:rPr>
                <w:rFonts w:ascii="Times New Roman" w:hAnsi="Times New Roman" w:cs="Times New Roman"/>
              </w:rPr>
              <w:t>"Подсчет плотности популяций разных видов растений".</w:t>
            </w:r>
          </w:p>
        </w:tc>
        <w:tc>
          <w:tcPr>
            <w:tcW w:w="2694" w:type="dxa"/>
            <w:noWrap/>
          </w:tcPr>
          <w:p w14:paraId="3BE6C12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73ADE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A2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0E73B0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11.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Сообщества и экологические системы.</w:t>
            </w:r>
          </w:p>
        </w:tc>
        <w:tc>
          <w:tcPr>
            <w:tcW w:w="2694" w:type="dxa"/>
            <w:noWrap/>
          </w:tcPr>
          <w:p w14:paraId="2D25C6F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D358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3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2F8B2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Сообщества и экологические системы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C48B5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19298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A73B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48972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655D9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2A89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4F9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1327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81A563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Сообщество организмов - биоценоз. Структуры биоценоза: видовая, пространственная, трофическая (пищевая). Виды-доминанты. Связи в биоценозе.</w:t>
            </w:r>
          </w:p>
        </w:tc>
        <w:tc>
          <w:tcPr>
            <w:tcW w:w="2694" w:type="dxa"/>
            <w:noWrap/>
          </w:tcPr>
          <w:p w14:paraId="17B70E1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FC3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42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4C1A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B76A4FC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7D259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58DA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68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C012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E567322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18ECD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08DA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33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B666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830E76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A02CE1A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D59EC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D64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40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BBDA2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 системы (экосистемы)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5EFFB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D469C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8061C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5796E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084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E0E1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030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3C435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F06E0D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</w:tc>
        <w:tc>
          <w:tcPr>
            <w:tcW w:w="2694" w:type="dxa"/>
            <w:noWrap/>
          </w:tcPr>
          <w:p w14:paraId="0D9608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69AE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79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5AFA3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5CAF4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7B7B9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598B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4D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78697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4385D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№31</w:t>
            </w:r>
            <w:r>
              <w:rPr>
                <w:rFonts w:ascii="Times New Roman" w:hAnsi="Times New Roman" w:cs="Times New Roman"/>
              </w:rPr>
              <w:t>«Экосистема широколиственного леса»,</w:t>
            </w:r>
          </w:p>
          <w:p w14:paraId="3B2B74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«Экосистема хвойного леса»,«Биоценоз водоёма».</w:t>
            </w:r>
          </w:p>
        </w:tc>
        <w:tc>
          <w:tcPr>
            <w:tcW w:w="2694" w:type="dxa"/>
            <w:noWrap/>
          </w:tcPr>
          <w:p w14:paraId="66203EB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542B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7A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7F63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B1697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B0DC5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6ED14A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8ADA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82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C42AD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Природные экосистемы Антропогенные экосистемы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B6ADF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E2DE8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FD5F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39D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7D9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5CB0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BBE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C256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99CBB31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Экосистемы озер и рек. Экосистема хвойного или широколиственного леса. Агроэкосистемы. Урбоэкосистемы. Биологическое и хозяйственное значение агроэкосистем и урбоэкосистем.</w:t>
            </w:r>
          </w:p>
        </w:tc>
        <w:tc>
          <w:tcPr>
            <w:tcW w:w="2694" w:type="dxa"/>
            <w:noWrap/>
          </w:tcPr>
          <w:p w14:paraId="261832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A7317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1F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C2138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B636B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80F72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FA0D0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3B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4C99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F90D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FB99C0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AEBA2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10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A45A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E5B5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501DA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BE49A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25E9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D6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71A84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Биоразнообразие как фактор устойчивости экосистем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57EF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38797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3708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C2498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D7AB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B4D1E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844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7BB5E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F6B40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Сохранение биологического разнообразия на Земле.</w:t>
            </w:r>
          </w:p>
        </w:tc>
        <w:tc>
          <w:tcPr>
            <w:tcW w:w="2694" w:type="dxa"/>
            <w:noWrap/>
          </w:tcPr>
          <w:p w14:paraId="59257DF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EF420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BC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D876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5180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70223B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07F1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9F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BE6F0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680D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0EADA8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22D5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17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1B6C0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69DE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B6F9E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3E80F4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7D41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5F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2F1F6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Учение В.И. Вернадского о биосфере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EA6C4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D6D0CF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8EC11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80FF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A400D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2ADF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110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84715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49AFA2E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</w:tc>
        <w:tc>
          <w:tcPr>
            <w:tcW w:w="2694" w:type="dxa"/>
            <w:noWrap/>
          </w:tcPr>
          <w:p w14:paraId="1DB4683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F27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79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4BCC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F615A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AF4B8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11D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90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8363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D9C21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45114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C143E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EE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1DFEA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9DEC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31D98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AD1A3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B7F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95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C837C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Круговороты веществ и биогеохимические циклы элементов (углерода, азота).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99B5C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B5003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C06C2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8555A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83D12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16621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DA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7EE9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7BC579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Зональность биосферы. Основные биомы суши.</w:t>
            </w:r>
          </w:p>
        </w:tc>
        <w:tc>
          <w:tcPr>
            <w:tcW w:w="2694" w:type="dxa"/>
            <w:noWrap/>
          </w:tcPr>
          <w:p w14:paraId="6971709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1954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06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1571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258E3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8AA3C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AB9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1A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6610F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FBF9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54CA27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B8BB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C1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CA10B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189A8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BE588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4E40A4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BDC9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5A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DF7ED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Человечество в биосфере Земли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8EF9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04277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35068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23A70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E4BF1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3F631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BB1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4E18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E319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2694" w:type="dxa"/>
            <w:noWrap/>
          </w:tcPr>
          <w:p w14:paraId="7070EF9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1AB9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41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E4121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7B434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0F372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198A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52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6FC8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1471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2F162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FC70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55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FFA0EE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FD5C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BCCF0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150DF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ADD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4A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C4024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Сосуществование природы и человечества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09CBE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50665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17B85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FF2C5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BDA3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2F54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CEE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2AA9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F5A93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2694" w:type="dxa"/>
            <w:noWrap/>
          </w:tcPr>
          <w:p w14:paraId="3321F6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A28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29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2F0D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3DE91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B8A65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4A9A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8D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471B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8992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36018B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E12C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B1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AFE4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37167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ED6D3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A3F5BC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64B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FA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4FC678B5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260C4323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F59EB93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164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44C692A9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2694" w:type="dxa"/>
            <w:noWrap/>
          </w:tcPr>
          <w:p w14:paraId="107566E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0EE9CECD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</w:p>
        </w:tc>
      </w:tr>
      <w:tr w14:paraId="1F37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1D09F995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14:paraId="1B13D962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6C971DB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</w:tbl>
    <w:p w14:paraId="522DCC31">
      <w:pPr>
        <w:pStyle w:val="455"/>
        <w:jc w:val="both"/>
        <w:rPr>
          <w:rFonts w:ascii="Times New Roman" w:hAnsi="Times New Roman"/>
        </w:rPr>
      </w:pPr>
    </w:p>
    <w:p w14:paraId="7A5D0CAB">
      <w:pPr>
        <w:pStyle w:val="455"/>
        <w:jc w:val="both"/>
        <w:rPr>
          <w:rFonts w:ascii="Times New Roman" w:hAnsi="Times New Roman"/>
          <w:i/>
          <w:iCs/>
          <w:color w:val="0070C0"/>
        </w:rPr>
      </w:pPr>
      <w:bookmarkStart w:id="32" w:name="_Toc156294573"/>
      <w:bookmarkStart w:id="33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0"/>
      <w:bookmarkEnd w:id="32"/>
      <w:bookmarkEnd w:id="33"/>
    </w:p>
    <w:p w14:paraId="211DCD4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108000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24C3A119">
      <w:pPr>
        <w:pStyle w:val="19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FD02B8C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</w:p>
    <w:p w14:paraId="773055EC">
      <w:pPr>
        <w:rPr>
          <w:rFonts w:ascii="Times New Roman" w:hAnsi="Times New Roman" w:cs="Times New Roman"/>
          <w:sz w:val="24"/>
          <w:szCs w:val="24"/>
        </w:rPr>
      </w:pPr>
    </w:p>
    <w:p w14:paraId="0F62D3BA">
      <w:pPr>
        <w:pStyle w:val="454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14:paraId="4F862558">
      <w:pPr>
        <w:pStyle w:val="455"/>
        <w:rPr>
          <w:rFonts w:ascii="Times New Roman" w:hAnsi="Times New Roman"/>
        </w:rPr>
      </w:pPr>
      <w:bookmarkStart w:id="37" w:name="_Toc156825297"/>
      <w:bookmarkStart w:id="38" w:name="_Toc152334672"/>
      <w:bookmarkStart w:id="39" w:name="_Toc156294575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14:paraId="3855CA5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Биологи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714A1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Комплект двухместный ученический, стол письменный, персональный компьютер, проектор, принтер лазерный, шкаф распашной (2 шт.),микроскоп (14 шт.)</w:t>
      </w:r>
    </w:p>
    <w:p w14:paraId="6A1F2CBB"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дисциплины), 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14:paraId="78EF821B">
      <w:pPr>
        <w:pStyle w:val="455"/>
        <w:rPr>
          <w:rFonts w:ascii="Times New Roman" w:hAnsi="Times New Roman"/>
        </w:rPr>
      </w:pPr>
      <w:bookmarkStart w:id="40" w:name="_Toc152334673"/>
      <w:bookmarkStart w:id="41" w:name="_Toc156825298"/>
      <w:bookmarkStart w:id="42" w:name="_Toc156294576"/>
    </w:p>
    <w:p w14:paraId="31C715AC">
      <w:pPr>
        <w:pStyle w:val="455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14:paraId="4A0382C6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028F1A8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1C73CF78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Агафонова, Инна Борисовна</w:t>
      </w:r>
    </w:p>
    <w:p w14:paraId="07AB3718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образования/И.Б. Агафонова, А.А Каменский, В.И. Сивоглазов. – Москва:Просвещение, 2024.-271,[1] с.:ил. – (Учебник СПО).</w:t>
      </w:r>
    </w:p>
    <w:p w14:paraId="492C266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5FBA79">
      <w:pPr>
        <w:pStyle w:val="190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4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4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14:paraId="449A3E10">
      <w:pPr>
        <w:pStyle w:val="190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 алфавитном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3"/>
    </w:p>
    <w:p w14:paraId="0FC19683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color w:val="0070C0"/>
        </w:rPr>
        <w:t xml:space="preserve">3.2.2. Дополнительные источники </w:t>
      </w:r>
    </w:p>
    <w:p w14:paraId="0AFAB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1.</w:t>
      </w:r>
      <w:r>
        <w:rPr>
          <w:rFonts w:ascii="Times New Roman" w:hAnsi="Times New Roman" w:cs="Times New Roman"/>
        </w:rPr>
        <w:t xml:space="preserve"> Каменский А.А.</w:t>
      </w:r>
    </w:p>
    <w:p w14:paraId="3801F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Биология. Общая биология.10-11 классы: учеб. для общеобразоват. учреждений /  А.А.Каменский, Е.А. Криксунов, В.В. пасечник. – 4-е изд., стереотип. – М. : Дрофа,2008. – 367.</w:t>
      </w:r>
    </w:p>
    <w:p w14:paraId="3BDEF291">
      <w:pPr>
        <w:rPr>
          <w:rFonts w:ascii="Times New Roman" w:hAnsi="Times New Roman" w:cs="Times New Roman"/>
        </w:rPr>
      </w:pPr>
    </w:p>
    <w:p w14:paraId="16271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ресурсы:</w:t>
      </w:r>
    </w:p>
    <w:p w14:paraId="64C79622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"https://infourok.ru/" </w:instrText>
      </w:r>
      <w:r>
        <w:fldChar w:fldCharType="separate"/>
      </w:r>
      <w:r>
        <w:rPr>
          <w:rStyle w:val="10"/>
          <w:rFonts w:ascii="Times New Roman" w:hAnsi="Times New Roman" w:cs="Times New Roman"/>
        </w:rPr>
        <w:t>Официальный сайт ООО «Инфоурок» - курсы, тесты, видеолекции, материалы для учителей</w:t>
      </w:r>
      <w:r>
        <w:rPr>
          <w:rStyle w:val="10"/>
          <w:rFonts w:ascii="Times New Roman" w:hAnsi="Times New Roman" w:cs="Times New Roman"/>
        </w:rPr>
        <w:fldChar w:fldCharType="end"/>
      </w:r>
    </w:p>
    <w:p w14:paraId="72DFCA23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"https://e.lanbook.com/search?query=%D0%91%D0%B8%D0%BE%D0%BB%D0%BE%D0%B3%D0%B8%D1%8F%20:%20%D0%B1%D0%B0%D0%B7%D0%BE%D0%B2%D1%8B%D0%B9%20%D1%83%D1%80%D0%BE%D0%B2%D0%B5%D0%BD%D1%8C%20" </w:instrText>
      </w:r>
      <w:r>
        <w:fldChar w:fldCharType="separate"/>
      </w:r>
      <w:r>
        <w:rPr>
          <w:rStyle w:val="10"/>
          <w:rFonts w:ascii="Times New Roman" w:hAnsi="Times New Roman" w:cs="Times New Roman"/>
        </w:rPr>
        <w:t>ЭБС Лань</w:t>
      </w:r>
      <w:r>
        <w:rPr>
          <w:rStyle w:val="10"/>
          <w:rFonts w:ascii="Times New Roman" w:hAnsi="Times New Roman" w:cs="Times New Roman"/>
        </w:rPr>
        <w:fldChar w:fldCharType="end"/>
      </w:r>
    </w:p>
    <w:p w14:paraId="5111D0C0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"https://www.google.com/url?q=http://www.ebio.ru/index-1.html&amp;sa=D&amp;ust=1604341088413000&amp;usg=AOvVaw3Mlpr317gAt5aoIJ9657Rr"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t>http://www.ebio.ru/index-1.html</w:t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fldChar w:fldCharType="end"/>
      </w:r>
    </w:p>
    <w:p w14:paraId="2E70CBE4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"https://ppt-online.org/199780?ysclid=makm1gi0fm914972204" \t "_blank"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t>ppt-online.org</w:t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fldChar w:fldCharType="end"/>
      </w:r>
    </w:p>
    <w:p w14:paraId="1DB6ACBE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"https://videouroki.net/razrabotki/abiotichieskiie-faktory-sriedy.html" \t "_blank"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t>videouroki.net</w:t>
      </w:r>
      <w:r>
        <w:rPr>
          <w:rStyle w:val="10"/>
          <w:rFonts w:ascii="Times New Roman" w:hAnsi="Times New Roman" w:cs="Times New Roman"/>
          <w:bCs/>
          <w:shd w:val="clear" w:color="auto" w:fill="FFFFFF"/>
        </w:rPr>
        <w:fldChar w:fldCharType="end"/>
      </w:r>
    </w:p>
    <w:p w14:paraId="1D18A936">
      <w:pPr>
        <w:pStyle w:val="190"/>
        <w:ind w:left="786"/>
        <w:rPr>
          <w:rFonts w:ascii="Times New Roman" w:hAnsi="Times New Roman" w:cs="Times New Roman"/>
        </w:rPr>
      </w:pPr>
    </w:p>
    <w:p w14:paraId="2D4D160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AF87A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9ACA0E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14:paraId="4C4BF408">
      <w:pPr>
        <w:pStyle w:val="454"/>
        <w:rPr>
          <w:rFonts w:ascii="Times New Roman" w:hAnsi="Times New Roman"/>
          <w:b w:val="0"/>
          <w:bCs w:val="0"/>
        </w:rPr>
      </w:pPr>
      <w:bookmarkStart w:id="45" w:name="_Toc152334674"/>
      <w:bookmarkStart w:id="46" w:name="_Toc156294577"/>
      <w:bookmarkStart w:id="47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45"/>
      <w:r>
        <w:rPr>
          <w:rFonts w:ascii="Times New Roman" w:hAnsi="Times New Roman"/>
        </w:rPr>
        <w:t>ДИСЦИПЛИНЫ</w:t>
      </w:r>
      <w:bookmarkEnd w:id="46"/>
      <w:bookmarkEnd w:id="47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2846"/>
        <w:gridCol w:w="1665"/>
      </w:tblGrid>
      <w:tr w14:paraId="4C0B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11" w:type="pct"/>
            <w:noWrap/>
            <w:vAlign w:val="center"/>
          </w:tcPr>
          <w:p w14:paraId="4B35EA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444" w:type="pct"/>
            <w:noWrap/>
            <w:vAlign w:val="center"/>
          </w:tcPr>
          <w:p w14:paraId="26302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14:paraId="74264C0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0B12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7D4EB5B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умения</w:t>
            </w:r>
          </w:p>
          <w:p w14:paraId="5331F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5A80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35969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14:paraId="3A7B9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актуальными методами работы в профессиональной и смежных сферах</w:t>
            </w:r>
          </w:p>
          <w:p w14:paraId="50A1A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444" w:type="pct"/>
            <w:vMerge w:val="restart"/>
            <w:noWrap/>
          </w:tcPr>
          <w:p w14:paraId="6808F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-алгоритмы выполнения работ в профессиональной и смежных областях</w:t>
            </w:r>
          </w:p>
          <w:p w14:paraId="3129E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оформлять результаты поиска</w:t>
            </w:r>
          </w:p>
          <w:p w14:paraId="7FC998E0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структурировать получаемую информацию</w:t>
            </w:r>
          </w:p>
          <w:p w14:paraId="4EC2943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направления изменения климатических условий региона</w:t>
            </w:r>
          </w:p>
        </w:tc>
        <w:tc>
          <w:tcPr>
            <w:tcW w:w="845" w:type="pct"/>
            <w:vMerge w:val="restart"/>
            <w:noWrap/>
          </w:tcPr>
          <w:p w14:paraId="3C316E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контрольные работы,</w:t>
            </w:r>
          </w:p>
          <w:p w14:paraId="0E61F8D1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оцениваемая дискуссия по вопросам лекции,</w:t>
            </w:r>
          </w:p>
          <w:p w14:paraId="1BDB97F2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Фронтальный опрос, </w:t>
            </w:r>
          </w:p>
          <w:p w14:paraId="7AE885A1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  <w:p w14:paraId="79295CA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CD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21802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6D715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2E19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практическую значимость результатов поиска</w:t>
            </w:r>
          </w:p>
          <w:p w14:paraId="044AB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средства информационных технологий для решения профессиональных задач</w:t>
            </w:r>
          </w:p>
          <w:p w14:paraId="1117B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современное программное обеспечение в профессиональной деятельности</w:t>
            </w:r>
          </w:p>
          <w:p w14:paraId="1B93AD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1444" w:type="pct"/>
            <w:vMerge w:val="continue"/>
            <w:noWrap/>
          </w:tcPr>
          <w:p w14:paraId="312B680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043A6E0B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C09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67A515E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14:paraId="722860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444" w:type="pct"/>
            <w:vMerge w:val="continue"/>
            <w:noWrap/>
          </w:tcPr>
          <w:p w14:paraId="4FB1B9F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151F0FA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5C73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098BB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нормы экологической безопасности</w:t>
            </w:r>
          </w:p>
          <w:p w14:paraId="630B65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профессии</w:t>
            </w:r>
          </w:p>
          <w:p w14:paraId="14F36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5E46C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  <w:p w14:paraId="79878AE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 действовать в чрезвычайных ситуациях</w:t>
            </w:r>
          </w:p>
        </w:tc>
        <w:tc>
          <w:tcPr>
            <w:tcW w:w="1444" w:type="pct"/>
            <w:vMerge w:val="continue"/>
            <w:noWrap/>
          </w:tcPr>
          <w:p w14:paraId="1D592A1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6F6357D9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5ACC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647568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Знания</w:t>
            </w:r>
          </w:p>
          <w:p w14:paraId="62346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</w:t>
            </w:r>
          </w:p>
          <w:p w14:paraId="7B9067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07729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D9342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работы в профессиональной и смежных сферах</w:t>
            </w:r>
          </w:p>
          <w:p w14:paraId="335900D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444" w:type="pct"/>
            <w:vMerge w:val="restart"/>
            <w:noWrap/>
          </w:tcPr>
          <w:p w14:paraId="45927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современное программное обеспечение в профессиональной деятельности</w:t>
            </w:r>
          </w:p>
          <w:p w14:paraId="286E652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для решения профессиональных задач</w:t>
            </w:r>
          </w:p>
          <w:p w14:paraId="1AEC2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нормы экологической безопасности</w:t>
            </w:r>
          </w:p>
          <w:p w14:paraId="2E69AB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профессии</w:t>
            </w:r>
          </w:p>
          <w:p w14:paraId="18133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6C660E5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3A9845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32887EB4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7AD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5A5A1C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номенклатура информационных источников, применяемых в профессиональной деятельности</w:t>
            </w:r>
          </w:p>
          <w:p w14:paraId="0F195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приемы структурирования информации</w:t>
            </w:r>
          </w:p>
          <w:p w14:paraId="1751B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формат оформления результатов поиска информации</w:t>
            </w:r>
          </w:p>
          <w:p w14:paraId="7E28A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современные средства и устройства информатизации, порядок их применения</w:t>
            </w:r>
          </w:p>
          <w:p w14:paraId="1D15EC4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444" w:type="pct"/>
            <w:vMerge w:val="continue"/>
            <w:noWrap/>
          </w:tcPr>
          <w:p w14:paraId="1EB066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712B17B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306D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48D7A8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психологические основы деятельности коллектива</w:t>
            </w:r>
          </w:p>
          <w:p w14:paraId="2BDE02D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психологические особенности личности</w:t>
            </w:r>
          </w:p>
        </w:tc>
        <w:tc>
          <w:tcPr>
            <w:tcW w:w="1444" w:type="pct"/>
            <w:vMerge w:val="continue"/>
            <w:noWrap/>
          </w:tcPr>
          <w:p w14:paraId="109A6ED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6B3855C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98F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23F67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14:paraId="76F90E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ресурсы, задействованные в профессиональной деятельности</w:t>
            </w:r>
          </w:p>
          <w:p w14:paraId="13CF9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пути обеспечения ресурсосбережения</w:t>
            </w:r>
          </w:p>
          <w:p w14:paraId="2527C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принципы бережливого производства</w:t>
            </w:r>
          </w:p>
          <w:p w14:paraId="7DDEEE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направления изменения климатических условий региона</w:t>
            </w:r>
          </w:p>
          <w:p w14:paraId="0A133D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поведения в чрезвычайных ситуациях</w:t>
            </w:r>
          </w:p>
        </w:tc>
        <w:tc>
          <w:tcPr>
            <w:tcW w:w="1444" w:type="pct"/>
            <w:vMerge w:val="continue"/>
            <w:noWrap/>
          </w:tcPr>
          <w:p w14:paraId="1419A58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continue"/>
            <w:noWrap/>
          </w:tcPr>
          <w:p w14:paraId="764F41E9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4F500D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1551E6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4CF25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14:paraId="34AD4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E717F0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441F023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D9A48C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54E90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A027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DD5C71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4919ED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70B9F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D170C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57FB47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E5CFB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15283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4AA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43268B49">
      <w:pPr>
        <w:pStyle w:val="186"/>
      </w:pPr>
      <w:bookmarkStart w:id="48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8"/>
    </w:p>
    <w:p w14:paraId="40AB91B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8A1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954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138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0A7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61E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C53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77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E1D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E40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D09B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44B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81F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614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AB7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52C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8BC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347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AD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162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D1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FAE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9"/>
    </w:p>
    <w:p w14:paraId="583274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14:paraId="52F2ED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329A389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5F123F4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96C32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741FFA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D1F76E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BD7466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C2F2EF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801AA8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AF69B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7CDC6D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A2C26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00EEC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8229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AF76B30">
      <w:pPr>
        <w:pStyle w:val="186"/>
      </w:pPr>
      <w:bookmarkStart w:id="50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50"/>
    </w:p>
    <w:p w14:paraId="62A553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BBC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90D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270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44D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4E13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1F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844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0DF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433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C09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30B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3B2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E19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3F6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3F6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0A3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5A2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433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76B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1F0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7F1D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F750B"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@Batang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48358E9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49F78D90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2DA33763">
        <w:pPr>
          <w:pStyle w:val="1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464BAB87">
    <w:pPr>
      <w:pStyle w:val="1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EB25A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C09E580">
    <w:pPr>
      <w:pStyle w:val="19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9CB8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0196364">
    <w:pPr>
      <w:pStyle w:val="1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838DF"/>
    <w:multiLevelType w:val="multilevel"/>
    <w:tmpl w:val="05A838DF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E3193"/>
    <w:multiLevelType w:val="multilevel"/>
    <w:tmpl w:val="5BCE31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74CE581E"/>
    <w:multiLevelType w:val="multilevel"/>
    <w:tmpl w:val="74CE581E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3B4636"/>
    <w:rsid w:val="00042714"/>
    <w:rsid w:val="000905C1"/>
    <w:rsid w:val="000C6B8D"/>
    <w:rsid w:val="000F63FE"/>
    <w:rsid w:val="001125EB"/>
    <w:rsid w:val="001B49BD"/>
    <w:rsid w:val="001F6384"/>
    <w:rsid w:val="002972D3"/>
    <w:rsid w:val="002E6FA3"/>
    <w:rsid w:val="00314B86"/>
    <w:rsid w:val="003221ED"/>
    <w:rsid w:val="003B4636"/>
    <w:rsid w:val="003F0422"/>
    <w:rsid w:val="004121C3"/>
    <w:rsid w:val="00456E57"/>
    <w:rsid w:val="004760A5"/>
    <w:rsid w:val="004A41FD"/>
    <w:rsid w:val="0050703C"/>
    <w:rsid w:val="00530628"/>
    <w:rsid w:val="00674436"/>
    <w:rsid w:val="00725960"/>
    <w:rsid w:val="00733886"/>
    <w:rsid w:val="007B15F6"/>
    <w:rsid w:val="007C585A"/>
    <w:rsid w:val="00866EC9"/>
    <w:rsid w:val="00890CEF"/>
    <w:rsid w:val="00901C49"/>
    <w:rsid w:val="00937064"/>
    <w:rsid w:val="00956CCE"/>
    <w:rsid w:val="00A42D6E"/>
    <w:rsid w:val="00A83FAC"/>
    <w:rsid w:val="00A916D0"/>
    <w:rsid w:val="00AD223B"/>
    <w:rsid w:val="00AF02CA"/>
    <w:rsid w:val="00B5197B"/>
    <w:rsid w:val="00BE5963"/>
    <w:rsid w:val="00C24D0E"/>
    <w:rsid w:val="00CA4A7D"/>
    <w:rsid w:val="00CF185C"/>
    <w:rsid w:val="00DD3FF3"/>
    <w:rsid w:val="00E45BA2"/>
    <w:rsid w:val="00ED3A3D"/>
    <w:rsid w:val="00F100C1"/>
    <w:rsid w:val="00FA78CF"/>
    <w:rsid w:val="00FB3106"/>
    <w:rsid w:val="00FD15CA"/>
    <w:rsid w:val="22C40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/>
    <w:lsdException w:qFormat="1" w:unhideWhenUsed="0" w:uiPriority="99" w:semiHidden="0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semiHidden="0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qFormat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uiPriority w:val="99"/>
    <w:rPr>
      <w:sz w:val="16"/>
      <w:szCs w:val="16"/>
    </w:rPr>
  </w:style>
  <w:style w:type="character" w:styleId="8">
    <w:name w:val="end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uiPriority w:val="99"/>
    <w:rPr>
      <w:color w:val="0563C1" w:themeColor="hyperlink"/>
      <w:u w:val="single"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5"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1"/>
    <w:unhideWhenUsed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0"/>
    <w:semiHidden/>
    <w:unhideWhenUsed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2"/>
    <w:unhideWhenUsed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3"/>
    <w:unhideWhenUsed/>
    <w:uiPriority w:val="99"/>
    <w:rPr>
      <w:b/>
      <w:bCs/>
    </w:rPr>
  </w:style>
  <w:style w:type="paragraph" w:styleId="18">
    <w:name w:val="footnote text"/>
    <w:basedOn w:val="1"/>
    <w:link w:val="20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toc 9"/>
    <w:basedOn w:val="1"/>
    <w:next w:val="1"/>
    <w:unhideWhenUsed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1">
    <w:name w:val="toc 7"/>
    <w:basedOn w:val="1"/>
    <w:next w:val="1"/>
    <w:unhideWhenUsed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Body Text"/>
    <w:basedOn w:val="1"/>
    <w:link w:val="204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toc 1"/>
    <w:basedOn w:val="1"/>
    <w:next w:val="1"/>
    <w:unhideWhenUsed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4">
    <w:name w:val="toc 6"/>
    <w:basedOn w:val="1"/>
    <w:next w:val="1"/>
    <w:unhideWhenUsed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1"/>
    <w:next w:val="1"/>
    <w:unhideWhenUsed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8">
    <w:name w:val="toc 4"/>
    <w:basedOn w:val="1"/>
    <w:next w:val="1"/>
    <w:unhideWhenUsed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9">
    <w:name w:val="toc 5"/>
    <w:basedOn w:val="1"/>
    <w:next w:val="1"/>
    <w:unhideWhenUsed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itle"/>
    <w:basedOn w:val="1"/>
    <w:next w:val="1"/>
    <w:link w:val="311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1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Body Text Indent 2"/>
    <w:basedOn w:val="1"/>
    <w:link w:val="232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3">
    <w:name w:val="Subtitle"/>
    <w:basedOn w:val="1"/>
    <w:next w:val="1"/>
    <w:link w:val="208"/>
    <w:qFormat/>
    <w:uiPriority w:val="11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4">
    <w:name w:val="List 2"/>
    <w:basedOn w:val="1"/>
    <w:unhideWhenUsed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5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0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5 Char"/>
    <w:basedOn w:val="2"/>
    <w:link w:val="40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2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3">
    <w:name w:val="Heading 6 Char"/>
    <w:basedOn w:val="2"/>
    <w:link w:val="42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4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5">
    <w:name w:val="Heading 7 Char"/>
    <w:basedOn w:val="2"/>
    <w:link w:val="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7">
    <w:name w:val="Heading 8 Char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Heading 9 Char"/>
    <w:basedOn w:val="2"/>
    <w:link w:val="48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2"/>
    <w:uiPriority w:val="10"/>
    <w:rPr>
      <w:sz w:val="48"/>
      <w:szCs w:val="48"/>
    </w:rPr>
  </w:style>
  <w:style w:type="character" w:customStyle="1" w:styleId="51">
    <w:name w:val="Subtitle Char"/>
    <w:basedOn w:val="2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2"/>
    <w:uiPriority w:val="99"/>
  </w:style>
  <w:style w:type="character" w:customStyle="1" w:styleId="57">
    <w:name w:val="Footer Char"/>
    <w:basedOn w:val="2"/>
    <w:uiPriority w:val="99"/>
  </w:style>
  <w:style w:type="paragraph" w:customStyle="1" w:styleId="5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59">
    <w:name w:val="Caption Char"/>
    <w:uiPriority w:val="99"/>
  </w:style>
  <w:style w:type="table" w:customStyle="1" w:styleId="6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3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3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3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3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3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3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3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3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3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3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3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3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3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List Table 4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3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3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3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3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3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5 Dark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3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3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3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3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3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List Table 6 Colorful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2">
    <w:name w:val="List Table 6 Colorful - Accent 2"/>
    <w:basedOn w:val="3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3">
    <w:name w:val="List Table 6 Colorful - Accent 3"/>
    <w:basedOn w:val="3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4">
    <w:name w:val="List Table 6 Colorful - Accent 4"/>
    <w:basedOn w:val="3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5">
    <w:name w:val="List Table 6 Colorful - Accent 5"/>
    <w:basedOn w:val="3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6">
    <w:name w:val="List Table 6 Colorful - Accent 6"/>
    <w:basedOn w:val="3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7">
    <w:name w:val="List Table 7 Colorful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8">
    <w:name w:val="List Table 7 Colorful - Accent 1"/>
    <w:basedOn w:val="3"/>
    <w:qFormat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9">
    <w:name w:val="List Table 7 Colorful - Accent 2"/>
    <w:basedOn w:val="3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0">
    <w:name w:val="List Table 7 Colorful - Accent 3"/>
    <w:basedOn w:val="3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1">
    <w:name w:val="List Table 7 Colorful - Accent 4"/>
    <w:basedOn w:val="3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2">
    <w:name w:val="List Table 7 Colorful - Accent 5"/>
    <w:basedOn w:val="3"/>
    <w:qFormat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3">
    <w:name w:val="List Table 7 Colorful - Accent 6"/>
    <w:basedOn w:val="3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4">
    <w:name w:val="Lined - Accent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3"/>
    <w:qFormat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3"/>
    <w:qFormat/>
    <w:uiPriority w:val="99"/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3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3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3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3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Endnote Text Char"/>
    <w:qFormat/>
    <w:uiPriority w:val="99"/>
    <w:rPr>
      <w:sz w:val="20"/>
    </w:rPr>
  </w:style>
  <w:style w:type="paragraph" w:customStyle="1" w:styleId="186">
    <w:name w:val="Heading 1"/>
    <w:basedOn w:val="1"/>
    <w:link w:val="206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7">
    <w:name w:val="Heading 2"/>
    <w:basedOn w:val="1"/>
    <w:next w:val="1"/>
    <w:link w:val="209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88">
    <w:name w:val="Heading 3"/>
    <w:basedOn w:val="1"/>
    <w:next w:val="1"/>
    <w:link w:val="210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89">
    <w:name w:val="Heading 4"/>
    <w:basedOn w:val="188"/>
    <w:next w:val="1"/>
    <w:link w:val="211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0">
    <w:name w:val="List Paragraph"/>
    <w:basedOn w:val="1"/>
    <w:link w:val="201"/>
    <w:qFormat/>
    <w:uiPriority w:val="34"/>
    <w:pPr>
      <w:ind w:left="720"/>
      <w:contextualSpacing/>
    </w:pPr>
  </w:style>
  <w:style w:type="table" w:customStyle="1" w:styleId="191">
    <w:name w:val="Сетка таблицы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2">
    <w:name w:val="Текст примечания Знак"/>
    <w:basedOn w:val="2"/>
    <w:link w:val="16"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17"/>
    <w:uiPriority w:val="99"/>
    <w:rPr>
      <w:b/>
      <w:bCs/>
      <w:sz w:val="20"/>
      <w:szCs w:val="20"/>
    </w:rPr>
  </w:style>
  <w:style w:type="table" w:customStyle="1" w:styleId="194">
    <w:name w:val="Сетка таблицы1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5">
    <w:name w:val="Revision"/>
    <w:hidden/>
    <w:semiHidden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6">
    <w:name w:val="Header"/>
    <w:basedOn w:val="1"/>
    <w:link w:val="197"/>
    <w:unhideWhenUsed/>
    <w:uiPriority w:val="99"/>
    <w:pPr>
      <w:tabs>
        <w:tab w:val="center" w:pos="4677"/>
        <w:tab w:val="right" w:pos="9355"/>
      </w:tabs>
    </w:pPr>
  </w:style>
  <w:style w:type="character" w:customStyle="1" w:styleId="197">
    <w:name w:val="Верхний колонтитул Знак"/>
    <w:basedOn w:val="2"/>
    <w:link w:val="196"/>
    <w:uiPriority w:val="99"/>
  </w:style>
  <w:style w:type="paragraph" w:customStyle="1" w:styleId="198">
    <w:name w:val="Footer"/>
    <w:basedOn w:val="1"/>
    <w:link w:val="199"/>
    <w:unhideWhenUsed/>
    <w:uiPriority w:val="99"/>
    <w:pPr>
      <w:tabs>
        <w:tab w:val="center" w:pos="4677"/>
        <w:tab w:val="right" w:pos="9355"/>
      </w:tabs>
    </w:pPr>
  </w:style>
  <w:style w:type="character" w:customStyle="1" w:styleId="199">
    <w:name w:val="Нижний колонтитул Знак"/>
    <w:basedOn w:val="2"/>
    <w:link w:val="198"/>
    <w:uiPriority w:val="99"/>
  </w:style>
  <w:style w:type="character" w:customStyle="1" w:styleId="200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01">
    <w:name w:val="Абзац списка Знак"/>
    <w:link w:val="190"/>
    <w:qFormat/>
    <w:uiPriority w:val="0"/>
  </w:style>
  <w:style w:type="paragraph" w:customStyle="1" w:styleId="202">
    <w:name w:val="ConsPlusNormal"/>
    <w:qFormat/>
    <w:uiPriority w:val="0"/>
    <w:pPr>
      <w:widowControl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3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4">
    <w:name w:val="Основной текст Знак"/>
    <w:basedOn w:val="2"/>
    <w:link w:val="2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5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6">
    <w:name w:val="Заголовок 1 Знак"/>
    <w:basedOn w:val="2"/>
    <w:link w:val="18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7">
    <w:name w:val="Default"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8">
    <w:name w:val="Подзаголовок Знак"/>
    <w:basedOn w:val="2"/>
    <w:link w:val="33"/>
    <w:uiPriority w:val="11"/>
    <w:rPr>
      <w:rFonts w:eastAsiaTheme="minorEastAsia"/>
      <w:color w:val="595959" w:themeColor="text1" w:themeTint="A5"/>
      <w:spacing w:val="15"/>
    </w:rPr>
  </w:style>
  <w:style w:type="character" w:customStyle="1" w:styleId="209">
    <w:name w:val="Заголовок 2 Знак"/>
    <w:basedOn w:val="2"/>
    <w:link w:val="187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0">
    <w:name w:val="Заголовок 3 Знак"/>
    <w:basedOn w:val="2"/>
    <w:link w:val="188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1">
    <w:name w:val="Заголовок 4 Знак"/>
    <w:basedOn w:val="2"/>
    <w:link w:val="189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2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3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7">
    <w:name w:val="Просмотренная гиперссылка1"/>
    <w:basedOn w:val="2"/>
    <w:semiHidden/>
    <w:unhideWhenUsed/>
    <w:uiPriority w:val="99"/>
    <w:rPr>
      <w:color w:val="800080"/>
      <w:u w:val="single"/>
    </w:rPr>
  </w:style>
  <w:style w:type="paragraph" w:customStyle="1" w:styleId="228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9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0">
    <w:name w:val="Текст концевой сноски Знак"/>
    <w:basedOn w:val="2"/>
    <w:link w:val="15"/>
    <w:semiHidden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1">
    <w:name w:val="Основной текст 2 Знак"/>
    <w:basedOn w:val="2"/>
    <w:link w:val="1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2">
    <w:name w:val="Основной текст с отступом 2 Знак"/>
    <w:basedOn w:val="2"/>
    <w:link w:val="32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3">
    <w:name w:val="Внимание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4">
    <w:name w:val="Внимание: криминал!!"/>
    <w:basedOn w:val="233"/>
    <w:next w:val="1"/>
    <w:uiPriority w:val="99"/>
  </w:style>
  <w:style w:type="paragraph" w:customStyle="1" w:styleId="235">
    <w:name w:val="Внимание: недобросовестность!"/>
    <w:basedOn w:val="233"/>
    <w:next w:val="1"/>
    <w:uiPriority w:val="99"/>
  </w:style>
  <w:style w:type="paragraph" w:customStyle="1" w:styleId="236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7">
    <w:name w:val="Основное меню (преемственное)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38">
    <w:name w:val="Заголовок1"/>
    <w:basedOn w:val="237"/>
    <w:next w:val="1"/>
    <w:uiPriority w:val="99"/>
    <w:pPr>
      <w:shd w:val="clear" w:color="auto" w:fill="ECE9D8"/>
    </w:pPr>
    <w:rPr>
      <w:b/>
      <w:bCs/>
      <w:color w:val="0058A9"/>
    </w:rPr>
  </w:style>
  <w:style w:type="paragraph" w:customStyle="1" w:styleId="239">
    <w:name w:val="Заголовок группы контролов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0">
    <w:name w:val="Заголовок для информации об изменениях"/>
    <w:basedOn w:val="186"/>
    <w:next w:val="1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1">
    <w:name w:val="Заголовок распахивающейся части диалога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2">
    <w:name w:val="Заголовок статьи"/>
    <w:basedOn w:val="1"/>
    <w:next w:val="1"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3">
    <w:name w:val="Заголовок ЭР (левое окно)"/>
    <w:basedOn w:val="1"/>
    <w:next w:val="1"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4">
    <w:name w:val="Заголовок ЭР (правое окно)"/>
    <w:basedOn w:val="243"/>
    <w:next w:val="1"/>
    <w:uiPriority w:val="99"/>
    <w:pPr>
      <w:spacing w:after="0"/>
      <w:jc w:val="left"/>
    </w:pPr>
  </w:style>
  <w:style w:type="paragraph" w:customStyle="1" w:styleId="245">
    <w:name w:val="Интерактивный заголовок"/>
    <w:basedOn w:val="238"/>
    <w:next w:val="1"/>
    <w:uiPriority w:val="99"/>
    <w:rPr>
      <w:u w:val="single"/>
    </w:rPr>
  </w:style>
  <w:style w:type="paragraph" w:customStyle="1" w:styleId="246">
    <w:name w:val="Текст информации об изменениях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7">
    <w:name w:val="Информация об изменениях"/>
    <w:basedOn w:val="246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48">
    <w:name w:val="Текст (справка)"/>
    <w:basedOn w:val="1"/>
    <w:next w:val="1"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Комментарий"/>
    <w:basedOn w:val="248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0">
    <w:name w:val="Информация об изменениях документа"/>
    <w:basedOn w:val="249"/>
    <w:next w:val="1"/>
    <w:uiPriority w:val="99"/>
    <w:rPr>
      <w:i/>
      <w:iCs/>
    </w:rPr>
  </w:style>
  <w:style w:type="paragraph" w:customStyle="1" w:styleId="251">
    <w:name w:val="Текст (лев. подпись)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2">
    <w:name w:val="Колонтитул (левый)"/>
    <w:basedOn w:val="251"/>
    <w:next w:val="1"/>
    <w:uiPriority w:val="99"/>
    <w:rPr>
      <w:sz w:val="14"/>
      <w:szCs w:val="14"/>
    </w:rPr>
  </w:style>
  <w:style w:type="paragraph" w:customStyle="1" w:styleId="253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правый)"/>
    <w:basedOn w:val="253"/>
    <w:next w:val="1"/>
    <w:uiPriority w:val="99"/>
    <w:rPr>
      <w:sz w:val="14"/>
      <w:szCs w:val="14"/>
    </w:rPr>
  </w:style>
  <w:style w:type="paragraph" w:customStyle="1" w:styleId="255">
    <w:name w:val="Комментарий пользователя"/>
    <w:basedOn w:val="249"/>
    <w:next w:val="1"/>
    <w:uiPriority w:val="99"/>
    <w:pPr>
      <w:shd w:val="clear" w:color="auto" w:fill="FFDFE0"/>
      <w:jc w:val="left"/>
    </w:pPr>
  </w:style>
  <w:style w:type="paragraph" w:customStyle="1" w:styleId="256">
    <w:name w:val="Куда обратиться?"/>
    <w:basedOn w:val="233"/>
    <w:next w:val="1"/>
    <w:uiPriority w:val="99"/>
  </w:style>
  <w:style w:type="paragraph" w:customStyle="1" w:styleId="257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58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59">
    <w:name w:val="Необходимые документы"/>
    <w:basedOn w:val="233"/>
    <w:next w:val="1"/>
    <w:uiPriority w:val="99"/>
    <w:pPr>
      <w:ind w:firstLine="118"/>
    </w:pPr>
  </w:style>
  <w:style w:type="paragraph" w:customStyle="1" w:styleId="260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1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2">
    <w:name w:val="Оглавление"/>
    <w:basedOn w:val="261"/>
    <w:next w:val="1"/>
    <w:uiPriority w:val="99"/>
    <w:pPr>
      <w:ind w:left="140"/>
    </w:pPr>
  </w:style>
  <w:style w:type="paragraph" w:customStyle="1" w:styleId="263">
    <w:name w:val="Переменная часть"/>
    <w:basedOn w:val="237"/>
    <w:next w:val="1"/>
    <w:uiPriority w:val="99"/>
    <w:rPr>
      <w:sz w:val="18"/>
      <w:szCs w:val="18"/>
    </w:rPr>
  </w:style>
  <w:style w:type="paragraph" w:customStyle="1" w:styleId="264">
    <w:name w:val="Подвал для информации об изменениях"/>
    <w:basedOn w:val="186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5">
    <w:name w:val="Подзаголовок для информации об изменениях"/>
    <w:basedOn w:val="246"/>
    <w:next w:val="1"/>
    <w:uiPriority w:val="99"/>
    <w:rPr>
      <w:b/>
      <w:bCs/>
    </w:rPr>
  </w:style>
  <w:style w:type="paragraph" w:customStyle="1" w:styleId="266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7">
    <w:name w:val="Постоянная часть"/>
    <w:basedOn w:val="237"/>
    <w:next w:val="1"/>
    <w:uiPriority w:val="99"/>
    <w:rPr>
      <w:sz w:val="20"/>
      <w:szCs w:val="20"/>
    </w:rPr>
  </w:style>
  <w:style w:type="paragraph" w:customStyle="1" w:styleId="268">
    <w:name w:val="Прижатый влево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ример."/>
    <w:basedOn w:val="233"/>
    <w:next w:val="1"/>
    <w:uiPriority w:val="99"/>
  </w:style>
  <w:style w:type="paragraph" w:customStyle="1" w:styleId="270">
    <w:name w:val="Примечание."/>
    <w:basedOn w:val="233"/>
    <w:next w:val="1"/>
    <w:uiPriority w:val="99"/>
  </w:style>
  <w:style w:type="paragraph" w:customStyle="1" w:styleId="271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2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3">
    <w:name w:val="Текст в таблице"/>
    <w:basedOn w:val="260"/>
    <w:next w:val="1"/>
    <w:uiPriority w:val="99"/>
    <w:pPr>
      <w:ind w:firstLine="500"/>
    </w:pPr>
  </w:style>
  <w:style w:type="paragraph" w:customStyle="1" w:styleId="274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5">
    <w:name w:val="Технический комментарий"/>
    <w:basedOn w:val="1"/>
    <w:next w:val="1"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6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7">
    <w:name w:val="Центрированный (таблица)"/>
    <w:basedOn w:val="260"/>
    <w:next w:val="1"/>
    <w:uiPriority w:val="99"/>
    <w:pPr>
      <w:jc w:val="center"/>
    </w:pPr>
  </w:style>
  <w:style w:type="paragraph" w:customStyle="1" w:styleId="278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0">
    <w:name w:val="blk"/>
    <w:qFormat/>
    <w:uiPriority w:val="0"/>
  </w:style>
  <w:style w:type="character" w:customStyle="1" w:styleId="281">
    <w:name w:val="Footnote Text Char"/>
    <w:qFormat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2">
    <w:name w:val="Текст примечания Знак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3">
    <w:name w:val="Текст примечания Знак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4">
    <w:name w:val="Тема примечания Знак1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5">
    <w:name w:val="Тема примечания Знак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6">
    <w:name w:val="apple-converted-space"/>
    <w:qFormat/>
    <w:uiPriority w:val="0"/>
  </w:style>
  <w:style w:type="character" w:customStyle="1" w:styleId="287">
    <w:name w:val="Цветовое выделение"/>
    <w:qFormat/>
    <w:uiPriority w:val="99"/>
    <w:rPr>
      <w:b/>
      <w:color w:val="26282F"/>
    </w:rPr>
  </w:style>
  <w:style w:type="character" w:customStyle="1" w:styleId="288">
    <w:name w:val="Гипертекстовая ссылка"/>
    <w:qFormat/>
    <w:uiPriority w:val="99"/>
    <w:rPr>
      <w:b/>
      <w:color w:val="106BBE"/>
    </w:rPr>
  </w:style>
  <w:style w:type="character" w:customStyle="1" w:styleId="289">
    <w:name w:val="Активная гипертекстовая ссылка"/>
    <w:qFormat/>
    <w:uiPriority w:val="99"/>
    <w:rPr>
      <w:b/>
      <w:color w:val="106BBE"/>
      <w:u w:val="single"/>
    </w:rPr>
  </w:style>
  <w:style w:type="character" w:customStyle="1" w:styleId="290">
    <w:name w:val="Выделение для Базового Поиска"/>
    <w:qFormat/>
    <w:uiPriority w:val="99"/>
    <w:rPr>
      <w:b/>
      <w:color w:val="0058A9"/>
    </w:rPr>
  </w:style>
  <w:style w:type="character" w:customStyle="1" w:styleId="291">
    <w:name w:val="Выделение для Базового Поиска (курсив)"/>
    <w:qFormat/>
    <w:uiPriority w:val="99"/>
    <w:rPr>
      <w:b/>
      <w:i/>
      <w:color w:val="0058A9"/>
    </w:rPr>
  </w:style>
  <w:style w:type="character" w:customStyle="1" w:styleId="292">
    <w:name w:val="Заголовок своего сообщения"/>
    <w:qFormat/>
    <w:uiPriority w:val="99"/>
    <w:rPr>
      <w:b/>
      <w:color w:val="26282F"/>
    </w:rPr>
  </w:style>
  <w:style w:type="character" w:customStyle="1" w:styleId="293">
    <w:name w:val="Заголовок чужого сообщения"/>
    <w:qFormat/>
    <w:uiPriority w:val="99"/>
    <w:rPr>
      <w:b/>
      <w:color w:val="FF0000"/>
    </w:rPr>
  </w:style>
  <w:style w:type="character" w:customStyle="1" w:styleId="294">
    <w:name w:val="Найденные слова"/>
    <w:qFormat/>
    <w:uiPriority w:val="99"/>
    <w:rPr>
      <w:b/>
      <w:color w:val="26282F"/>
      <w:shd w:val="clear" w:color="auto" w:fill="FFF580"/>
    </w:rPr>
  </w:style>
  <w:style w:type="character" w:customStyle="1" w:styleId="295">
    <w:name w:val="Не вступил в силу"/>
    <w:qFormat/>
    <w:uiPriority w:val="99"/>
    <w:rPr>
      <w:b/>
      <w:color w:val="000000"/>
      <w:shd w:val="clear" w:color="auto" w:fill="D8EDE8"/>
    </w:rPr>
  </w:style>
  <w:style w:type="character" w:customStyle="1" w:styleId="296">
    <w:name w:val="Опечатки"/>
    <w:qFormat/>
    <w:uiPriority w:val="99"/>
    <w:rPr>
      <w:color w:val="FF0000"/>
    </w:rPr>
  </w:style>
  <w:style w:type="character" w:customStyle="1" w:styleId="297">
    <w:name w:val="Продолжение ссылки"/>
    <w:qFormat/>
    <w:uiPriority w:val="99"/>
  </w:style>
  <w:style w:type="character" w:customStyle="1" w:styleId="298">
    <w:name w:val="Сравнение редакций"/>
    <w:qFormat/>
    <w:uiPriority w:val="99"/>
    <w:rPr>
      <w:b/>
      <w:color w:val="26282F"/>
    </w:rPr>
  </w:style>
  <w:style w:type="character" w:customStyle="1" w:styleId="299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300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character" w:customStyle="1" w:styleId="301">
    <w:name w:val="Ссылка на утративший силу документ"/>
    <w:qFormat/>
    <w:uiPriority w:val="99"/>
    <w:rPr>
      <w:b/>
      <w:color w:val="749232"/>
    </w:rPr>
  </w:style>
  <w:style w:type="character" w:customStyle="1" w:styleId="302">
    <w:name w:val="Утратил силу"/>
    <w:qFormat/>
    <w:uiPriority w:val="99"/>
    <w:rPr>
      <w:b/>
      <w:strike/>
      <w:color w:val="666600"/>
    </w:rPr>
  </w:style>
  <w:style w:type="character" w:customStyle="1" w:styleId="303">
    <w:name w:val="Обычный (Интернет) Знак"/>
    <w:qFormat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4">
    <w:name w:val="Сетка таблицы2"/>
    <w:basedOn w:val="3"/>
    <w:qFormat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5">
    <w:name w:val="ConsPlusNonformat"/>
    <w:qFormat/>
    <w:uiPriority w:val="99"/>
    <w:pPr>
      <w:widowControl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306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7">
    <w:name w:val="Subtle Emphasis"/>
    <w:qFormat/>
    <w:uiPriority w:val="19"/>
    <w:rPr>
      <w:i/>
      <w:iCs/>
      <w:color w:val="404040"/>
    </w:rPr>
  </w:style>
  <w:style w:type="paragraph" w:customStyle="1" w:styleId="308">
    <w:name w:val="TOC Heading"/>
    <w:basedOn w:val="186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09">
    <w:name w:val="Таблица простая 31"/>
    <w:basedOn w:val="3"/>
    <w:qFormat/>
    <w:uiPriority w:val="43"/>
    <w:rPr>
      <w:rFonts w:ascii="Verdana" w:hAnsi="Verdana" w:eastAsia="Segoe UI" w:cs="Segoe UI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0">
    <w:name w:val="Заголовок Знак"/>
    <w:basedOn w:val="2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1">
    <w:name w:val="Название Знак"/>
    <w:link w:val="30"/>
    <w:qFormat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2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3">
    <w:name w:val="s_1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4">
    <w:name w:val="Таблица простая 32"/>
    <w:basedOn w:val="3"/>
    <w:qFormat/>
    <w:uiPriority w:val="43"/>
    <w:rPr>
      <w:rFonts w:ascii="Calibri" w:hAnsi="Calibri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5">
    <w:name w:val="Неразрешенное упоминание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6">
    <w:name w:val="Основной текст (2)_"/>
    <w:link w:val="317"/>
    <w:qFormat/>
    <w:uiPriority w:val="0"/>
    <w:rPr>
      <w:sz w:val="28"/>
      <w:shd w:val="clear" w:color="auto" w:fill="FFFFFF"/>
    </w:rPr>
  </w:style>
  <w:style w:type="paragraph" w:customStyle="1" w:styleId="317">
    <w:name w:val="Основной текст (2)"/>
    <w:basedOn w:val="1"/>
    <w:link w:val="316"/>
    <w:qFormat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18">
    <w:name w:val="c7"/>
    <w:qFormat/>
    <w:uiPriority w:val="0"/>
    <w:rPr>
      <w:rFonts w:cs="Times New Roman"/>
    </w:rPr>
  </w:style>
  <w:style w:type="paragraph" w:customStyle="1" w:styleId="319">
    <w:name w:val="xl6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0">
    <w:name w:val="xl6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1">
    <w:name w:val="xl6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2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7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4">
    <w:name w:val="xl6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5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70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8">
    <w:name w:val="xl72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29">
    <w:name w:val="xl73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0">
    <w:name w:val="xl74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1">
    <w:name w:val="xl75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2">
    <w:name w:val="xl7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3">
    <w:name w:val="xl77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4">
    <w:name w:val="xl7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5">
    <w:name w:val="xl7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6">
    <w:name w:val="xl80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7">
    <w:name w:val="xl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8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9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0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1">
    <w:name w:val="xl85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3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4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9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7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8">
    <w:name w:val="xl92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0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1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2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3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4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9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6">
    <w:name w:val="xl10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7">
    <w:name w:val="xl10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8">
    <w:name w:val="xl102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59">
    <w:name w:val="xl103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0">
    <w:name w:val="xl104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1">
    <w:name w:val="xl10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6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3">
    <w:name w:val="xl107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4">
    <w:name w:val="xl108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5">
    <w:name w:val="xl109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6">
    <w:name w:val="xl110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7">
    <w:name w:val="xl11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8">
    <w:name w:val="xl112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9">
    <w:name w:val="xl113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4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1">
    <w:name w:val="xl115"/>
    <w:basedOn w:val="1"/>
    <w:qFormat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2">
    <w:name w:val="xl116"/>
    <w:basedOn w:val="1"/>
    <w:qFormat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3">
    <w:name w:val="xl117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4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5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6">
    <w:name w:val="xl120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7">
    <w:name w:val="xl121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8">
    <w:name w:val="xl122"/>
    <w:basedOn w:val="1"/>
    <w:qFormat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79">
    <w:name w:val="xl123"/>
    <w:basedOn w:val="1"/>
    <w:qFormat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0">
    <w:name w:val="xl12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1">
    <w:name w:val="xl125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6"/>
    <w:basedOn w:val="1"/>
    <w:qFormat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3">
    <w:name w:val="xl127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4">
    <w:name w:val="xl12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5">
    <w:name w:val="xl129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6">
    <w:name w:val="xl130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7">
    <w:name w:val="xl131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8">
    <w:name w:val="xl13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9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0">
    <w:name w:val="xl1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1">
    <w:name w:val="xl135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2">
    <w:name w:val="xl136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3">
    <w:name w:val="xl137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4">
    <w:name w:val="xl138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5">
    <w:name w:val="xl139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6">
    <w:name w:val="xl140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7">
    <w:name w:val="xl14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8">
    <w:name w:val="xl142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99">
    <w:name w:val="xl143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0">
    <w:name w:val="xl14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5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2">
    <w:name w:val="xl146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3">
    <w:name w:val="xl147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4">
    <w:name w:val="xl14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5">
    <w:name w:val="xl14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6">
    <w:name w:val="xl15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7">
    <w:name w:val="xl15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8">
    <w:name w:val="xl152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9">
    <w:name w:val="xl15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4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1">
    <w:name w:val="xl155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6"/>
    <w:basedOn w:val="1"/>
    <w:qFormat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3">
    <w:name w:val="xl157"/>
    <w:basedOn w:val="1"/>
    <w:qFormat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4">
    <w:name w:val="xl158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5">
    <w:name w:val="xl159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6">
    <w:name w:val="xl160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61"/>
    <w:basedOn w:val="1"/>
    <w:qFormat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2"/>
    <w:basedOn w:val="1"/>
    <w:qFormat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3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1">
    <w:name w:val="xl16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2">
    <w:name w:val="xl1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3">
    <w:name w:val="xl16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4">
    <w:name w:val="xl16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6">
    <w:name w:val="xl17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7">
    <w:name w:val="xl1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2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3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5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6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c1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4">
    <w:name w:val="c15"/>
    <w:basedOn w:val="2"/>
    <w:qFormat/>
    <w:uiPriority w:val="0"/>
  </w:style>
  <w:style w:type="paragraph" w:customStyle="1" w:styleId="435">
    <w:name w:val="c1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markedcontent"/>
    <w:basedOn w:val="2"/>
    <w:qFormat/>
    <w:uiPriority w:val="0"/>
  </w:style>
  <w:style w:type="character" w:customStyle="1" w:styleId="437">
    <w:name w:val="c21"/>
    <w:basedOn w:val="2"/>
    <w:qFormat/>
    <w:uiPriority w:val="0"/>
  </w:style>
  <w:style w:type="paragraph" w:customStyle="1" w:styleId="438">
    <w:name w:val="xl17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39">
    <w:name w:val="xl17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0">
    <w:name w:val="xl179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80"/>
    <w:basedOn w:val="1"/>
    <w:qFormat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2">
    <w:name w:val="Заголовок Знак1"/>
    <w:basedOn w:val="2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3">
    <w:name w:val="No Spacing"/>
    <w:link w:val="451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4">
    <w:name w:val="Обычный (веб)1"/>
    <w:basedOn w:val="1"/>
    <w:next w:val="3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5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46">
    <w:name w:val="Сетка таблицы3"/>
    <w:basedOn w:val="3"/>
    <w:qFormat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7">
    <w:name w:val="Название Знак1"/>
    <w:qFormat/>
    <w:uiPriority w:val="10"/>
    <w:rPr>
      <w:rFonts w:ascii="Times New Roman" w:hAnsi="Times New Roman"/>
      <w:sz w:val="24"/>
      <w:szCs w:val="24"/>
    </w:rPr>
  </w:style>
  <w:style w:type="table" w:customStyle="1" w:styleId="448">
    <w:name w:val="Сетка таблицы21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еразрешенное упоминание4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0">
    <w:name w:val="ConsPlusCell"/>
    <w:qFormat/>
    <w:uiPriority w:val="99"/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51">
    <w:name w:val="Без интервала Знак"/>
    <w:link w:val="443"/>
    <w:qFormat/>
    <w:uiPriority w:val="1"/>
    <w:rPr>
      <w:rFonts w:ascii="Calibri" w:hAnsi="Calibri" w:eastAsia="Times New Roman" w:cs="Times New Roman"/>
      <w:lang w:eastAsia="ru-RU"/>
    </w:rPr>
  </w:style>
  <w:style w:type="character" w:customStyle="1" w:styleId="452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53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4">
    <w:name w:val="Раздел 1"/>
    <w:basedOn w:val="186"/>
    <w:link w:val="45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5">
    <w:name w:val="Раздел 1.1"/>
    <w:basedOn w:val="33"/>
    <w:link w:val="45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6">
    <w:name w:val="Раздел 1 Знак"/>
    <w:basedOn w:val="206"/>
    <w:link w:val="454"/>
    <w:qFormat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7">
    <w:name w:val="Раздел 1.1 Знак"/>
    <w:basedOn w:val="208"/>
    <w:link w:val="455"/>
    <w:qFormat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58">
    <w:name w:val="Сетка таблицы111"/>
    <w:basedOn w:val="3"/>
    <w:qFormat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9">
    <w:name w:val="pTextStyle"/>
    <w:basedOn w:val="1"/>
    <w:qFormat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0">
    <w:name w:val="pTextStyleCenter"/>
    <w:basedOn w:val="1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1">
    <w:name w:val="Сетка таблицы4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2">
    <w:name w:val="docdata"/>
    <w:basedOn w:val="2"/>
    <w:qFormat/>
    <w:uiPriority w:val="0"/>
  </w:style>
  <w:style w:type="character" w:customStyle="1" w:styleId="46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34</Pages>
  <Words>7277</Words>
  <Characters>41479</Characters>
  <Lines>345</Lines>
  <Paragraphs>97</Paragraphs>
  <TotalTime>109</TotalTime>
  <ScaleCrop>false</ScaleCrop>
  <LinksUpToDate>false</LinksUpToDate>
  <CharactersWithSpaces>48659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2025-03-24T03:55:00Z</dcterms:created>
  <dc:creator>Виктория Тимонина</dc:creator>
  <cp:lastModifiedBy>pk23</cp:lastModifiedBy>
  <dcterms:modified xsi:type="dcterms:W3CDTF">2025-09-11T06:52:09Z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E648D640C0F049A6A7C92336F2AAC51F_12</vt:lpwstr>
  </property>
</Properties>
</file>