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91EC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2DACF9EE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FFCE837" w14:textId="77777777" w:rsidR="00664852" w:rsidRPr="00664852" w:rsidRDefault="00664852" w:rsidP="00664852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23.02.04</w:t>
      </w:r>
      <w:r w:rsidR="00EF003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 </w:t>
      </w:r>
      <w:r w:rsidRPr="006648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Техническая эксплуатация подъемно-транспортных, строительных, дорожных машин и оборудования (по отраслям)</w:t>
      </w:r>
    </w:p>
    <w:p w14:paraId="04656E22" w14:textId="77777777" w:rsidR="00EF0031" w:rsidRPr="00664852" w:rsidRDefault="00EF0031" w:rsidP="00EF003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423ED443" w14:textId="77777777" w:rsidR="003178A8" w:rsidRPr="00664852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</w:p>
    <w:p w14:paraId="7F61D3DF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70A016E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5E5B6B3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9EAD6B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A6FCB25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DD12C27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978240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B6C9FED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140164D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A43B3A" w14:textId="77777777" w:rsidR="003178A8" w:rsidRDefault="00E4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180DCD6" w14:textId="5AD8B852" w:rsidR="003178A8" w:rsidRDefault="00E4402E">
      <w:pPr>
        <w:pStyle w:val="110"/>
      </w:pPr>
      <w:bookmarkStart w:id="0" w:name="_Toc150695621"/>
      <w:bookmarkStart w:id="1" w:name="_Toc150695786"/>
      <w:bookmarkStart w:id="2" w:name="_Toc156824969"/>
      <w:r>
        <w:t>«</w:t>
      </w:r>
      <w:r w:rsidR="00EF0031">
        <w:t>СГ</w:t>
      </w:r>
      <w:r w:rsidR="00664852">
        <w:t>.0</w:t>
      </w:r>
      <w:r w:rsidR="00D61E05">
        <w:t>3</w:t>
      </w:r>
      <w:r w:rsidR="00EF0031">
        <w:t xml:space="preserve"> Безопасность жизнедеятельности</w:t>
      </w:r>
      <w:r>
        <w:t>»</w:t>
      </w:r>
      <w:bookmarkEnd w:id="0"/>
      <w:bookmarkEnd w:id="1"/>
      <w:bookmarkEnd w:id="2"/>
    </w:p>
    <w:p w14:paraId="27A4E37F" w14:textId="77777777" w:rsidR="003178A8" w:rsidRDefault="003178A8">
      <w:pPr>
        <w:pStyle w:val="110"/>
      </w:pPr>
    </w:p>
    <w:p w14:paraId="7BB84C3C" w14:textId="77777777" w:rsidR="003178A8" w:rsidRDefault="003178A8">
      <w:pPr>
        <w:pStyle w:val="110"/>
      </w:pPr>
    </w:p>
    <w:p w14:paraId="6851967A" w14:textId="77777777" w:rsidR="003178A8" w:rsidRDefault="003178A8">
      <w:pPr>
        <w:pStyle w:val="110"/>
      </w:pPr>
    </w:p>
    <w:p w14:paraId="1D06A9C1" w14:textId="77777777" w:rsidR="003178A8" w:rsidRDefault="003178A8">
      <w:pPr>
        <w:pStyle w:val="110"/>
      </w:pPr>
    </w:p>
    <w:p w14:paraId="23AB0604" w14:textId="77777777" w:rsidR="003178A8" w:rsidRDefault="003178A8">
      <w:pPr>
        <w:pStyle w:val="110"/>
      </w:pPr>
    </w:p>
    <w:p w14:paraId="73128411" w14:textId="77777777" w:rsidR="003178A8" w:rsidRDefault="003178A8">
      <w:pPr>
        <w:pStyle w:val="110"/>
      </w:pPr>
    </w:p>
    <w:p w14:paraId="28617E5B" w14:textId="77777777" w:rsidR="003178A8" w:rsidRDefault="003178A8">
      <w:pPr>
        <w:pStyle w:val="110"/>
      </w:pPr>
    </w:p>
    <w:p w14:paraId="3F393E67" w14:textId="77777777" w:rsidR="003178A8" w:rsidRDefault="003178A8">
      <w:pPr>
        <w:pStyle w:val="110"/>
      </w:pPr>
    </w:p>
    <w:p w14:paraId="121BCAFD" w14:textId="77777777" w:rsidR="003178A8" w:rsidRDefault="003178A8">
      <w:pPr>
        <w:pStyle w:val="110"/>
      </w:pPr>
    </w:p>
    <w:p w14:paraId="4F471005" w14:textId="77777777" w:rsidR="003178A8" w:rsidRDefault="003178A8">
      <w:pPr>
        <w:pStyle w:val="110"/>
      </w:pPr>
    </w:p>
    <w:p w14:paraId="743E6DEC" w14:textId="77777777" w:rsidR="003178A8" w:rsidRDefault="003178A8">
      <w:pPr>
        <w:pStyle w:val="110"/>
      </w:pPr>
    </w:p>
    <w:p w14:paraId="1A0BFC56" w14:textId="77777777" w:rsidR="003178A8" w:rsidRDefault="003178A8">
      <w:pPr>
        <w:pStyle w:val="110"/>
      </w:pPr>
    </w:p>
    <w:p w14:paraId="58DC1D9F" w14:textId="77777777" w:rsidR="003178A8" w:rsidRDefault="003178A8">
      <w:pPr>
        <w:pStyle w:val="110"/>
      </w:pPr>
    </w:p>
    <w:p w14:paraId="0F694750" w14:textId="77777777" w:rsidR="003178A8" w:rsidRDefault="003178A8">
      <w:pPr>
        <w:pStyle w:val="110"/>
      </w:pPr>
    </w:p>
    <w:p w14:paraId="54E186C7" w14:textId="77777777" w:rsidR="003178A8" w:rsidRDefault="003178A8">
      <w:pPr>
        <w:pStyle w:val="1f0"/>
        <w:jc w:val="center"/>
        <w:rPr>
          <w:b/>
          <w:bCs/>
          <w:lang w:val="ru-RU"/>
        </w:rPr>
      </w:pPr>
    </w:p>
    <w:p w14:paraId="6AFC5B67" w14:textId="77777777" w:rsidR="003178A8" w:rsidRDefault="00E4402E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6E4B79D3" w14:textId="77777777" w:rsidR="003178A8" w:rsidRDefault="00E4402E">
      <w:pPr>
        <w:pStyle w:val="1f2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608D73C9" w14:textId="77777777" w:rsidR="003178A8" w:rsidRDefault="00881979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E4402E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E4402E">
          <w:rPr>
            <w:rStyle w:val="af1"/>
          </w:rPr>
          <w:t>СОДЕРЖАНИЕ ПРОГРАММЫ</w:t>
        </w:r>
        <w:r w:rsidR="00E4402E">
          <w:tab/>
        </w:r>
        <w:r>
          <w:fldChar w:fldCharType="begin"/>
        </w:r>
        <w:r w:rsidR="00E4402E">
          <w:instrText xml:space="preserve"> PAGEREF _Toc156825287 \h </w:instrText>
        </w:r>
        <w:r>
          <w:fldChar w:fldCharType="separate"/>
        </w:r>
        <w:r w:rsidR="00E4402E">
          <w:t>3</w:t>
        </w:r>
        <w:r>
          <w:fldChar w:fldCharType="end"/>
        </w:r>
      </w:hyperlink>
    </w:p>
    <w:p w14:paraId="2D9FC1A9" w14:textId="77777777" w:rsidR="003178A8" w:rsidRDefault="00E4402E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1"/>
          </w:rPr>
          <w:t>1. Общая характеристика</w:t>
        </w:r>
        <w:r>
          <w:tab/>
        </w:r>
        <w:r w:rsidR="00881979">
          <w:fldChar w:fldCharType="begin"/>
        </w:r>
        <w:r>
          <w:instrText xml:space="preserve"> PAGEREF _Toc156825288 \h </w:instrText>
        </w:r>
        <w:r w:rsidR="00881979">
          <w:fldChar w:fldCharType="separate"/>
        </w:r>
        <w:r>
          <w:t>4</w:t>
        </w:r>
        <w:r w:rsidR="00881979">
          <w:fldChar w:fldCharType="end"/>
        </w:r>
      </w:hyperlink>
    </w:p>
    <w:p w14:paraId="64D5297D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81979">
          <w:rPr>
            <w:i w:val="0"/>
            <w:iCs w:val="0"/>
          </w:rPr>
          <w:fldChar w:fldCharType="end"/>
        </w:r>
      </w:hyperlink>
    </w:p>
    <w:p w14:paraId="60A589FC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1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81979">
          <w:rPr>
            <w:i w:val="0"/>
            <w:iCs w:val="0"/>
          </w:rPr>
          <w:fldChar w:fldCharType="end"/>
        </w:r>
      </w:hyperlink>
    </w:p>
    <w:p w14:paraId="49AB5FC3" w14:textId="77777777" w:rsidR="003178A8" w:rsidRDefault="00E4402E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1"/>
          </w:rPr>
          <w:t>2. Структура и содержание ДИСЦИПЛИНЫ</w:t>
        </w:r>
        <w:r>
          <w:tab/>
        </w:r>
        <w:r w:rsidR="00881979">
          <w:fldChar w:fldCharType="begin"/>
        </w:r>
        <w:r>
          <w:instrText xml:space="preserve"> PAGEREF _Toc156825291 \h </w:instrText>
        </w:r>
        <w:r w:rsidR="00881979">
          <w:fldChar w:fldCharType="separate"/>
        </w:r>
        <w:r>
          <w:t>4</w:t>
        </w:r>
        <w:r w:rsidR="00881979">
          <w:fldChar w:fldCharType="end"/>
        </w:r>
      </w:hyperlink>
    </w:p>
    <w:p w14:paraId="4E85A62A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1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881979">
          <w:rPr>
            <w:i w:val="0"/>
            <w:iCs w:val="0"/>
          </w:rPr>
          <w:fldChar w:fldCharType="end"/>
        </w:r>
      </w:hyperlink>
    </w:p>
    <w:p w14:paraId="7844696E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1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881979">
          <w:rPr>
            <w:i w:val="0"/>
            <w:iCs w:val="0"/>
          </w:rPr>
          <w:fldChar w:fldCharType="end"/>
        </w:r>
      </w:hyperlink>
    </w:p>
    <w:p w14:paraId="738D886F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1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881979">
          <w:rPr>
            <w:i w:val="0"/>
            <w:iCs w:val="0"/>
          </w:rPr>
          <w:fldChar w:fldCharType="end"/>
        </w:r>
      </w:hyperlink>
    </w:p>
    <w:p w14:paraId="17B804AF" w14:textId="77777777" w:rsidR="003178A8" w:rsidRDefault="00E4402E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1"/>
          </w:rPr>
          <w:t>3. Условия реализации ДИСЦИПЛИНЫ</w:t>
        </w:r>
        <w:r>
          <w:tab/>
        </w:r>
        <w:r w:rsidR="00881979">
          <w:fldChar w:fldCharType="begin"/>
        </w:r>
        <w:r>
          <w:instrText xml:space="preserve"> PAGEREF _Toc156825296 \h </w:instrText>
        </w:r>
        <w:r w:rsidR="00881979">
          <w:fldChar w:fldCharType="separate"/>
        </w:r>
        <w:r>
          <w:t>7</w:t>
        </w:r>
        <w:r w:rsidR="00881979">
          <w:fldChar w:fldCharType="end"/>
        </w:r>
      </w:hyperlink>
    </w:p>
    <w:p w14:paraId="099878E1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1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881979">
          <w:rPr>
            <w:i w:val="0"/>
            <w:iCs w:val="0"/>
          </w:rPr>
          <w:fldChar w:fldCharType="end"/>
        </w:r>
      </w:hyperlink>
    </w:p>
    <w:p w14:paraId="39621845" w14:textId="77777777" w:rsidR="003178A8" w:rsidRDefault="00E4402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1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881979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881979">
          <w:rPr>
            <w:i w:val="0"/>
            <w:iCs w:val="0"/>
          </w:rPr>
        </w:r>
        <w:r w:rsidR="00881979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881979">
          <w:rPr>
            <w:i w:val="0"/>
            <w:iCs w:val="0"/>
          </w:rPr>
          <w:fldChar w:fldCharType="end"/>
        </w:r>
      </w:hyperlink>
    </w:p>
    <w:p w14:paraId="0349E251" w14:textId="77777777" w:rsidR="003178A8" w:rsidRDefault="00E4402E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1"/>
          </w:rPr>
          <w:t>4. Контроль и оценка результатов  освоения ДИСЦИПЛИНЫ</w:t>
        </w:r>
        <w:r>
          <w:tab/>
        </w:r>
        <w:r w:rsidR="00881979">
          <w:fldChar w:fldCharType="begin"/>
        </w:r>
        <w:r>
          <w:instrText xml:space="preserve"> PAGEREF _Toc156825299 \h </w:instrText>
        </w:r>
        <w:r w:rsidR="00881979">
          <w:fldChar w:fldCharType="separate"/>
        </w:r>
        <w:r>
          <w:t>7</w:t>
        </w:r>
        <w:r w:rsidR="00881979">
          <w:fldChar w:fldCharType="end"/>
        </w:r>
      </w:hyperlink>
    </w:p>
    <w:p w14:paraId="447BE955" w14:textId="77777777" w:rsidR="003178A8" w:rsidRDefault="00881979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60B34CA7" w14:textId="77777777" w:rsidR="003178A8" w:rsidRDefault="003178A8">
      <w:pPr>
        <w:pStyle w:val="1f2"/>
        <w:jc w:val="left"/>
        <w:rPr>
          <w:rFonts w:ascii="Times New Roman" w:hAnsi="Times New Roman"/>
        </w:rPr>
        <w:sectPr w:rsidR="003178A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9908D4A" w14:textId="77777777" w:rsidR="003178A8" w:rsidRDefault="00E4402E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7" w:name="_Toc156294566"/>
      <w:bookmarkStart w:id="8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c"/>
          <w:i w:val="0"/>
          <w:iCs/>
        </w:rPr>
        <w:t>РАБОЧЕЙ ПРОГРАММЫ УЧЕБНОЙ ДИСЦИПЛИНЫ</w:t>
      </w:r>
    </w:p>
    <w:p w14:paraId="19893BEF" w14:textId="77777777" w:rsidR="003178A8" w:rsidRDefault="00D60D94">
      <w:pPr>
        <w:pStyle w:val="1f0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EF0031">
        <w:rPr>
          <w:rFonts w:eastAsia="Segoe UI"/>
          <w:lang w:val="ru-RU"/>
        </w:rPr>
        <w:t>Безопасность жизнедеятельности</w:t>
      </w:r>
      <w:r w:rsidR="00E4402E">
        <w:rPr>
          <w:rFonts w:eastAsia="Segoe UI"/>
          <w:lang w:val="ru-RU"/>
        </w:rPr>
        <w:t>»</w:t>
      </w:r>
    </w:p>
    <w:p w14:paraId="40CCF074" w14:textId="77777777" w:rsidR="003178A8" w:rsidRDefault="00E4402E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11316790" w14:textId="77777777" w:rsidR="00A10385" w:rsidRDefault="00A10385" w:rsidP="00664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bookmarkStart w:id="9" w:name="_Toc156294568"/>
      <w:bookmarkStart w:id="10" w:name="_Toc156825290"/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2F5EB57D" w14:textId="77777777" w:rsidR="00664852" w:rsidRDefault="00A10385" w:rsidP="0066485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hAnsi="Times New Roman"/>
          <w:sz w:val="24"/>
        </w:rPr>
        <w:t>Учебная дисциплина «СГ</w:t>
      </w:r>
      <w:r w:rsidR="00664852">
        <w:rPr>
          <w:rFonts w:ascii="Times New Roman" w:hAnsi="Times New Roman"/>
          <w:sz w:val="24"/>
        </w:rPr>
        <w:t>Ц.01</w:t>
      </w:r>
      <w:r>
        <w:rPr>
          <w:rFonts w:ascii="Times New Roman" w:hAnsi="Times New Roman"/>
          <w:sz w:val="24"/>
        </w:rPr>
        <w:t xml:space="preserve"> Безопасность жизнедеят</w:t>
      </w:r>
      <w:r w:rsidR="00664852">
        <w:rPr>
          <w:rFonts w:ascii="Times New Roman" w:hAnsi="Times New Roman"/>
          <w:sz w:val="24"/>
        </w:rPr>
        <w:t xml:space="preserve">ельности» является обязательной </w:t>
      </w:r>
      <w:r>
        <w:rPr>
          <w:rFonts w:ascii="Times New Roman" w:hAnsi="Times New Roman"/>
          <w:sz w:val="24"/>
        </w:rPr>
        <w:t xml:space="preserve">частью социально-гуманитарного цикла образовательной программы в соответствии с ФГОССПО по профессии </w:t>
      </w:r>
      <w:r w:rsidR="00664852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23.02.04  </w:t>
      </w:r>
      <w:r w:rsidR="00664852" w:rsidRPr="006648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Техническая эксплуатация подъемно-транспортных, строительных, дорожных машин и оборудования (по отраслям)</w:t>
      </w:r>
      <w:r w:rsidR="006648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F653C66" w14:textId="77777777" w:rsidR="00A10385" w:rsidRPr="00664852" w:rsidRDefault="00A10385" w:rsidP="00664852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14:paraId="49CAF38A" w14:textId="77777777" w:rsidR="00D60D94" w:rsidRDefault="00D60D94" w:rsidP="00D60D94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bookmarkEnd w:id="9"/>
    <w:bookmarkEnd w:id="10"/>
    <w:p w14:paraId="09EDD0D9" w14:textId="77777777" w:rsidR="00A10385" w:rsidRDefault="00A10385" w:rsidP="00A10385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0371D4E6" w14:textId="77777777" w:rsidR="00A10385" w:rsidRDefault="00A10385" w:rsidP="00A10385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A10385" w14:paraId="549A526C" w14:textId="77777777" w:rsidTr="004C6609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3AA5" w14:textId="77777777" w:rsidR="00A10385" w:rsidRDefault="00A10385" w:rsidP="004C6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6733A388" w14:textId="77777777" w:rsidR="00A10385" w:rsidRDefault="00A10385" w:rsidP="004C6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7F35" w14:textId="77777777" w:rsidR="00A10385" w:rsidRDefault="00A10385" w:rsidP="004C6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630" w14:textId="77777777" w:rsidR="00A10385" w:rsidRDefault="00A10385" w:rsidP="004C6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10385" w14:paraId="17FC19BE" w14:textId="77777777" w:rsidTr="004C6609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1E9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14:paraId="4FDF77F8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</w:p>
          <w:p w14:paraId="4B0A3425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3B1E" w14:textId="77777777" w:rsidR="00A10385" w:rsidRDefault="00A10385" w:rsidP="004C6609">
            <w:pPr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690BD945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1113" w14:textId="77777777" w:rsidR="00A10385" w:rsidRDefault="00A10385" w:rsidP="004C6609">
            <w:pPr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05EAB3B0" w14:textId="77777777" w:rsidR="00A10385" w:rsidRDefault="00A10385" w:rsidP="004C6609">
            <w:pPr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A10385" w14:paraId="0799E6FC" w14:textId="77777777" w:rsidTr="004C6609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4758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30E1D316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BDD8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2EA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A10385" w14:paraId="4123C6D1" w14:textId="77777777" w:rsidTr="004C6609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FB35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14:paraId="2937F9CC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CE8" w14:textId="77777777" w:rsidR="00A10385" w:rsidRDefault="00A10385" w:rsidP="004C6609">
            <w:pPr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</w:t>
            </w:r>
            <w:r w:rsidR="00672DD9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FA27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143E9D43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10385" w14:paraId="2F27B2CE" w14:textId="77777777" w:rsidTr="004C6609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19A" w14:textId="77777777" w:rsidR="00A10385" w:rsidRDefault="00A10385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Содействовать сохранению окружающей среды,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F3F9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действовать в чрезвычайных ситуациях мирного и военного времени;</w:t>
            </w:r>
          </w:p>
          <w:p w14:paraId="397665AF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4"/>
                <w:rFonts w:ascii="Times New Roman" w:hAnsi="Times New Roman"/>
                <w:sz w:val="24"/>
              </w:rPr>
              <w:t xml:space="preserve">соблюдать правила поведения и </w:t>
            </w:r>
            <w:r>
              <w:rPr>
                <w:rStyle w:val="1f4"/>
                <w:rFonts w:ascii="Times New Roman" w:hAnsi="Times New Roman"/>
                <w:sz w:val="24"/>
              </w:rPr>
              <w:lastRenderedPageBreak/>
              <w:t>порядок действий населения по сигналам гражданской обороны</w:t>
            </w:r>
          </w:p>
          <w:p w14:paraId="0E27B655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248A807F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707042A7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1DB9FB8E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02F425DF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B5D80B9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398F" w14:textId="77777777" w:rsidR="00A10385" w:rsidRDefault="00A10385" w:rsidP="004C6609">
            <w:pPr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14:paraId="584D198F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военной безопасности и </w:t>
            </w:r>
            <w:r>
              <w:rPr>
                <w:rFonts w:ascii="Times New Roman" w:hAnsi="Times New Roman"/>
                <w:sz w:val="24"/>
              </w:rPr>
              <w:lastRenderedPageBreak/>
              <w:t>обороны государства;</w:t>
            </w:r>
          </w:p>
          <w:p w14:paraId="20DA7178" w14:textId="77777777" w:rsidR="00A10385" w:rsidRDefault="00A10385" w:rsidP="004C6609">
            <w:pPr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773FDF5C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6868B34C" w14:textId="77777777" w:rsidR="00A10385" w:rsidRDefault="00A10385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13B35396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619A6753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7B7AC014" w14:textId="77777777" w:rsidR="00A10385" w:rsidRDefault="00A10385" w:rsidP="004C6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A10385" w14:paraId="5F00C164" w14:textId="77777777" w:rsidTr="004C6609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646" w14:textId="77777777" w:rsidR="00A10385" w:rsidRPr="00630B7E" w:rsidRDefault="00630B7E" w:rsidP="004C660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7E">
              <w:rPr>
                <w:rFonts w:ascii="Times New Roman" w:hAnsi="Times New Roman" w:cs="Times New Roman"/>
                <w:color w:val="212529"/>
                <w:spacing w:val="-2"/>
                <w:sz w:val="24"/>
                <w:szCs w:val="18"/>
                <w:shd w:val="clear" w:color="auto" w:fill="FFFFFF"/>
              </w:rPr>
              <w:lastRenderedPageBreak/>
              <w:t>ПК 1.1. Обеспечивать безопасност</w:t>
            </w:r>
            <w:r>
              <w:rPr>
                <w:rFonts w:ascii="Times New Roman" w:hAnsi="Times New Roman" w:cs="Times New Roman"/>
                <w:color w:val="212529"/>
                <w:spacing w:val="-2"/>
                <w:sz w:val="24"/>
                <w:szCs w:val="18"/>
                <w:shd w:val="clear" w:color="auto" w:fill="FFFFFF"/>
              </w:rPr>
              <w:t xml:space="preserve">ь движения транспортных средств </w:t>
            </w:r>
            <w:r w:rsidRPr="00630B7E">
              <w:rPr>
                <w:rFonts w:ascii="Times New Roman" w:hAnsi="Times New Roman" w:cs="Times New Roman"/>
                <w:color w:val="212529"/>
                <w:spacing w:val="-2"/>
                <w:sz w:val="24"/>
                <w:szCs w:val="18"/>
                <w:shd w:val="clear" w:color="auto" w:fill="FFFFFF"/>
              </w:rPr>
              <w:t>при производстве работ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5251" w14:textId="77777777" w:rsidR="00630B7E" w:rsidRPr="00630B7E" w:rsidRDefault="00630B7E" w:rsidP="00630B7E">
            <w:pPr>
              <w:numPr>
                <w:ilvl w:val="0"/>
                <w:numId w:val="21"/>
              </w:numPr>
              <w:shd w:val="clear" w:color="auto" w:fill="FFFFFF"/>
              <w:spacing w:before="109" w:after="109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630B7E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обеспечивать безопасность движения транспорта при производстве работ (организовывать ограждение препятствий, мест производства работ переносными сигналами);</w:t>
            </w:r>
          </w:p>
          <w:p w14:paraId="6E9D9A75" w14:textId="77777777" w:rsidR="00630B7E" w:rsidRPr="00630B7E" w:rsidRDefault="00630B7E" w:rsidP="00630B7E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9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630B7E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организовывать выполнение работ по текущему содержанию и ремонту дорог и искусственных сооружений с использованием машин и механизмов в соответствии с требованиями технологических процессов.</w:t>
            </w:r>
          </w:p>
          <w:p w14:paraId="2F3B5AB7" w14:textId="77777777" w:rsidR="00A10385" w:rsidRPr="00630B7E" w:rsidRDefault="00A10385" w:rsidP="00672D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DAA7" w14:textId="77777777" w:rsidR="00630B7E" w:rsidRPr="00630B7E" w:rsidRDefault="00630B7E" w:rsidP="00630B7E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333333"/>
                <w:sz w:val="24"/>
                <w:szCs w:val="19"/>
              </w:rPr>
            </w:pPr>
            <w:r w:rsidRPr="00630B7E">
              <w:rPr>
                <w:rFonts w:ascii="Times New Roman" w:hAnsi="Times New Roman" w:cs="Times New Roman"/>
                <w:color w:val="333333"/>
                <w:sz w:val="24"/>
                <w:szCs w:val="19"/>
              </w:rPr>
              <w:t>устройство дорог и дорожных сооружений и требования по обеспечению их исправного состояния для организации движения транспорта с установленными скоростями</w:t>
            </w:r>
          </w:p>
          <w:p w14:paraId="7BB7E6AC" w14:textId="77777777" w:rsidR="00630B7E" w:rsidRPr="00630B7E" w:rsidRDefault="00630B7E" w:rsidP="00630B7E">
            <w:pPr>
              <w:numPr>
                <w:ilvl w:val="0"/>
                <w:numId w:val="22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color w:val="333333"/>
                <w:sz w:val="24"/>
                <w:szCs w:val="19"/>
              </w:rPr>
            </w:pPr>
            <w:r w:rsidRPr="00630B7E">
              <w:rPr>
                <w:rFonts w:ascii="Times New Roman" w:hAnsi="Times New Roman" w:cs="Times New Roman"/>
                <w:color w:val="333333"/>
                <w:sz w:val="24"/>
                <w:szCs w:val="19"/>
              </w:rPr>
              <w:t>основы эксплуатации, методы технической диагностики и обеспечения надёжности работы автомобильных дорог и транспортных сооружений</w:t>
            </w:r>
          </w:p>
          <w:p w14:paraId="5919428E" w14:textId="77777777" w:rsidR="00630B7E" w:rsidRPr="00630B7E" w:rsidRDefault="00630B7E" w:rsidP="00630B7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9"/>
              <w:ind w:left="0"/>
              <w:rPr>
                <w:rFonts w:ascii="Times New Roman" w:hAnsi="Times New Roman" w:cs="Times New Roman"/>
                <w:color w:val="333333"/>
                <w:sz w:val="24"/>
                <w:szCs w:val="19"/>
              </w:rPr>
            </w:pPr>
            <w:r w:rsidRPr="00630B7E">
              <w:rPr>
                <w:rFonts w:ascii="Times New Roman" w:hAnsi="Times New Roman" w:cs="Times New Roman"/>
                <w:color w:val="333333"/>
                <w:sz w:val="24"/>
                <w:szCs w:val="19"/>
              </w:rPr>
              <w:t>организацию и технологию работ по строительству, содержанию и ремонту автомобильных дорог и транспортных сооружений.</w:t>
            </w:r>
          </w:p>
          <w:p w14:paraId="391B14FB" w14:textId="77777777" w:rsidR="00A10385" w:rsidRPr="00630B7E" w:rsidRDefault="00A10385" w:rsidP="004C6609">
            <w:pPr>
              <w:ind w:firstLine="20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07FBDC" w14:textId="77777777" w:rsidR="003178A8" w:rsidRDefault="003178A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C55FB4B" w14:textId="77777777" w:rsidR="00B213A6" w:rsidRDefault="00B213A6">
      <w:pPr>
        <w:pStyle w:val="1f2"/>
        <w:rPr>
          <w:rFonts w:ascii="Times New Roman" w:hAnsi="Times New Roman"/>
        </w:rPr>
      </w:pPr>
      <w:bookmarkStart w:id="11" w:name="_Toc152334663"/>
      <w:bookmarkStart w:id="12" w:name="_Toc156294569"/>
      <w:bookmarkStart w:id="13" w:name="_Toc156825291"/>
    </w:p>
    <w:p w14:paraId="499633F4" w14:textId="77777777" w:rsidR="00B213A6" w:rsidRDefault="00B213A6">
      <w:pPr>
        <w:pStyle w:val="1f2"/>
        <w:rPr>
          <w:rFonts w:ascii="Times New Roman" w:hAnsi="Times New Roman"/>
        </w:rPr>
      </w:pPr>
    </w:p>
    <w:p w14:paraId="2253EAF7" w14:textId="77777777" w:rsidR="003178A8" w:rsidRDefault="00E4402E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1"/>
      <w:r>
        <w:rPr>
          <w:rFonts w:ascii="Times New Roman" w:hAnsi="Times New Roman"/>
        </w:rPr>
        <w:t>ДИСЦИПЛИНЫ</w:t>
      </w:r>
      <w:bookmarkEnd w:id="12"/>
      <w:bookmarkEnd w:id="13"/>
    </w:p>
    <w:p w14:paraId="0869B89C" w14:textId="77777777" w:rsidR="003178A8" w:rsidRDefault="00E4402E">
      <w:pPr>
        <w:pStyle w:val="115"/>
        <w:rPr>
          <w:rFonts w:ascii="Times New Roman" w:hAnsi="Times New Roman"/>
        </w:rPr>
      </w:pPr>
      <w:bookmarkStart w:id="14" w:name="_Toc152334664"/>
      <w:bookmarkStart w:id="15" w:name="_Toc156294570"/>
      <w:bookmarkStart w:id="16" w:name="_Toc156825292"/>
      <w:r>
        <w:rPr>
          <w:rFonts w:ascii="Times New Roman" w:hAnsi="Times New Roman"/>
        </w:rPr>
        <w:t xml:space="preserve">2.1. Трудоемкость освоения </w:t>
      </w:r>
      <w:bookmarkEnd w:id="14"/>
      <w:r>
        <w:rPr>
          <w:rFonts w:ascii="Times New Roman" w:hAnsi="Times New Roman"/>
        </w:rPr>
        <w:t>дисциплины</w:t>
      </w:r>
      <w:bookmarkEnd w:id="15"/>
      <w:bookmarkEnd w:id="16"/>
    </w:p>
    <w:tbl>
      <w:tblPr>
        <w:tblW w:w="5693" w:type="pct"/>
        <w:tblInd w:w="-1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7"/>
        <w:gridCol w:w="1784"/>
        <w:gridCol w:w="3009"/>
      </w:tblGrid>
      <w:tr w:rsidR="003178A8" w14:paraId="0C421B05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5ADBF8F6" w14:textId="77777777" w:rsidR="003178A8" w:rsidRDefault="00E44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7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795" w:type="pct"/>
            <w:noWrap/>
            <w:vAlign w:val="center"/>
          </w:tcPr>
          <w:p w14:paraId="43EAC95D" w14:textId="77777777" w:rsidR="003178A8" w:rsidRDefault="00E4402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1" w:type="pct"/>
            <w:noWrap/>
          </w:tcPr>
          <w:p w14:paraId="213BC004" w14:textId="77777777" w:rsidR="003178A8" w:rsidRDefault="00E4402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3178A8" w14:paraId="7852C85F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5F133FD1" w14:textId="77777777" w:rsidR="003178A8" w:rsidRDefault="00E44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95" w:type="pct"/>
            <w:noWrap/>
            <w:vAlign w:val="center"/>
          </w:tcPr>
          <w:p w14:paraId="00842D31" w14:textId="77777777" w:rsidR="003178A8" w:rsidRDefault="00A10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341" w:type="pct"/>
            <w:noWrap/>
            <w:vAlign w:val="center"/>
          </w:tcPr>
          <w:p w14:paraId="69C6525E" w14:textId="77777777" w:rsidR="003178A8" w:rsidRDefault="006648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B213A6" w14:paraId="7A56D102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1ADDE338" w14:textId="77777777" w:rsidR="00B213A6" w:rsidRDefault="006648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курс: 6</w:t>
            </w:r>
            <w:r w:rsidR="00B21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795" w:type="pct"/>
            <w:noWrap/>
            <w:vAlign w:val="center"/>
          </w:tcPr>
          <w:p w14:paraId="4D6294D0" w14:textId="77777777" w:rsidR="00B213A6" w:rsidRDefault="006648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341" w:type="pct"/>
            <w:noWrap/>
            <w:vAlign w:val="center"/>
          </w:tcPr>
          <w:p w14:paraId="59F3D59D" w14:textId="77777777" w:rsidR="00B213A6" w:rsidRDefault="006648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3178A8" w14:paraId="5016870E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6F9D25EC" w14:textId="77777777" w:rsidR="003178A8" w:rsidRDefault="00E4402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795" w:type="pct"/>
            <w:noWrap/>
            <w:vAlign w:val="center"/>
          </w:tcPr>
          <w:p w14:paraId="7AC4B3A9" w14:textId="77777777" w:rsidR="003178A8" w:rsidRDefault="00B213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1" w:type="pct"/>
            <w:noWrap/>
            <w:vAlign w:val="center"/>
          </w:tcPr>
          <w:p w14:paraId="672D4E02" w14:textId="77777777" w:rsidR="003178A8" w:rsidRDefault="00B213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78A8" w14:paraId="21641FBD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0B48063F" w14:textId="77777777" w:rsidR="003178A8" w:rsidRDefault="00E44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95" w:type="pct"/>
            <w:noWrap/>
            <w:vAlign w:val="center"/>
          </w:tcPr>
          <w:p w14:paraId="6524506A" w14:textId="77777777" w:rsidR="003178A8" w:rsidRDefault="00E44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1" w:type="pct"/>
            <w:noWrap/>
            <w:vAlign w:val="center"/>
          </w:tcPr>
          <w:p w14:paraId="3D2DCED2" w14:textId="77777777" w:rsidR="003178A8" w:rsidRDefault="00E44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78A8" w14:paraId="75801F4F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19225A26" w14:textId="77777777" w:rsidR="003178A8" w:rsidRDefault="00E4402E" w:rsidP="00B213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B213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95" w:type="pct"/>
            <w:noWrap/>
            <w:vAlign w:val="center"/>
          </w:tcPr>
          <w:p w14:paraId="55E91807" w14:textId="77777777" w:rsidR="003178A8" w:rsidRDefault="003178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noWrap/>
            <w:vAlign w:val="center"/>
          </w:tcPr>
          <w:p w14:paraId="6A4BB588" w14:textId="77777777" w:rsidR="003178A8" w:rsidRDefault="00EF2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78A8" w14:paraId="1645239B" w14:textId="77777777" w:rsidTr="00D60D94">
        <w:trPr>
          <w:trHeight w:val="23"/>
        </w:trPr>
        <w:tc>
          <w:tcPr>
            <w:tcW w:w="2864" w:type="pct"/>
            <w:noWrap/>
            <w:vAlign w:val="center"/>
          </w:tcPr>
          <w:p w14:paraId="4F3E1209" w14:textId="77777777" w:rsidR="003178A8" w:rsidRDefault="00E44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95" w:type="pct"/>
            <w:noWrap/>
            <w:vAlign w:val="center"/>
          </w:tcPr>
          <w:p w14:paraId="1B46B252" w14:textId="77777777" w:rsidR="003178A8" w:rsidRDefault="00A10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41" w:type="pct"/>
            <w:noWrap/>
            <w:vAlign w:val="center"/>
          </w:tcPr>
          <w:p w14:paraId="0233BF79" w14:textId="77777777" w:rsidR="003178A8" w:rsidRDefault="006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7573AFF3" w14:textId="77777777" w:rsidR="003178A8" w:rsidRDefault="00E4402E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8" w:name="_Toc150695626"/>
      <w:bookmarkStart w:id="19" w:name="_Toc156294571"/>
      <w:bookmarkEnd w:id="17"/>
      <w:r>
        <w:rPr>
          <w:rFonts w:ascii="Times New Roman" w:hAnsi="Times New Roman"/>
        </w:rPr>
        <w:lastRenderedPageBreak/>
        <w:br w:type="page" w:clear="all"/>
      </w:r>
    </w:p>
    <w:p w14:paraId="7231E86C" w14:textId="77777777" w:rsidR="003178A8" w:rsidRDefault="003178A8">
      <w:pPr>
        <w:pStyle w:val="115"/>
        <w:rPr>
          <w:rFonts w:ascii="Times New Roman" w:hAnsi="Times New Roman"/>
        </w:rPr>
        <w:sectPr w:rsidR="003178A8" w:rsidSect="00BA29AB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FAE6DD8" w14:textId="77777777" w:rsidR="00EF2962" w:rsidRDefault="00EF2962" w:rsidP="00EF2962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  <w:bookmarkStart w:id="20" w:name="_Toc152334670"/>
      <w:bookmarkEnd w:id="18"/>
      <w:bookmarkEnd w:id="19"/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p w14:paraId="61B8E5FC" w14:textId="77777777" w:rsidR="00EF2962" w:rsidRDefault="00EF2962" w:rsidP="00EF2962">
      <w:pPr>
        <w:jc w:val="both"/>
        <w:rPr>
          <w:rFonts w:ascii="Times New Roman" w:hAnsi="Times New Roman"/>
          <w:i/>
          <w:sz w:val="20"/>
        </w:rPr>
      </w:pP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EF2962" w14:paraId="76BEB8AF" w14:textId="77777777" w:rsidTr="0041660F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F1C1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4099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EBFF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7B3E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F2962" w14:paraId="0DD783D1" w14:textId="77777777" w:rsidTr="0041660F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1680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E8F8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3BF9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9D0B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EF2962" w14:paraId="7F00C1AF" w14:textId="77777777" w:rsidTr="0041660F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B415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4439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1A31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F2962" w14:paraId="1E2E1892" w14:textId="77777777" w:rsidTr="0041660F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4864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0DCCFAE0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0EFD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A873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185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  <w:r w:rsidR="00630B7E">
              <w:rPr>
                <w:rFonts w:ascii="Times New Roman" w:hAnsi="Times New Roman"/>
                <w:sz w:val="24"/>
              </w:rPr>
              <w:t>, ПК 1.1</w:t>
            </w:r>
          </w:p>
        </w:tc>
      </w:tr>
      <w:tr w:rsidR="00EF2962" w14:paraId="1771D2C2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56ED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C3A6" w14:textId="77777777" w:rsidR="00EF2962" w:rsidRDefault="00EF2962" w:rsidP="004C6609">
            <w:pPr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9351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665C" w14:textId="77777777" w:rsidR="00EF2962" w:rsidRDefault="00EF2962" w:rsidP="004C6609"/>
        </w:tc>
      </w:tr>
      <w:tr w:rsidR="00EF2962" w14:paraId="4BCAD2A5" w14:textId="77777777" w:rsidTr="0041660F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0F5B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4AECD659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Безопасное поведение человека 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E853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A9BF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5F4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10F9DCF9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D5D7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6109" w14:textId="77777777" w:rsidR="00EF2962" w:rsidRDefault="00EF2962" w:rsidP="004C6609">
            <w:pPr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6A867E7E" w14:textId="77777777" w:rsidR="00EF2962" w:rsidRDefault="00EF2962" w:rsidP="004C6609">
            <w:pPr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9B17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89BD" w14:textId="77777777" w:rsidR="00EF2962" w:rsidRDefault="00EF2962" w:rsidP="004C6609"/>
        </w:tc>
      </w:tr>
      <w:tr w:rsidR="00EF2962" w14:paraId="64667517" w14:textId="77777777" w:rsidTr="0041660F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F09B" w14:textId="77777777" w:rsidR="00EF2962" w:rsidRDefault="00EF2962" w:rsidP="00AF2F7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2. Основы военной службы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5455" w14:textId="77777777" w:rsidR="00EF2962" w:rsidRDefault="00AF2F7D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1B8A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4AD4D78F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EC37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23C0D34C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D1DE" w14:textId="77777777" w:rsidR="00EF2962" w:rsidRDefault="00EF2962" w:rsidP="004C6609">
            <w:pPr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0185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3D49" w14:textId="77777777" w:rsidR="00EF2962" w:rsidRDefault="00EF2962" w:rsidP="004C6609"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5F8DDAE3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7212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16AC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A12C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E2EA" w14:textId="77777777" w:rsidR="00EF2962" w:rsidRDefault="00EF2962" w:rsidP="004C6609"/>
        </w:tc>
      </w:tr>
      <w:tr w:rsidR="00EF2962" w14:paraId="2431724B" w14:textId="77777777" w:rsidTr="0041660F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12ED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ED7B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6A4B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7439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178A99F0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7AF2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4544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14:paraId="05AD3A1E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407A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6F46" w14:textId="77777777" w:rsidR="00EF2962" w:rsidRDefault="00EF2962" w:rsidP="004C6609"/>
        </w:tc>
      </w:tr>
      <w:tr w:rsidR="00EF2962" w14:paraId="16974948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46EF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01E3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2ABE" w14:textId="77777777" w:rsidR="00EF2962" w:rsidRDefault="00DB3B72" w:rsidP="00DB3B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AD96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53D07F28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1750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2ED4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09CB61E5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50BA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D4CD" w14:textId="77777777" w:rsidR="00EF2962" w:rsidRDefault="00EF2962" w:rsidP="004C6609"/>
        </w:tc>
      </w:tr>
      <w:tr w:rsidR="00EF2962" w14:paraId="3C82E731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14B3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D179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DC83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4C74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770FD910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0FC2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277E" w14:textId="77777777" w:rsidR="00EF2962" w:rsidRDefault="00EF2962" w:rsidP="004C6609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871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0800" w14:textId="77777777" w:rsidR="00EF2962" w:rsidRDefault="00EF2962" w:rsidP="004C6609"/>
        </w:tc>
      </w:tr>
      <w:tr w:rsidR="00EF2962" w14:paraId="3630799E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3EC3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2.5. Основы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93BC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656B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96B4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0DF8BD97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708C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601" w14:textId="77777777" w:rsidR="00EF2962" w:rsidRDefault="00EF2962" w:rsidP="004C6609">
            <w:pPr>
              <w:ind w:firstLine="17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9AFA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0FB" w14:textId="77777777" w:rsidR="00EF2962" w:rsidRDefault="00EF2962" w:rsidP="004C6609"/>
        </w:tc>
      </w:tr>
      <w:tr w:rsidR="00EF2962" w14:paraId="3D9FB64C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0A5F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10C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2E97" w14:textId="77777777" w:rsidR="00EF2962" w:rsidRDefault="00DB3B72" w:rsidP="00DB3B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198A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22A979E7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626B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706D" w14:textId="77777777" w:rsidR="00EF2962" w:rsidRDefault="00EF2962" w:rsidP="004C6609">
            <w:pPr>
              <w:ind w:firstLine="176"/>
              <w:contextualSpacing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B900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FFB4" w14:textId="77777777" w:rsidR="00EF2962" w:rsidRDefault="00EF2962" w:rsidP="004C6609"/>
        </w:tc>
      </w:tr>
      <w:tr w:rsidR="00EF2962" w14:paraId="19BE8C0B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60C4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34D8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FCB0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CAF2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503AD356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4B93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2E7A" w14:textId="77777777" w:rsidR="00EF2962" w:rsidRDefault="00EF2962" w:rsidP="004C6609">
            <w:pPr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E3A0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3AC7" w14:textId="77777777" w:rsidR="00EF2962" w:rsidRDefault="00EF2962" w:rsidP="004C6609"/>
        </w:tc>
      </w:tr>
      <w:tr w:rsidR="00EF2962" w14:paraId="17556B87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6B92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BE5F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FF95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AC08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2FE6D6A9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7F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9C7C" w14:textId="77777777" w:rsidR="00EF2962" w:rsidRDefault="00EF2962" w:rsidP="004C6609">
            <w:pPr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40D8F041" w14:textId="77777777" w:rsidR="00EF2962" w:rsidRDefault="00EF2962" w:rsidP="004C6609">
            <w:pPr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B1B9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E451" w14:textId="77777777" w:rsidR="00EF2962" w:rsidRDefault="00EF2962" w:rsidP="004C6609"/>
        </w:tc>
      </w:tr>
      <w:tr w:rsidR="00914480" w14:paraId="1B554998" w14:textId="77777777" w:rsidTr="0041660F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E623" w14:textId="77777777" w:rsidR="00914480" w:rsidRDefault="00914480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B743" w14:textId="77777777" w:rsidR="00914480" w:rsidRDefault="00914480" w:rsidP="004C6609">
            <w:pPr>
              <w:ind w:firstLine="176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6A6C" w14:textId="77777777" w:rsidR="00914480" w:rsidRDefault="00914480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65FC" w14:textId="77777777" w:rsidR="00914480" w:rsidRDefault="00914480" w:rsidP="004C6609"/>
        </w:tc>
      </w:tr>
      <w:tr w:rsidR="00EF2962" w14:paraId="7F19F5E5" w14:textId="77777777" w:rsidTr="0041660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05EA" w14:textId="77777777" w:rsidR="00EF2962" w:rsidRDefault="00EF2962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14:paraId="1FF0B69B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0E8E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4AE8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80B9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2C8D0CCA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5757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75E7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FBD4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D6D9" w14:textId="77777777" w:rsidR="00EF2962" w:rsidRDefault="00EF2962" w:rsidP="004C6609"/>
        </w:tc>
      </w:tr>
      <w:tr w:rsidR="00EF2962" w14:paraId="6CCF5B19" w14:textId="77777777" w:rsidTr="0041660F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5F93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AF2F7D" w14:paraId="3513744C" w14:textId="77777777" w:rsidTr="0041660F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BFF9" w14:textId="77777777" w:rsidR="00AF2F7D" w:rsidRPr="00AF2F7D" w:rsidRDefault="00AF2F7D" w:rsidP="0041660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 Основы медицинской подготовки.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90E4" w14:textId="77777777" w:rsidR="00AF2F7D" w:rsidRDefault="00AF2F7D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6812" w14:textId="77777777" w:rsidR="00AF2F7D" w:rsidRDefault="00AF2F7D" w:rsidP="004C6609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F2962" w14:paraId="4A9DDA2A" w14:textId="77777777" w:rsidTr="0041660F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67E4" w14:textId="77777777" w:rsidR="00EF2962" w:rsidRDefault="00EF2962" w:rsidP="004C6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DB7F54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89C3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EC49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7C78" w14:textId="77777777" w:rsidR="00EF2962" w:rsidRDefault="00672DD9" w:rsidP="00630B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02, 04, </w:t>
            </w:r>
            <w:r w:rsidR="00EF2962"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</w:tr>
      <w:tr w:rsidR="00EF2962" w14:paraId="5CC5D2D7" w14:textId="77777777" w:rsidTr="0041660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D8B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60A3" w14:textId="77777777" w:rsidR="00EF2962" w:rsidRDefault="00EF2962" w:rsidP="004C66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F719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6886" w14:textId="77777777" w:rsidR="00EF2962" w:rsidRDefault="00EF2962" w:rsidP="004C6609"/>
        </w:tc>
      </w:tr>
      <w:tr w:rsidR="00EF2962" w14:paraId="6B2AA59E" w14:textId="77777777" w:rsidTr="0041660F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6D1B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3F0466F8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20D8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D5C3" w14:textId="77777777" w:rsidR="00EF2962" w:rsidRDefault="00DB3B7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64C5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456CF5E8" w14:textId="77777777" w:rsidTr="0041660F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863F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15CD" w14:textId="77777777" w:rsidR="00EF2962" w:rsidRDefault="00EF2962" w:rsidP="004C6609">
            <w:pPr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1711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A67D" w14:textId="77777777" w:rsidR="00EF2962" w:rsidRDefault="00EF2962" w:rsidP="004C6609"/>
        </w:tc>
      </w:tr>
      <w:tr w:rsidR="00EF2962" w14:paraId="68578AF6" w14:textId="77777777" w:rsidTr="0041660F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9FB9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</w:p>
          <w:p w14:paraId="4B5638E6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AE57" w14:textId="77777777" w:rsidR="00EF2962" w:rsidRDefault="00EF2962" w:rsidP="004C660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1F37" w14:textId="77777777" w:rsidR="00EF2962" w:rsidRDefault="00AF2F7D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5221" w14:textId="77777777" w:rsidR="00EF2962" w:rsidRDefault="00EF2962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EF2962" w14:paraId="725D410C" w14:textId="77777777" w:rsidTr="0041660F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A72" w14:textId="77777777" w:rsidR="00EF2962" w:rsidRDefault="00EF2962" w:rsidP="004C6609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BA2E" w14:textId="77777777" w:rsidR="00EF2962" w:rsidRDefault="00EF2962" w:rsidP="004C6609">
            <w:pPr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5B57" w14:textId="77777777" w:rsidR="00EF2962" w:rsidRDefault="00EF2962" w:rsidP="004C66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FBBC" w14:textId="77777777" w:rsidR="00EF2962" w:rsidRDefault="00EF2962" w:rsidP="004C6609"/>
        </w:tc>
      </w:tr>
      <w:tr w:rsidR="00EF2962" w14:paraId="08DCD2B5" w14:textId="77777777" w:rsidTr="0041660F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5CD2" w14:textId="77777777" w:rsidR="00EF2962" w:rsidRDefault="00EF2962" w:rsidP="00DB3B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41660F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Дифференцированный зачет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E10B" w14:textId="77777777" w:rsidR="00EF2962" w:rsidRPr="00AF2F7D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F2F7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4D78" w14:textId="77777777" w:rsidR="00EF2962" w:rsidRDefault="00EF2962" w:rsidP="004C6609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F2962" w14:paraId="1AD7745B" w14:textId="77777777" w:rsidTr="0041660F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22A1" w14:textId="77777777" w:rsidR="00EF2962" w:rsidRDefault="00EF2962" w:rsidP="004C660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28CC" w14:textId="77777777" w:rsidR="00EF2962" w:rsidRDefault="0041660F" w:rsidP="004C66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D754" w14:textId="77777777" w:rsidR="00EF2962" w:rsidRDefault="00EF2962" w:rsidP="004C6609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56977B6F" w14:textId="77777777" w:rsidR="003178A8" w:rsidRDefault="003178A8">
      <w:pPr>
        <w:pStyle w:val="115"/>
        <w:jc w:val="both"/>
        <w:rPr>
          <w:rFonts w:ascii="Times New Roman" w:hAnsi="Times New Roman"/>
        </w:rPr>
      </w:pPr>
    </w:p>
    <w:bookmarkEnd w:id="20"/>
    <w:p w14:paraId="0C6729E5" w14:textId="77777777" w:rsidR="003178A8" w:rsidRDefault="003178A8">
      <w:pPr>
        <w:rPr>
          <w:rFonts w:ascii="Times New Roman" w:hAnsi="Times New Roman" w:cs="Times New Roman"/>
          <w:sz w:val="24"/>
          <w:szCs w:val="24"/>
        </w:rPr>
        <w:sectPr w:rsidR="003178A8" w:rsidSect="0041660F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</w:p>
    <w:p w14:paraId="6CBEDE20" w14:textId="77777777" w:rsidR="003178A8" w:rsidRDefault="003178A8">
      <w:pPr>
        <w:rPr>
          <w:rFonts w:ascii="Times New Roman" w:hAnsi="Times New Roman" w:cs="Times New Roman"/>
          <w:sz w:val="24"/>
          <w:szCs w:val="24"/>
        </w:rPr>
      </w:pPr>
    </w:p>
    <w:p w14:paraId="715C6AB5" w14:textId="77777777" w:rsidR="003178A8" w:rsidRDefault="00E4402E">
      <w:pPr>
        <w:pStyle w:val="1f2"/>
        <w:rPr>
          <w:rFonts w:ascii="Times New Roman" w:hAnsi="Times New Roman"/>
        </w:rPr>
      </w:pPr>
      <w:bookmarkStart w:id="21" w:name="_Toc152334671"/>
      <w:bookmarkStart w:id="22" w:name="_Toc156294574"/>
      <w:bookmarkStart w:id="23" w:name="_Toc156825296"/>
      <w:r>
        <w:rPr>
          <w:rFonts w:ascii="Times New Roman" w:hAnsi="Times New Roman"/>
        </w:rPr>
        <w:t xml:space="preserve">3. Условия реализации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p w14:paraId="01768FFA" w14:textId="77777777" w:rsidR="003178A8" w:rsidRDefault="00E4402E">
      <w:pPr>
        <w:pStyle w:val="115"/>
        <w:rPr>
          <w:rFonts w:ascii="Times New Roman" w:hAnsi="Times New Roman"/>
        </w:rPr>
      </w:pPr>
      <w:bookmarkStart w:id="24" w:name="_Toc152334672"/>
      <w:bookmarkStart w:id="25" w:name="_Toc156294575"/>
      <w:bookmarkStart w:id="26" w:name="_Toc156825297"/>
      <w:r>
        <w:rPr>
          <w:rFonts w:ascii="Times New Roman" w:hAnsi="Times New Roman"/>
        </w:rPr>
        <w:t>3.1. Материально-техническое обеспечение</w:t>
      </w:r>
      <w:bookmarkEnd w:id="24"/>
      <w:bookmarkEnd w:id="25"/>
      <w:bookmarkEnd w:id="26"/>
    </w:p>
    <w:p w14:paraId="3C7E24CA" w14:textId="77777777" w:rsidR="003178A8" w:rsidRPr="00C92D46" w:rsidRDefault="00E4402E" w:rsidP="00C92D46"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207E8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14480">
        <w:rPr>
          <w:rFonts w:ascii="Times New Roman" w:hAnsi="Times New Roman" w:cs="Times New Roman"/>
          <w:bCs/>
          <w:sz w:val="24"/>
          <w:szCs w:val="24"/>
        </w:rPr>
        <w:t>Безопасности жизнедеятельности»</w:t>
      </w:r>
      <w:r w:rsidR="00207E81">
        <w:rPr>
          <w:rFonts w:ascii="Times New Roman" w:hAnsi="Times New Roman" w:cs="Times New Roman"/>
          <w:bCs/>
          <w:sz w:val="24"/>
          <w:szCs w:val="24"/>
        </w:rPr>
        <w:t xml:space="preserve"> оснащен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D46">
        <w:rPr>
          <w:rFonts w:ascii="Times New Roman" w:hAnsi="Times New Roman" w:cs="Times New Roman"/>
          <w:bCs/>
          <w:iCs/>
          <w:sz w:val="24"/>
          <w:szCs w:val="24"/>
        </w:rPr>
        <w:t xml:space="preserve">рабочим местом преподавателя, ученическими столами, стульями, компьютером с лицензионным программным обеспечением, мультимедиапроектором, комплектом учебно-наглядных пособий, комплектом индивидуальных средств защиты, </w:t>
      </w:r>
      <w:r w:rsidR="00DA7C14">
        <w:rPr>
          <w:rFonts w:ascii="Times New Roman" w:hAnsi="Times New Roman" w:cs="Times New Roman"/>
          <w:bCs/>
          <w:iCs/>
          <w:sz w:val="24"/>
          <w:szCs w:val="24"/>
        </w:rPr>
        <w:t>роботом-тренажером для отработки навыков первой помощи, контрольно-измерительными приборами и приборами безопасности, учебными автоматами АК-74, пневматическими винтовками и медицинскими аптечками.</w:t>
      </w:r>
    </w:p>
    <w:p w14:paraId="4E563159" w14:textId="77777777" w:rsidR="003178A8" w:rsidRDefault="003178A8">
      <w:pPr>
        <w:pStyle w:val="115"/>
        <w:rPr>
          <w:rFonts w:ascii="Times New Roman" w:hAnsi="Times New Roman"/>
        </w:rPr>
      </w:pPr>
      <w:bookmarkStart w:id="27" w:name="_Toc152334673"/>
      <w:bookmarkStart w:id="28" w:name="_Toc156294576"/>
      <w:bookmarkStart w:id="29" w:name="_Toc156825298"/>
    </w:p>
    <w:p w14:paraId="5BB01213" w14:textId="77777777" w:rsidR="003178A8" w:rsidRDefault="00E4402E">
      <w:pPr>
        <w:pStyle w:val="115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27"/>
      <w:bookmarkEnd w:id="28"/>
      <w:bookmarkEnd w:id="29"/>
    </w:p>
    <w:p w14:paraId="0CB24E94" w14:textId="77777777" w:rsidR="003178A8" w:rsidRDefault="00E4402E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0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0"/>
    <w:p w14:paraId="249091CA" w14:textId="77777777" w:rsidR="003178A8" w:rsidRDefault="00E4402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5935AC60" w14:textId="77777777" w:rsidR="003178A8" w:rsidRDefault="00E4402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7B22CF57" w14:textId="77777777" w:rsidR="003178A8" w:rsidRDefault="00E4402E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14:paraId="01792F1A" w14:textId="77777777" w:rsidR="003178A8" w:rsidRDefault="00E4402E">
      <w:pPr>
        <w:pStyle w:val="1f2"/>
        <w:rPr>
          <w:rFonts w:ascii="Times New Roman" w:hAnsi="Times New Roman"/>
          <w:b w:val="0"/>
          <w:bCs w:val="0"/>
        </w:rPr>
      </w:pPr>
      <w:bookmarkStart w:id="31" w:name="_Toc152334674"/>
      <w:bookmarkStart w:id="32" w:name="_Toc156294577"/>
      <w:bookmarkStart w:id="33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1"/>
      <w:r>
        <w:rPr>
          <w:rFonts w:ascii="Times New Roman" w:hAnsi="Times New Roman"/>
        </w:rPr>
        <w:t>ДИСЦИПЛИНЫ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10"/>
        <w:gridCol w:w="2726"/>
      </w:tblGrid>
      <w:tr w:rsidR="003178A8" w14:paraId="49E58451" w14:textId="77777777" w:rsidTr="00DA7C14">
        <w:trPr>
          <w:trHeight w:val="519"/>
        </w:trPr>
        <w:tc>
          <w:tcPr>
            <w:tcW w:w="1278" w:type="pct"/>
            <w:noWrap/>
            <w:vAlign w:val="center"/>
          </w:tcPr>
          <w:p w14:paraId="21109A8A" w14:textId="77777777" w:rsidR="003178A8" w:rsidRDefault="00E440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339" w:type="pct"/>
            <w:noWrap/>
            <w:vAlign w:val="center"/>
          </w:tcPr>
          <w:p w14:paraId="15056C6A" w14:textId="77777777" w:rsidR="003178A8" w:rsidRDefault="00E440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383" w:type="pct"/>
            <w:noWrap/>
            <w:vAlign w:val="center"/>
          </w:tcPr>
          <w:p w14:paraId="0C1CDA0B" w14:textId="77777777" w:rsidR="003178A8" w:rsidRDefault="00E4402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178A8" w14:paraId="3CE6B4F2" w14:textId="77777777" w:rsidTr="00DA7C14">
        <w:trPr>
          <w:trHeight w:val="698"/>
        </w:trPr>
        <w:tc>
          <w:tcPr>
            <w:tcW w:w="1278" w:type="pct"/>
            <w:noWrap/>
          </w:tcPr>
          <w:p w14:paraId="0511EEFC" w14:textId="77777777" w:rsidR="003178A8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  <w:bCs/>
                <w:i/>
              </w:rPr>
              <w:t>-</w:t>
            </w:r>
            <w:r w:rsidRPr="00DF1018">
              <w:rPr>
                <w:rFonts w:ascii="Times New Roman" w:hAnsi="Times New Roman" w:cs="Times New Roman"/>
                <w:bCs/>
              </w:rPr>
              <w:t>умеет</w:t>
            </w:r>
            <w:r w:rsidRPr="00DF1018">
              <w:rPr>
                <w:rFonts w:ascii="Times New Roman" w:hAnsi="Times New Roman" w:cs="Times New Roman"/>
              </w:rPr>
              <w:t xml:space="preserve"> </w:t>
            </w:r>
            <w:r w:rsidR="00DF1018" w:rsidRPr="00DF1018">
              <w:rPr>
                <w:rFonts w:ascii="Times New Roman" w:hAnsi="Times New Roman" w:cs="Times New Roman"/>
              </w:rPr>
              <w:t>в</w:t>
            </w:r>
            <w:r w:rsidRPr="00DF1018">
              <w:rPr>
                <w:rFonts w:ascii="Times New Roman" w:hAnsi="Times New Roman" w:cs="Times New Roman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  <w:p w14:paraId="1C09E35C" w14:textId="77777777" w:rsidR="00DA7C14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42640189" w14:textId="77777777" w:rsidR="00DA7C14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 xml:space="preserve">-Планировать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</w:t>
            </w:r>
            <w:r w:rsidRPr="00DF1018">
              <w:rPr>
                <w:rFonts w:ascii="Times New Roman" w:hAnsi="Times New Roman" w:cs="Times New Roman"/>
              </w:rPr>
              <w:lastRenderedPageBreak/>
              <w:t>финансовой грамотности в различных жизненных ситуациях</w:t>
            </w:r>
          </w:p>
          <w:p w14:paraId="119BB8B1" w14:textId="77777777" w:rsidR="00DA7C14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Эффективно взаимодействовать и работать в коллективе и команде</w:t>
            </w:r>
          </w:p>
          <w:p w14:paraId="1E092290" w14:textId="77777777" w:rsidR="00DA7C14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5F7FB3FF" w14:textId="77777777" w:rsidR="00DA7C14" w:rsidRPr="00DF1018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412914A1" w14:textId="77777777" w:rsidR="00DA7C14" w:rsidRDefault="00DA7C14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018">
              <w:rPr>
                <w:rFonts w:ascii="Times New Roman" w:hAnsi="Times New Roman" w:cs="Times New Roman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339" w:type="pct"/>
            <w:noWrap/>
          </w:tcPr>
          <w:p w14:paraId="600939E8" w14:textId="77777777" w:rsidR="003178A8" w:rsidRDefault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  <w:r w:rsidRPr="00DF1018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1018">
              <w:rPr>
                <w:rFonts w:ascii="Times New Roman" w:hAnsi="Times New Roman" w:cs="Times New Roman"/>
              </w:rPr>
              <w:t>способы решения задач профессиональной деятельности применительно к различным контекстам</w:t>
            </w:r>
          </w:p>
          <w:p w14:paraId="5CFF55D1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-использует </w:t>
            </w:r>
            <w:r w:rsidRPr="00DF1018">
              <w:rPr>
                <w:rFonts w:ascii="Times New Roman" w:hAnsi="Times New Roman" w:cs="Times New Roman"/>
              </w:rPr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4A8C1947" w14:textId="77777777" w:rsid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-планирует и реализовывает </w:t>
            </w:r>
            <w:r w:rsidRPr="00DF1018">
              <w:rPr>
                <w:rFonts w:ascii="Times New Roman" w:hAnsi="Times New Roman" w:cs="Times New Roman"/>
              </w:rPr>
              <w:t>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14:paraId="7BB29746" w14:textId="77777777" w:rsid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-эффективно взаимодействует и работает в команде</w:t>
            </w:r>
          </w:p>
          <w:p w14:paraId="0D625A82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-проявляет </w:t>
            </w:r>
            <w:r w:rsidRPr="00DF1018">
              <w:rPr>
                <w:rFonts w:ascii="Times New Roman" w:hAnsi="Times New Roman" w:cs="Times New Roman"/>
              </w:rPr>
              <w:t>гражданско-патриот</w:t>
            </w:r>
            <w:r>
              <w:rPr>
                <w:rFonts w:ascii="Times New Roman" w:hAnsi="Times New Roman" w:cs="Times New Roman"/>
              </w:rPr>
              <w:t>ическую позицию, демонстрирует</w:t>
            </w:r>
            <w:r w:rsidRPr="00DF1018">
              <w:rPr>
                <w:rFonts w:ascii="Times New Roman" w:hAnsi="Times New Roman" w:cs="Times New Roman"/>
              </w:rPr>
              <w:t xml:space="preserve">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1136ED4B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10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содействует</w:t>
            </w:r>
            <w:r w:rsidRPr="00DF1018">
              <w:rPr>
                <w:rFonts w:ascii="Times New Roman" w:hAnsi="Times New Roman" w:cs="Times New Roman"/>
              </w:rPr>
              <w:t xml:space="preserve"> сохранению окружающей сре</w:t>
            </w:r>
            <w:r>
              <w:rPr>
                <w:rFonts w:ascii="Times New Roman" w:hAnsi="Times New Roman" w:cs="Times New Roman"/>
              </w:rPr>
              <w:t>ды, ресурсосбережению, применяет</w:t>
            </w:r>
            <w:r w:rsidRPr="00DF1018">
              <w:rPr>
                <w:rFonts w:ascii="Times New Roman" w:hAnsi="Times New Roman" w:cs="Times New Roman"/>
              </w:rPr>
              <w:t xml:space="preserve"> знания об изменении климата, принципы </w:t>
            </w:r>
            <w:r w:rsidRPr="00DF1018">
              <w:rPr>
                <w:rFonts w:ascii="Times New Roman" w:hAnsi="Times New Roman" w:cs="Times New Roman"/>
              </w:rPr>
              <w:lastRenderedPageBreak/>
              <w:t>бережливого прои</w:t>
            </w:r>
            <w:r>
              <w:rPr>
                <w:rFonts w:ascii="Times New Roman" w:hAnsi="Times New Roman" w:cs="Times New Roman"/>
              </w:rPr>
              <w:t>зводства, эффективно действует</w:t>
            </w:r>
            <w:r w:rsidRPr="00DF1018">
              <w:rPr>
                <w:rFonts w:ascii="Times New Roman" w:hAnsi="Times New Roman" w:cs="Times New Roman"/>
              </w:rPr>
              <w:t xml:space="preserve"> в чрезвычайных ситуациях</w:t>
            </w:r>
          </w:p>
          <w:p w14:paraId="033A1557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10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использует</w:t>
            </w:r>
            <w:r w:rsidRPr="00DF1018">
              <w:rPr>
                <w:rFonts w:ascii="Times New Roman" w:hAnsi="Times New Roman" w:cs="Times New Roman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66515BD5" w14:textId="77777777" w:rsidR="00DF1018" w:rsidRPr="00DF1018" w:rsidRDefault="00DF101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noWrap/>
          </w:tcPr>
          <w:p w14:paraId="5A3CE12E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lastRenderedPageBreak/>
              <w:t>- Кейс-задание;</w:t>
            </w:r>
          </w:p>
          <w:p w14:paraId="6C979AA5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– Старт-задание;</w:t>
            </w:r>
          </w:p>
          <w:p w14:paraId="0F148C3A" w14:textId="77777777" w:rsidR="00DF1018" w:rsidRPr="00DF1018" w:rsidRDefault="00DF1018" w:rsidP="00DF1018">
            <w:pPr>
              <w:numPr>
                <w:ilvl w:val="0"/>
                <w:numId w:val="18"/>
              </w:numPr>
              <w:ind w:left="0" w:right="57" w:firstLine="0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Фронтальный опрос;</w:t>
            </w:r>
          </w:p>
          <w:p w14:paraId="22545048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Задание-исследование;</w:t>
            </w:r>
          </w:p>
          <w:p w14:paraId="1798B160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Задание-эксперимент;</w:t>
            </w:r>
          </w:p>
          <w:p w14:paraId="57D973D5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– Тест-задание;</w:t>
            </w:r>
          </w:p>
          <w:p w14:paraId="4C3DA8EA" w14:textId="77777777" w:rsidR="00DF1018" w:rsidRPr="00DF1018" w:rsidRDefault="00DF1018" w:rsidP="00DF1018">
            <w:pPr>
              <w:ind w:right="57"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Ситуационные задачи</w:t>
            </w:r>
          </w:p>
          <w:p w14:paraId="7486007B" w14:textId="77777777" w:rsidR="003178A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- Выполнение заданий на дифференцированном зачете</w:t>
            </w:r>
          </w:p>
          <w:p w14:paraId="53CD68F7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DF1018">
              <w:rPr>
                <w:rFonts w:ascii="Times New Roman" w:hAnsi="Times New Roman" w:cs="Times New Roman"/>
              </w:rPr>
              <w:t>Работа в группах</w:t>
            </w:r>
          </w:p>
          <w:p w14:paraId="0A40B65B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1018">
              <w:rPr>
                <w:rFonts w:ascii="Times New Roman" w:hAnsi="Times New Roman" w:cs="Times New Roman"/>
              </w:rPr>
              <w:t>Выполнение</w:t>
            </w:r>
          </w:p>
          <w:p w14:paraId="6FA086BD" w14:textId="77777777" w:rsidR="00DF1018" w:rsidRP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DF1018">
              <w:rPr>
                <w:rFonts w:ascii="Times New Roman" w:hAnsi="Times New Roman" w:cs="Times New Roman"/>
              </w:rPr>
              <w:t>практических</w:t>
            </w:r>
          </w:p>
          <w:p w14:paraId="7C5DFE03" w14:textId="77777777" w:rsidR="00DF1018" w:rsidRDefault="00DF1018" w:rsidP="00DF101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018">
              <w:rPr>
                <w:rFonts w:ascii="Times New Roman" w:hAnsi="Times New Roman" w:cs="Times New Roman"/>
              </w:rPr>
              <w:t>заданий</w:t>
            </w:r>
          </w:p>
        </w:tc>
      </w:tr>
    </w:tbl>
    <w:p w14:paraId="79B88B7E" w14:textId="77777777" w:rsidR="003178A8" w:rsidRDefault="003178A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7CC49F9" w14:textId="77777777" w:rsidR="003178A8" w:rsidRDefault="003178A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33EB032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14:paraId="06FA46BC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4A78423C" w14:textId="77777777" w:rsidR="00664852" w:rsidRPr="00664852" w:rsidRDefault="00664852" w:rsidP="00664852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23.02.04  </w:t>
      </w:r>
      <w:r w:rsidRPr="006648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Техническая эксплуатация подъемно-транспортных, строительных, дорожных машин и оборудования (по отраслям)</w:t>
      </w:r>
    </w:p>
    <w:p w14:paraId="0291CA86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E13182D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93313F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D4FF87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5B9604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496E53C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E4E7BD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79B3FAA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E615EE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E415A4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1F07AD" w14:textId="77777777" w:rsidR="003178A8" w:rsidRDefault="00E4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0763C2E" w14:textId="77777777" w:rsidR="003178A8" w:rsidRDefault="00E4402E">
      <w:pPr>
        <w:pStyle w:val="110"/>
      </w:pPr>
      <w:bookmarkStart w:id="34" w:name="_Toc156824970"/>
      <w:r>
        <w:t>«</w:t>
      </w:r>
      <w:r w:rsidR="00AF2F7D">
        <w:t>СГ</w:t>
      </w:r>
      <w:r w:rsidR="00664852">
        <w:t>Ц.01</w:t>
      </w:r>
      <w:r w:rsidR="00AF2F7D">
        <w:t xml:space="preserve"> Безопасность жизнедеятельности</w:t>
      </w:r>
      <w:r>
        <w:t>»</w:t>
      </w:r>
      <w:bookmarkEnd w:id="34"/>
    </w:p>
    <w:p w14:paraId="32EFA3B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8E971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069D9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95C7C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D2CC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C961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753E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B0436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D5B0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7D28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017F0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312B4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145EC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47A54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5AB48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89690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4FA80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DD1D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1687E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28424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40ECD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8B160" w14:textId="77777777" w:rsidR="003178A8" w:rsidRDefault="00DF101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E4402E">
        <w:rPr>
          <w:rFonts w:ascii="Times New Roman" w:hAnsi="Times New Roman" w:cs="Times New Roman"/>
          <w:b/>
          <w:bCs/>
          <w:sz w:val="24"/>
          <w:szCs w:val="24"/>
        </w:rPr>
        <w:t>г.</w:t>
      </w:r>
      <w:bookmarkEnd w:id="35"/>
    </w:p>
    <w:p w14:paraId="6C39A715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14:paraId="7ACBD087" w14:textId="77777777" w:rsidR="003178A8" w:rsidRDefault="00E44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780BCDA4" w14:textId="77777777" w:rsidR="003178A8" w:rsidRDefault="00E4402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77DCFD7E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F5C0C8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F1BC28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CC1BFB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5A30AB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909EAB5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7E12BF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BA1FFEE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0E41F6F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A96B439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8CD2D0" w14:textId="77777777" w:rsidR="003178A8" w:rsidRDefault="003178A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F8042D0" w14:textId="77777777" w:rsidR="003178A8" w:rsidRDefault="00E4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69009D1" w14:textId="77777777" w:rsidR="003178A8" w:rsidRDefault="00E4402E">
      <w:pPr>
        <w:pStyle w:val="110"/>
      </w:pPr>
      <w:bookmarkStart w:id="36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36"/>
    </w:p>
    <w:p w14:paraId="6ED5721C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79E8D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A3CCC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B3315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35F5B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DFEC6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3CE2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91219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8380D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B24F0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4D957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2A365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3036E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74D1A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5DCD9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65B28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3DDC7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009BD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26776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7DE80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FBD05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377EE" w14:textId="77777777" w:rsidR="003178A8" w:rsidRDefault="0031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CBCE7" w14:textId="77777777" w:rsidR="003178A8" w:rsidRDefault="00E4402E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3178A8" w:rsidSect="003178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1FA" w14:textId="77777777" w:rsidR="00EF0031" w:rsidRDefault="00EF0031">
      <w:r>
        <w:separator/>
      </w:r>
    </w:p>
  </w:endnote>
  <w:endnote w:type="continuationSeparator" w:id="0">
    <w:p w14:paraId="23DD261A" w14:textId="77777777" w:rsidR="00EF0031" w:rsidRDefault="00EF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CD4" w14:textId="77777777" w:rsidR="00EF0031" w:rsidRDefault="00EF0031">
      <w:r>
        <w:separator/>
      </w:r>
    </w:p>
  </w:footnote>
  <w:footnote w:type="continuationSeparator" w:id="0">
    <w:p w14:paraId="77698BC0" w14:textId="77777777" w:rsidR="00EF0031" w:rsidRDefault="00EF0031">
      <w:r>
        <w:continuationSeparator/>
      </w:r>
    </w:p>
  </w:footnote>
  <w:footnote w:id="1">
    <w:p w14:paraId="5EAB0359" w14:textId="77777777" w:rsidR="00EF0031" w:rsidRDefault="00EF0031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  <w:footnote w:id="2">
    <w:p w14:paraId="61AC43B9" w14:textId="77777777" w:rsidR="00EF2962" w:rsidRDefault="00EF2962" w:rsidP="00EF2962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46D5" w14:textId="77777777" w:rsidR="00EF0031" w:rsidRDefault="00EF0031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DEB2608" w14:textId="77777777" w:rsidR="00EF0031" w:rsidRDefault="00EF0031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6AF4F15" w14:textId="77777777" w:rsidR="00EF0031" w:rsidRDefault="00630B7E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79D802" w14:textId="77777777" w:rsidR="00EF0031" w:rsidRDefault="00EF0031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051" w14:textId="77777777" w:rsidR="00EF0031" w:rsidRDefault="00EF0031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F3C6D87" w14:textId="77777777" w:rsidR="00EF0031" w:rsidRDefault="00EF0031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2C3"/>
    <w:multiLevelType w:val="multilevel"/>
    <w:tmpl w:val="B8E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D583C"/>
    <w:multiLevelType w:val="hybridMultilevel"/>
    <w:tmpl w:val="2932C0C0"/>
    <w:lvl w:ilvl="0" w:tplc="0DE08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419A00A6">
      <w:numFmt w:val="none"/>
      <w:lvlText w:val=""/>
      <w:lvlJc w:val="left"/>
      <w:pPr>
        <w:tabs>
          <w:tab w:val="num" w:pos="360"/>
        </w:tabs>
      </w:pPr>
    </w:lvl>
    <w:lvl w:ilvl="2" w:tplc="40568610">
      <w:numFmt w:val="none"/>
      <w:lvlText w:val=""/>
      <w:lvlJc w:val="left"/>
      <w:pPr>
        <w:tabs>
          <w:tab w:val="num" w:pos="360"/>
        </w:tabs>
      </w:pPr>
    </w:lvl>
    <w:lvl w:ilvl="3" w:tplc="886E86A6">
      <w:numFmt w:val="none"/>
      <w:lvlText w:val=""/>
      <w:lvlJc w:val="left"/>
      <w:pPr>
        <w:tabs>
          <w:tab w:val="num" w:pos="360"/>
        </w:tabs>
      </w:pPr>
    </w:lvl>
    <w:lvl w:ilvl="4" w:tplc="1B249496">
      <w:numFmt w:val="none"/>
      <w:lvlText w:val=""/>
      <w:lvlJc w:val="left"/>
      <w:pPr>
        <w:tabs>
          <w:tab w:val="num" w:pos="360"/>
        </w:tabs>
      </w:pPr>
    </w:lvl>
    <w:lvl w:ilvl="5" w:tplc="B0BA439E">
      <w:numFmt w:val="none"/>
      <w:lvlText w:val=""/>
      <w:lvlJc w:val="left"/>
      <w:pPr>
        <w:tabs>
          <w:tab w:val="num" w:pos="360"/>
        </w:tabs>
      </w:pPr>
    </w:lvl>
    <w:lvl w:ilvl="6" w:tplc="8F86A03A">
      <w:numFmt w:val="none"/>
      <w:lvlText w:val=""/>
      <w:lvlJc w:val="left"/>
      <w:pPr>
        <w:tabs>
          <w:tab w:val="num" w:pos="360"/>
        </w:tabs>
      </w:pPr>
    </w:lvl>
    <w:lvl w:ilvl="7" w:tplc="552249B2">
      <w:numFmt w:val="none"/>
      <w:lvlText w:val=""/>
      <w:lvlJc w:val="left"/>
      <w:pPr>
        <w:tabs>
          <w:tab w:val="num" w:pos="360"/>
        </w:tabs>
      </w:pPr>
    </w:lvl>
    <w:lvl w:ilvl="8" w:tplc="9CB68C3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6551816"/>
    <w:multiLevelType w:val="hybridMultilevel"/>
    <w:tmpl w:val="4FC241B2"/>
    <w:lvl w:ilvl="0" w:tplc="D2EC6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AC0D84">
      <w:start w:val="1"/>
      <w:numFmt w:val="lowerLetter"/>
      <w:lvlText w:val="%2."/>
      <w:lvlJc w:val="left"/>
      <w:pPr>
        <w:ind w:left="1789" w:hanging="360"/>
      </w:pPr>
    </w:lvl>
    <w:lvl w:ilvl="2" w:tplc="D65C35EA">
      <w:start w:val="1"/>
      <w:numFmt w:val="lowerRoman"/>
      <w:lvlText w:val="%3."/>
      <w:lvlJc w:val="right"/>
      <w:pPr>
        <w:ind w:left="2509" w:hanging="180"/>
      </w:pPr>
    </w:lvl>
    <w:lvl w:ilvl="3" w:tplc="A24A9EC8">
      <w:start w:val="1"/>
      <w:numFmt w:val="decimal"/>
      <w:lvlText w:val="%4."/>
      <w:lvlJc w:val="left"/>
      <w:pPr>
        <w:ind w:left="3229" w:hanging="360"/>
      </w:pPr>
    </w:lvl>
    <w:lvl w:ilvl="4" w:tplc="E9BA00CE">
      <w:start w:val="1"/>
      <w:numFmt w:val="lowerLetter"/>
      <w:lvlText w:val="%5."/>
      <w:lvlJc w:val="left"/>
      <w:pPr>
        <w:ind w:left="3949" w:hanging="360"/>
      </w:pPr>
    </w:lvl>
    <w:lvl w:ilvl="5" w:tplc="56EAE484">
      <w:start w:val="1"/>
      <w:numFmt w:val="lowerRoman"/>
      <w:lvlText w:val="%6."/>
      <w:lvlJc w:val="right"/>
      <w:pPr>
        <w:ind w:left="4669" w:hanging="180"/>
      </w:pPr>
    </w:lvl>
    <w:lvl w:ilvl="6" w:tplc="19E0F54C">
      <w:start w:val="1"/>
      <w:numFmt w:val="decimal"/>
      <w:lvlText w:val="%7."/>
      <w:lvlJc w:val="left"/>
      <w:pPr>
        <w:ind w:left="5389" w:hanging="360"/>
      </w:pPr>
    </w:lvl>
    <w:lvl w:ilvl="7" w:tplc="F90CFDFA">
      <w:start w:val="1"/>
      <w:numFmt w:val="lowerLetter"/>
      <w:lvlText w:val="%8."/>
      <w:lvlJc w:val="left"/>
      <w:pPr>
        <w:ind w:left="6109" w:hanging="360"/>
      </w:pPr>
    </w:lvl>
    <w:lvl w:ilvl="8" w:tplc="0E3EA76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303F6"/>
    <w:multiLevelType w:val="hybridMultilevel"/>
    <w:tmpl w:val="2DA8F53A"/>
    <w:lvl w:ilvl="0" w:tplc="4752A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884977A">
      <w:start w:val="1"/>
      <w:numFmt w:val="lowerLetter"/>
      <w:lvlText w:val="%2."/>
      <w:lvlJc w:val="left"/>
      <w:pPr>
        <w:ind w:left="1788" w:hanging="360"/>
      </w:pPr>
    </w:lvl>
    <w:lvl w:ilvl="2" w:tplc="9B4093F4">
      <w:start w:val="1"/>
      <w:numFmt w:val="lowerRoman"/>
      <w:lvlText w:val="%3."/>
      <w:lvlJc w:val="right"/>
      <w:pPr>
        <w:ind w:left="2508" w:hanging="180"/>
      </w:pPr>
    </w:lvl>
    <w:lvl w:ilvl="3" w:tplc="7588475A">
      <w:start w:val="1"/>
      <w:numFmt w:val="decimal"/>
      <w:lvlText w:val="%4."/>
      <w:lvlJc w:val="left"/>
      <w:pPr>
        <w:ind w:left="3228" w:hanging="360"/>
      </w:pPr>
    </w:lvl>
    <w:lvl w:ilvl="4" w:tplc="9B908C82">
      <w:start w:val="1"/>
      <w:numFmt w:val="lowerLetter"/>
      <w:lvlText w:val="%5."/>
      <w:lvlJc w:val="left"/>
      <w:pPr>
        <w:ind w:left="3948" w:hanging="360"/>
      </w:pPr>
    </w:lvl>
    <w:lvl w:ilvl="5" w:tplc="C5724508">
      <w:start w:val="1"/>
      <w:numFmt w:val="lowerRoman"/>
      <w:lvlText w:val="%6."/>
      <w:lvlJc w:val="right"/>
      <w:pPr>
        <w:ind w:left="4668" w:hanging="180"/>
      </w:pPr>
    </w:lvl>
    <w:lvl w:ilvl="6" w:tplc="C1E89E04">
      <w:start w:val="1"/>
      <w:numFmt w:val="decimal"/>
      <w:lvlText w:val="%7."/>
      <w:lvlJc w:val="left"/>
      <w:pPr>
        <w:ind w:left="5388" w:hanging="360"/>
      </w:pPr>
    </w:lvl>
    <w:lvl w:ilvl="7" w:tplc="A8925E4A">
      <w:start w:val="1"/>
      <w:numFmt w:val="lowerLetter"/>
      <w:lvlText w:val="%8."/>
      <w:lvlJc w:val="left"/>
      <w:pPr>
        <w:ind w:left="6108" w:hanging="360"/>
      </w:pPr>
    </w:lvl>
    <w:lvl w:ilvl="8" w:tplc="C68A298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D598F"/>
    <w:multiLevelType w:val="hybridMultilevel"/>
    <w:tmpl w:val="14FEB240"/>
    <w:lvl w:ilvl="0" w:tplc="E2FCA088">
      <w:start w:val="1"/>
      <w:numFmt w:val="decimal"/>
      <w:lvlText w:val="%1."/>
      <w:lvlJc w:val="left"/>
      <w:pPr>
        <w:ind w:left="1428" w:hanging="360"/>
      </w:pPr>
    </w:lvl>
    <w:lvl w:ilvl="1" w:tplc="E9D65E8A">
      <w:start w:val="1"/>
      <w:numFmt w:val="lowerLetter"/>
      <w:lvlText w:val="%2."/>
      <w:lvlJc w:val="left"/>
      <w:pPr>
        <w:ind w:left="2148" w:hanging="360"/>
      </w:pPr>
    </w:lvl>
    <w:lvl w:ilvl="2" w:tplc="65C81AC4">
      <w:start w:val="1"/>
      <w:numFmt w:val="lowerRoman"/>
      <w:lvlText w:val="%3."/>
      <w:lvlJc w:val="right"/>
      <w:pPr>
        <w:ind w:left="2868" w:hanging="180"/>
      </w:pPr>
    </w:lvl>
    <w:lvl w:ilvl="3" w:tplc="3336EC4E">
      <w:start w:val="1"/>
      <w:numFmt w:val="decimal"/>
      <w:lvlText w:val="%4."/>
      <w:lvlJc w:val="left"/>
      <w:pPr>
        <w:ind w:left="3588" w:hanging="360"/>
      </w:pPr>
    </w:lvl>
    <w:lvl w:ilvl="4" w:tplc="01742102">
      <w:start w:val="1"/>
      <w:numFmt w:val="lowerLetter"/>
      <w:lvlText w:val="%5."/>
      <w:lvlJc w:val="left"/>
      <w:pPr>
        <w:ind w:left="4308" w:hanging="360"/>
      </w:pPr>
    </w:lvl>
    <w:lvl w:ilvl="5" w:tplc="D22EC384">
      <w:start w:val="1"/>
      <w:numFmt w:val="lowerRoman"/>
      <w:lvlText w:val="%6."/>
      <w:lvlJc w:val="right"/>
      <w:pPr>
        <w:ind w:left="5028" w:hanging="180"/>
      </w:pPr>
    </w:lvl>
    <w:lvl w:ilvl="6" w:tplc="1CD6C40A">
      <w:start w:val="1"/>
      <w:numFmt w:val="decimal"/>
      <w:lvlText w:val="%7."/>
      <w:lvlJc w:val="left"/>
      <w:pPr>
        <w:ind w:left="5748" w:hanging="360"/>
      </w:pPr>
    </w:lvl>
    <w:lvl w:ilvl="7" w:tplc="6F208FD0">
      <w:start w:val="1"/>
      <w:numFmt w:val="lowerLetter"/>
      <w:lvlText w:val="%8."/>
      <w:lvlJc w:val="left"/>
      <w:pPr>
        <w:ind w:left="6468" w:hanging="360"/>
      </w:pPr>
    </w:lvl>
    <w:lvl w:ilvl="8" w:tplc="8F52B362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335277"/>
    <w:multiLevelType w:val="hybridMultilevel"/>
    <w:tmpl w:val="D8805DA8"/>
    <w:lvl w:ilvl="0" w:tplc="67C8F4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C18B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CF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84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04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6D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B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22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45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4321E"/>
    <w:multiLevelType w:val="multilevel"/>
    <w:tmpl w:val="E4D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A12CA"/>
    <w:multiLevelType w:val="hybridMultilevel"/>
    <w:tmpl w:val="96829AD6"/>
    <w:lvl w:ilvl="0" w:tplc="B366F5EA">
      <w:start w:val="1"/>
      <w:numFmt w:val="decimal"/>
      <w:lvlText w:val="%1."/>
      <w:lvlJc w:val="left"/>
      <w:pPr>
        <w:ind w:left="720" w:hanging="360"/>
      </w:pPr>
    </w:lvl>
    <w:lvl w:ilvl="1" w:tplc="91F4DA6E">
      <w:numFmt w:val="none"/>
      <w:lvlText w:val=""/>
      <w:lvlJc w:val="left"/>
      <w:pPr>
        <w:tabs>
          <w:tab w:val="num" w:pos="360"/>
        </w:tabs>
      </w:pPr>
    </w:lvl>
    <w:lvl w:ilvl="2" w:tplc="5C8263FA">
      <w:numFmt w:val="none"/>
      <w:lvlText w:val=""/>
      <w:lvlJc w:val="left"/>
      <w:pPr>
        <w:tabs>
          <w:tab w:val="num" w:pos="360"/>
        </w:tabs>
      </w:pPr>
    </w:lvl>
    <w:lvl w:ilvl="3" w:tplc="C8B0B98E">
      <w:numFmt w:val="none"/>
      <w:lvlText w:val=""/>
      <w:lvlJc w:val="left"/>
      <w:pPr>
        <w:tabs>
          <w:tab w:val="num" w:pos="360"/>
        </w:tabs>
      </w:pPr>
    </w:lvl>
    <w:lvl w:ilvl="4" w:tplc="F9AAAD6C">
      <w:numFmt w:val="none"/>
      <w:lvlText w:val=""/>
      <w:lvlJc w:val="left"/>
      <w:pPr>
        <w:tabs>
          <w:tab w:val="num" w:pos="360"/>
        </w:tabs>
      </w:pPr>
    </w:lvl>
    <w:lvl w:ilvl="5" w:tplc="9E18AC8E">
      <w:numFmt w:val="none"/>
      <w:lvlText w:val=""/>
      <w:lvlJc w:val="left"/>
      <w:pPr>
        <w:tabs>
          <w:tab w:val="num" w:pos="360"/>
        </w:tabs>
      </w:pPr>
    </w:lvl>
    <w:lvl w:ilvl="6" w:tplc="64AEFB6A">
      <w:numFmt w:val="none"/>
      <w:lvlText w:val=""/>
      <w:lvlJc w:val="left"/>
      <w:pPr>
        <w:tabs>
          <w:tab w:val="num" w:pos="360"/>
        </w:tabs>
      </w:pPr>
    </w:lvl>
    <w:lvl w:ilvl="7" w:tplc="CD18B106">
      <w:numFmt w:val="none"/>
      <w:lvlText w:val=""/>
      <w:lvlJc w:val="left"/>
      <w:pPr>
        <w:tabs>
          <w:tab w:val="num" w:pos="360"/>
        </w:tabs>
      </w:pPr>
    </w:lvl>
    <w:lvl w:ilvl="8" w:tplc="D3F4B76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3EA7114"/>
    <w:multiLevelType w:val="hybridMultilevel"/>
    <w:tmpl w:val="A41EA668"/>
    <w:lvl w:ilvl="0" w:tplc="608C4C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E3AC6D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D31C7AAC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AE4CF8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41F0E0B2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E50DE1E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A5BA6A2E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DE60BC72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00E513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9" w15:restartNumberingAfterBreak="0">
    <w:nsid w:val="26D8548D"/>
    <w:multiLevelType w:val="hybridMultilevel"/>
    <w:tmpl w:val="875ECA80"/>
    <w:lvl w:ilvl="0" w:tplc="159C5A7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13FE704C">
      <w:numFmt w:val="none"/>
      <w:lvlText w:val=""/>
      <w:lvlJc w:val="left"/>
      <w:pPr>
        <w:tabs>
          <w:tab w:val="num" w:pos="360"/>
        </w:tabs>
      </w:pPr>
    </w:lvl>
    <w:lvl w:ilvl="2" w:tplc="6D5E2CF8">
      <w:numFmt w:val="none"/>
      <w:lvlText w:val=""/>
      <w:lvlJc w:val="left"/>
      <w:pPr>
        <w:tabs>
          <w:tab w:val="num" w:pos="360"/>
        </w:tabs>
      </w:pPr>
    </w:lvl>
    <w:lvl w:ilvl="3" w:tplc="6A248982">
      <w:numFmt w:val="none"/>
      <w:lvlText w:val=""/>
      <w:lvlJc w:val="left"/>
      <w:pPr>
        <w:tabs>
          <w:tab w:val="num" w:pos="360"/>
        </w:tabs>
      </w:pPr>
    </w:lvl>
    <w:lvl w:ilvl="4" w:tplc="A822BD5A">
      <w:numFmt w:val="none"/>
      <w:lvlText w:val=""/>
      <w:lvlJc w:val="left"/>
      <w:pPr>
        <w:tabs>
          <w:tab w:val="num" w:pos="360"/>
        </w:tabs>
      </w:pPr>
    </w:lvl>
    <w:lvl w:ilvl="5" w:tplc="B8124344">
      <w:numFmt w:val="none"/>
      <w:lvlText w:val=""/>
      <w:lvlJc w:val="left"/>
      <w:pPr>
        <w:tabs>
          <w:tab w:val="num" w:pos="360"/>
        </w:tabs>
      </w:pPr>
    </w:lvl>
    <w:lvl w:ilvl="6" w:tplc="FC9A4D9A">
      <w:numFmt w:val="none"/>
      <w:lvlText w:val=""/>
      <w:lvlJc w:val="left"/>
      <w:pPr>
        <w:tabs>
          <w:tab w:val="num" w:pos="360"/>
        </w:tabs>
      </w:pPr>
    </w:lvl>
    <w:lvl w:ilvl="7" w:tplc="8F9CC21E">
      <w:numFmt w:val="none"/>
      <w:lvlText w:val=""/>
      <w:lvlJc w:val="left"/>
      <w:pPr>
        <w:tabs>
          <w:tab w:val="num" w:pos="360"/>
        </w:tabs>
      </w:pPr>
    </w:lvl>
    <w:lvl w:ilvl="8" w:tplc="6F88435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8D21CB"/>
    <w:multiLevelType w:val="multilevel"/>
    <w:tmpl w:val="260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81A69"/>
    <w:multiLevelType w:val="hybridMultilevel"/>
    <w:tmpl w:val="B4DE3568"/>
    <w:lvl w:ilvl="0" w:tplc="433CD988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E6D2C9CE">
      <w:numFmt w:val="none"/>
      <w:lvlText w:val=""/>
      <w:lvlJc w:val="left"/>
      <w:pPr>
        <w:tabs>
          <w:tab w:val="num" w:pos="360"/>
        </w:tabs>
      </w:pPr>
    </w:lvl>
    <w:lvl w:ilvl="2" w:tplc="8CF2CBC0">
      <w:numFmt w:val="none"/>
      <w:lvlText w:val=""/>
      <w:lvlJc w:val="left"/>
      <w:pPr>
        <w:tabs>
          <w:tab w:val="num" w:pos="360"/>
        </w:tabs>
      </w:pPr>
    </w:lvl>
    <w:lvl w:ilvl="3" w:tplc="FB14C79A">
      <w:numFmt w:val="none"/>
      <w:lvlText w:val=""/>
      <w:lvlJc w:val="left"/>
      <w:pPr>
        <w:tabs>
          <w:tab w:val="num" w:pos="360"/>
        </w:tabs>
      </w:pPr>
    </w:lvl>
    <w:lvl w:ilvl="4" w:tplc="DFB0E334">
      <w:numFmt w:val="none"/>
      <w:lvlText w:val=""/>
      <w:lvlJc w:val="left"/>
      <w:pPr>
        <w:tabs>
          <w:tab w:val="num" w:pos="360"/>
        </w:tabs>
      </w:pPr>
    </w:lvl>
    <w:lvl w:ilvl="5" w:tplc="DA94143A">
      <w:numFmt w:val="none"/>
      <w:lvlText w:val=""/>
      <w:lvlJc w:val="left"/>
      <w:pPr>
        <w:tabs>
          <w:tab w:val="num" w:pos="360"/>
        </w:tabs>
      </w:pPr>
    </w:lvl>
    <w:lvl w:ilvl="6" w:tplc="4C98EEB2">
      <w:numFmt w:val="none"/>
      <w:lvlText w:val=""/>
      <w:lvlJc w:val="left"/>
      <w:pPr>
        <w:tabs>
          <w:tab w:val="num" w:pos="360"/>
        </w:tabs>
      </w:pPr>
    </w:lvl>
    <w:lvl w:ilvl="7" w:tplc="E9503C9C">
      <w:numFmt w:val="none"/>
      <w:lvlText w:val=""/>
      <w:lvlJc w:val="left"/>
      <w:pPr>
        <w:tabs>
          <w:tab w:val="num" w:pos="360"/>
        </w:tabs>
      </w:pPr>
    </w:lvl>
    <w:lvl w:ilvl="8" w:tplc="9B663EB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B0E3BB4"/>
    <w:multiLevelType w:val="multilevel"/>
    <w:tmpl w:val="66CAE3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E034A18"/>
    <w:multiLevelType w:val="multilevel"/>
    <w:tmpl w:val="680C0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44C624F0"/>
    <w:multiLevelType w:val="multilevel"/>
    <w:tmpl w:val="9BD603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2B94B03"/>
    <w:multiLevelType w:val="hybridMultilevel"/>
    <w:tmpl w:val="D15EADE0"/>
    <w:lvl w:ilvl="0" w:tplc="ECE6F8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E288A80">
      <w:start w:val="1"/>
      <w:numFmt w:val="lowerLetter"/>
      <w:lvlText w:val="%2."/>
      <w:lvlJc w:val="left"/>
      <w:pPr>
        <w:ind w:left="2073" w:hanging="360"/>
      </w:pPr>
    </w:lvl>
    <w:lvl w:ilvl="2" w:tplc="D1C62DA4">
      <w:start w:val="1"/>
      <w:numFmt w:val="lowerRoman"/>
      <w:lvlText w:val="%3."/>
      <w:lvlJc w:val="right"/>
      <w:pPr>
        <w:ind w:left="2793" w:hanging="180"/>
      </w:pPr>
    </w:lvl>
    <w:lvl w:ilvl="3" w:tplc="4F60767C">
      <w:start w:val="1"/>
      <w:numFmt w:val="decimal"/>
      <w:lvlText w:val="%4."/>
      <w:lvlJc w:val="left"/>
      <w:pPr>
        <w:ind w:left="3513" w:hanging="360"/>
      </w:pPr>
    </w:lvl>
    <w:lvl w:ilvl="4" w:tplc="D820BFF4">
      <w:start w:val="1"/>
      <w:numFmt w:val="lowerLetter"/>
      <w:lvlText w:val="%5."/>
      <w:lvlJc w:val="left"/>
      <w:pPr>
        <w:ind w:left="4233" w:hanging="360"/>
      </w:pPr>
    </w:lvl>
    <w:lvl w:ilvl="5" w:tplc="AFDAB75E">
      <w:start w:val="1"/>
      <w:numFmt w:val="lowerRoman"/>
      <w:lvlText w:val="%6."/>
      <w:lvlJc w:val="right"/>
      <w:pPr>
        <w:ind w:left="4953" w:hanging="180"/>
      </w:pPr>
    </w:lvl>
    <w:lvl w:ilvl="6" w:tplc="3410C2AC">
      <w:start w:val="1"/>
      <w:numFmt w:val="decimal"/>
      <w:lvlText w:val="%7."/>
      <w:lvlJc w:val="left"/>
      <w:pPr>
        <w:ind w:left="5673" w:hanging="360"/>
      </w:pPr>
    </w:lvl>
    <w:lvl w:ilvl="7" w:tplc="BF54A07E">
      <w:start w:val="1"/>
      <w:numFmt w:val="lowerLetter"/>
      <w:lvlText w:val="%8."/>
      <w:lvlJc w:val="left"/>
      <w:pPr>
        <w:ind w:left="6393" w:hanging="360"/>
      </w:pPr>
    </w:lvl>
    <w:lvl w:ilvl="8" w:tplc="B12C9434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5253509"/>
    <w:multiLevelType w:val="hybridMultilevel"/>
    <w:tmpl w:val="BCC21218"/>
    <w:lvl w:ilvl="0" w:tplc="90A0F49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47FE44EE">
      <w:start w:val="1"/>
      <w:numFmt w:val="decimal"/>
      <w:lvlText w:val=""/>
      <w:lvlJc w:val="left"/>
    </w:lvl>
    <w:lvl w:ilvl="2" w:tplc="D66A5FCC">
      <w:start w:val="1"/>
      <w:numFmt w:val="decimal"/>
      <w:lvlText w:val=""/>
      <w:lvlJc w:val="left"/>
    </w:lvl>
    <w:lvl w:ilvl="3" w:tplc="AA1ED6EA">
      <w:start w:val="1"/>
      <w:numFmt w:val="decimal"/>
      <w:lvlText w:val=""/>
      <w:lvlJc w:val="left"/>
    </w:lvl>
    <w:lvl w:ilvl="4" w:tplc="904641E2">
      <w:start w:val="1"/>
      <w:numFmt w:val="decimal"/>
      <w:lvlText w:val=""/>
      <w:lvlJc w:val="left"/>
    </w:lvl>
    <w:lvl w:ilvl="5" w:tplc="DBD8957C">
      <w:start w:val="1"/>
      <w:numFmt w:val="decimal"/>
      <w:lvlText w:val=""/>
      <w:lvlJc w:val="left"/>
    </w:lvl>
    <w:lvl w:ilvl="6" w:tplc="47A8599E">
      <w:start w:val="1"/>
      <w:numFmt w:val="decimal"/>
      <w:lvlText w:val=""/>
      <w:lvlJc w:val="left"/>
    </w:lvl>
    <w:lvl w:ilvl="7" w:tplc="9C562D10">
      <w:start w:val="1"/>
      <w:numFmt w:val="decimal"/>
      <w:lvlText w:val=""/>
      <w:lvlJc w:val="left"/>
    </w:lvl>
    <w:lvl w:ilvl="8" w:tplc="312CC6B2">
      <w:start w:val="1"/>
      <w:numFmt w:val="decimal"/>
      <w:lvlText w:val=""/>
      <w:lvlJc w:val="left"/>
    </w:lvl>
  </w:abstractNum>
  <w:abstractNum w:abstractNumId="17" w15:restartNumberingAfterBreak="0">
    <w:nsid w:val="5BA64B81"/>
    <w:multiLevelType w:val="multilevel"/>
    <w:tmpl w:val="D3004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D673BD"/>
    <w:multiLevelType w:val="hybridMultilevel"/>
    <w:tmpl w:val="BFE2D43E"/>
    <w:lvl w:ilvl="0" w:tplc="0F128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2A4F38">
      <w:start w:val="1"/>
      <w:numFmt w:val="lowerLetter"/>
      <w:lvlText w:val="%2."/>
      <w:lvlJc w:val="left"/>
      <w:pPr>
        <w:ind w:left="1788" w:hanging="360"/>
      </w:pPr>
    </w:lvl>
    <w:lvl w:ilvl="2" w:tplc="72523ABA">
      <w:start w:val="1"/>
      <w:numFmt w:val="lowerRoman"/>
      <w:lvlText w:val="%3."/>
      <w:lvlJc w:val="right"/>
      <w:pPr>
        <w:ind w:left="2508" w:hanging="180"/>
      </w:pPr>
    </w:lvl>
    <w:lvl w:ilvl="3" w:tplc="85602D98">
      <w:start w:val="1"/>
      <w:numFmt w:val="decimal"/>
      <w:lvlText w:val="%4."/>
      <w:lvlJc w:val="left"/>
      <w:pPr>
        <w:ind w:left="3228" w:hanging="360"/>
      </w:pPr>
    </w:lvl>
    <w:lvl w:ilvl="4" w:tplc="73641D70">
      <w:start w:val="1"/>
      <w:numFmt w:val="lowerLetter"/>
      <w:lvlText w:val="%5."/>
      <w:lvlJc w:val="left"/>
      <w:pPr>
        <w:ind w:left="3948" w:hanging="360"/>
      </w:pPr>
    </w:lvl>
    <w:lvl w:ilvl="5" w:tplc="D47077DE">
      <w:start w:val="1"/>
      <w:numFmt w:val="lowerRoman"/>
      <w:lvlText w:val="%6."/>
      <w:lvlJc w:val="right"/>
      <w:pPr>
        <w:ind w:left="4668" w:hanging="180"/>
      </w:pPr>
    </w:lvl>
    <w:lvl w:ilvl="6" w:tplc="E4DA1810">
      <w:start w:val="1"/>
      <w:numFmt w:val="decimal"/>
      <w:lvlText w:val="%7."/>
      <w:lvlJc w:val="left"/>
      <w:pPr>
        <w:ind w:left="5388" w:hanging="360"/>
      </w:pPr>
    </w:lvl>
    <w:lvl w:ilvl="7" w:tplc="79868B4A">
      <w:start w:val="1"/>
      <w:numFmt w:val="lowerLetter"/>
      <w:lvlText w:val="%8."/>
      <w:lvlJc w:val="left"/>
      <w:pPr>
        <w:ind w:left="6108" w:hanging="360"/>
      </w:pPr>
    </w:lvl>
    <w:lvl w:ilvl="8" w:tplc="036E1574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C5677B"/>
    <w:multiLevelType w:val="hybridMultilevel"/>
    <w:tmpl w:val="27044640"/>
    <w:lvl w:ilvl="0" w:tplc="66203E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1F0206B2">
      <w:numFmt w:val="none"/>
      <w:lvlText w:val=""/>
      <w:lvlJc w:val="left"/>
      <w:pPr>
        <w:tabs>
          <w:tab w:val="num" w:pos="360"/>
        </w:tabs>
      </w:pPr>
    </w:lvl>
    <w:lvl w:ilvl="2" w:tplc="369A0A62">
      <w:numFmt w:val="none"/>
      <w:lvlText w:val=""/>
      <w:lvlJc w:val="left"/>
      <w:pPr>
        <w:tabs>
          <w:tab w:val="num" w:pos="360"/>
        </w:tabs>
      </w:pPr>
    </w:lvl>
    <w:lvl w:ilvl="3" w:tplc="B55AD0BC">
      <w:numFmt w:val="none"/>
      <w:lvlText w:val=""/>
      <w:lvlJc w:val="left"/>
      <w:pPr>
        <w:tabs>
          <w:tab w:val="num" w:pos="360"/>
        </w:tabs>
      </w:pPr>
    </w:lvl>
    <w:lvl w:ilvl="4" w:tplc="41885C34">
      <w:numFmt w:val="none"/>
      <w:lvlText w:val=""/>
      <w:lvlJc w:val="left"/>
      <w:pPr>
        <w:tabs>
          <w:tab w:val="num" w:pos="360"/>
        </w:tabs>
      </w:pPr>
    </w:lvl>
    <w:lvl w:ilvl="5" w:tplc="88DCE8C6">
      <w:numFmt w:val="none"/>
      <w:lvlText w:val=""/>
      <w:lvlJc w:val="left"/>
      <w:pPr>
        <w:tabs>
          <w:tab w:val="num" w:pos="360"/>
        </w:tabs>
      </w:pPr>
    </w:lvl>
    <w:lvl w:ilvl="6" w:tplc="806AC2F8">
      <w:numFmt w:val="none"/>
      <w:lvlText w:val=""/>
      <w:lvlJc w:val="left"/>
      <w:pPr>
        <w:tabs>
          <w:tab w:val="num" w:pos="360"/>
        </w:tabs>
      </w:pPr>
    </w:lvl>
    <w:lvl w:ilvl="7" w:tplc="2D0C8D82">
      <w:numFmt w:val="none"/>
      <w:lvlText w:val=""/>
      <w:lvlJc w:val="left"/>
      <w:pPr>
        <w:tabs>
          <w:tab w:val="num" w:pos="360"/>
        </w:tabs>
      </w:pPr>
    </w:lvl>
    <w:lvl w:ilvl="8" w:tplc="44FAA1F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E1D20EA"/>
    <w:multiLevelType w:val="hybridMultilevel"/>
    <w:tmpl w:val="BC0CA920"/>
    <w:lvl w:ilvl="0" w:tplc="C4603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9CA95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D4EB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2D3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3AEB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E4C7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F0C3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A88F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AA31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552C7C"/>
    <w:multiLevelType w:val="multilevel"/>
    <w:tmpl w:val="AD9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75387">
    <w:abstractNumId w:val="3"/>
  </w:num>
  <w:num w:numId="2" w16cid:durableId="300892370">
    <w:abstractNumId w:val="8"/>
  </w:num>
  <w:num w:numId="3" w16cid:durableId="555968781">
    <w:abstractNumId w:val="5"/>
  </w:num>
  <w:num w:numId="4" w16cid:durableId="203257702">
    <w:abstractNumId w:val="20"/>
  </w:num>
  <w:num w:numId="5" w16cid:durableId="497696283">
    <w:abstractNumId w:val="1"/>
  </w:num>
  <w:num w:numId="6" w16cid:durableId="1775009678">
    <w:abstractNumId w:val="19"/>
  </w:num>
  <w:num w:numId="7" w16cid:durableId="1625572164">
    <w:abstractNumId w:val="9"/>
  </w:num>
  <w:num w:numId="8" w16cid:durableId="1299146473">
    <w:abstractNumId w:val="16"/>
  </w:num>
  <w:num w:numId="9" w16cid:durableId="900287575">
    <w:abstractNumId w:val="15"/>
  </w:num>
  <w:num w:numId="10" w16cid:durableId="1303147335">
    <w:abstractNumId w:val="7"/>
  </w:num>
  <w:num w:numId="11" w16cid:durableId="863057612">
    <w:abstractNumId w:val="4"/>
  </w:num>
  <w:num w:numId="12" w16cid:durableId="510461236">
    <w:abstractNumId w:val="18"/>
  </w:num>
  <w:num w:numId="13" w16cid:durableId="200636436">
    <w:abstractNumId w:val="2"/>
  </w:num>
  <w:num w:numId="14" w16cid:durableId="1614246532">
    <w:abstractNumId w:val="11"/>
  </w:num>
  <w:num w:numId="15" w16cid:durableId="815294064">
    <w:abstractNumId w:val="12"/>
  </w:num>
  <w:num w:numId="16" w16cid:durableId="1396002128">
    <w:abstractNumId w:val="13"/>
  </w:num>
  <w:num w:numId="17" w16cid:durableId="1262295206">
    <w:abstractNumId w:val="17"/>
  </w:num>
  <w:num w:numId="18" w16cid:durableId="47342942">
    <w:abstractNumId w:val="14"/>
  </w:num>
  <w:num w:numId="19" w16cid:durableId="2052001066">
    <w:abstractNumId w:val="21"/>
  </w:num>
  <w:num w:numId="20" w16cid:durableId="1108350232">
    <w:abstractNumId w:val="0"/>
  </w:num>
  <w:num w:numId="21" w16cid:durableId="908729499">
    <w:abstractNumId w:val="10"/>
  </w:num>
  <w:num w:numId="22" w16cid:durableId="162040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8A8"/>
    <w:rsid w:val="00041E8F"/>
    <w:rsid w:val="000C7871"/>
    <w:rsid w:val="001831ED"/>
    <w:rsid w:val="001C76B9"/>
    <w:rsid w:val="00207E81"/>
    <w:rsid w:val="002D6025"/>
    <w:rsid w:val="0031546A"/>
    <w:rsid w:val="003178A8"/>
    <w:rsid w:val="003A4AAB"/>
    <w:rsid w:val="0041660F"/>
    <w:rsid w:val="004C5910"/>
    <w:rsid w:val="005F2928"/>
    <w:rsid w:val="00626F81"/>
    <w:rsid w:val="00630B7E"/>
    <w:rsid w:val="00664852"/>
    <w:rsid w:val="00672DD9"/>
    <w:rsid w:val="00723A72"/>
    <w:rsid w:val="00796336"/>
    <w:rsid w:val="007D2386"/>
    <w:rsid w:val="00881979"/>
    <w:rsid w:val="00882BA5"/>
    <w:rsid w:val="00914480"/>
    <w:rsid w:val="00A10385"/>
    <w:rsid w:val="00A86CD3"/>
    <w:rsid w:val="00AE4B8D"/>
    <w:rsid w:val="00AF2F7D"/>
    <w:rsid w:val="00B213A6"/>
    <w:rsid w:val="00B550C0"/>
    <w:rsid w:val="00BA29AB"/>
    <w:rsid w:val="00C45D57"/>
    <w:rsid w:val="00C92D46"/>
    <w:rsid w:val="00CE7217"/>
    <w:rsid w:val="00D13057"/>
    <w:rsid w:val="00D45D04"/>
    <w:rsid w:val="00D60D94"/>
    <w:rsid w:val="00D61E05"/>
    <w:rsid w:val="00DA7C14"/>
    <w:rsid w:val="00DB3B72"/>
    <w:rsid w:val="00DF1018"/>
    <w:rsid w:val="00DF6E4A"/>
    <w:rsid w:val="00E4402E"/>
    <w:rsid w:val="00EC287E"/>
    <w:rsid w:val="00EF0031"/>
    <w:rsid w:val="00EF2962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29621"/>
  <w15:docId w15:val="{BE23CD53-B9AB-402F-9C3D-DF101500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178A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78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78A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78A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178A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178A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178A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178A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178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178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178A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178A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178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178A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78A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78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78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78A8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78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78A8"/>
    <w:rPr>
      <w:i/>
    </w:rPr>
  </w:style>
  <w:style w:type="character" w:customStyle="1" w:styleId="HeaderChar">
    <w:name w:val="Header Char"/>
    <w:basedOn w:val="a0"/>
    <w:uiPriority w:val="99"/>
    <w:rsid w:val="003178A8"/>
  </w:style>
  <w:style w:type="character" w:customStyle="1" w:styleId="FooterChar">
    <w:name w:val="Footer Char"/>
    <w:basedOn w:val="a0"/>
    <w:uiPriority w:val="99"/>
    <w:rsid w:val="003178A8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3178A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3178A8"/>
  </w:style>
  <w:style w:type="table" w:customStyle="1" w:styleId="TableGridLight">
    <w:name w:val="Table Grid Light"/>
    <w:basedOn w:val="a1"/>
    <w:uiPriority w:val="59"/>
    <w:rsid w:val="003178A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178A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3178A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178A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178A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178A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78A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78A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78A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78A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78A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78A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178A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78A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78A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78A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78A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78A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78A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178A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78A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78A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78A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78A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78A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78A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178A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178A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78A8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78A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78A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78A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78A8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78A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78A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178A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178A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178A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178A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78A8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78A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78A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78A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78A8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78A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178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178A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78A8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78A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78A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78A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78A8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78A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78A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178A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78A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78A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78A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78A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78A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78A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3178A8"/>
    <w:rPr>
      <w:sz w:val="20"/>
    </w:rPr>
  </w:style>
  <w:style w:type="paragraph" w:styleId="a5">
    <w:name w:val="table of figures"/>
    <w:basedOn w:val="a"/>
    <w:next w:val="a"/>
    <w:uiPriority w:val="99"/>
    <w:unhideWhenUsed/>
    <w:rsid w:val="003178A8"/>
  </w:style>
  <w:style w:type="paragraph" w:customStyle="1" w:styleId="110">
    <w:name w:val="Заголовок 11"/>
    <w:basedOn w:val="a"/>
    <w:link w:val="10"/>
    <w:qFormat/>
    <w:rsid w:val="003178A8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3178A8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3178A8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3178A8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317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3178A8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317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3178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178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78A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3178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3178A8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317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3178A8"/>
  </w:style>
  <w:style w:type="paragraph" w:customStyle="1" w:styleId="13">
    <w:name w:val="Верхний колонтитул1"/>
    <w:basedOn w:val="a"/>
    <w:link w:val="af"/>
    <w:uiPriority w:val="99"/>
    <w:unhideWhenUsed/>
    <w:rsid w:val="003178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3178A8"/>
  </w:style>
  <w:style w:type="paragraph" w:customStyle="1" w:styleId="14">
    <w:name w:val="Нижний колонтитул1"/>
    <w:basedOn w:val="a"/>
    <w:link w:val="af0"/>
    <w:uiPriority w:val="99"/>
    <w:unhideWhenUsed/>
    <w:rsid w:val="003178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3178A8"/>
  </w:style>
  <w:style w:type="character" w:styleId="af1">
    <w:name w:val="Hyperlink"/>
    <w:basedOn w:val="a0"/>
    <w:uiPriority w:val="99"/>
    <w:unhideWhenUsed/>
    <w:rsid w:val="003178A8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178A8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3178A8"/>
  </w:style>
  <w:style w:type="paragraph" w:customStyle="1" w:styleId="ConsPlusNormal">
    <w:name w:val="ConsPlusNormal"/>
    <w:qFormat/>
    <w:rsid w:val="003178A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3178A8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3178A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3178A8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3178A8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317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3178A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3178A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317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178A8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3178A8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3178A8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3178A8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3178A8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3178A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3178A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3178A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3178A8"/>
  </w:style>
  <w:style w:type="table" w:customStyle="1" w:styleId="TableNormal">
    <w:name w:val="Table Normal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78A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3178A8"/>
  </w:style>
  <w:style w:type="table" w:customStyle="1" w:styleId="TableNormal12">
    <w:name w:val="Table Normal12"/>
    <w:uiPriority w:val="2"/>
    <w:semiHidden/>
    <w:unhideWhenUsed/>
    <w:qFormat/>
    <w:rsid w:val="003178A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3178A8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3178A8"/>
    <w:rPr>
      <w:color w:val="800080"/>
      <w:u w:val="single"/>
    </w:rPr>
  </w:style>
  <w:style w:type="character" w:styleId="afc">
    <w:name w:val="Emphasis"/>
    <w:qFormat/>
    <w:rsid w:val="003178A8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3178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3178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3178A8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3178A8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3178A8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3178A8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3178A8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3178A8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3178A8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3178A8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3178A8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3178A8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178A8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3178A8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3178A8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3178A8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3178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3178A8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3178A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3178A8"/>
  </w:style>
  <w:style w:type="paragraph" w:customStyle="1" w:styleId="aff2">
    <w:name w:val="Внимание: недобросовестность!"/>
    <w:basedOn w:val="aff0"/>
    <w:next w:val="a"/>
    <w:uiPriority w:val="99"/>
    <w:rsid w:val="003178A8"/>
  </w:style>
  <w:style w:type="paragraph" w:customStyle="1" w:styleId="aff3">
    <w:name w:val="Дочерний элемент списка"/>
    <w:basedOn w:val="a"/>
    <w:next w:val="a"/>
    <w:uiPriority w:val="99"/>
    <w:rsid w:val="003178A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3178A8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3178A8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3178A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3178A8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3178A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3178A8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3178A8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3178A8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3178A8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3178A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3178A8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3178A8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3178A8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3178A8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3178A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3178A8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3178A8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3178A8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3178A8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3178A8"/>
  </w:style>
  <w:style w:type="paragraph" w:customStyle="1" w:styleId="afff7">
    <w:name w:val="Моноширинный"/>
    <w:basedOn w:val="a"/>
    <w:next w:val="a"/>
    <w:uiPriority w:val="99"/>
    <w:rsid w:val="003178A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3178A8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3178A8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3178A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3178A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3178A8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3178A8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3178A8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3178A8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3178A8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3178A8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3178A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3178A8"/>
  </w:style>
  <w:style w:type="paragraph" w:customStyle="1" w:styleId="affff4">
    <w:name w:val="Примечание."/>
    <w:basedOn w:val="aff0"/>
    <w:next w:val="a"/>
    <w:uiPriority w:val="99"/>
    <w:rsid w:val="003178A8"/>
  </w:style>
  <w:style w:type="paragraph" w:customStyle="1" w:styleId="affff5">
    <w:name w:val="Словарная статья"/>
    <w:basedOn w:val="a"/>
    <w:next w:val="a"/>
    <w:uiPriority w:val="99"/>
    <w:rsid w:val="003178A8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3178A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3178A8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3178A8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3178A8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3178A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3178A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78A8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3178A8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3178A8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3178A8"/>
  </w:style>
  <w:style w:type="character" w:customStyle="1" w:styleId="FootnoteTextChar">
    <w:name w:val="Footnote Text Char"/>
    <w:rsid w:val="003178A8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3178A8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3178A8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3178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3178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3178A8"/>
  </w:style>
  <w:style w:type="character" w:customStyle="1" w:styleId="affffe">
    <w:name w:val="Цветовое выделение"/>
    <w:uiPriority w:val="99"/>
    <w:rsid w:val="003178A8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3178A8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3178A8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3178A8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3178A8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3178A8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3178A8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3178A8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3178A8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3178A8"/>
    <w:rPr>
      <w:color w:val="FF0000"/>
    </w:rPr>
  </w:style>
  <w:style w:type="character" w:customStyle="1" w:styleId="afffff8">
    <w:name w:val="Продолжение ссылки"/>
    <w:uiPriority w:val="99"/>
    <w:rsid w:val="003178A8"/>
  </w:style>
  <w:style w:type="character" w:customStyle="1" w:styleId="afffff9">
    <w:name w:val="Сравнение редакций"/>
    <w:uiPriority w:val="99"/>
    <w:rsid w:val="003178A8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3178A8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3178A8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3178A8"/>
    <w:rPr>
      <w:b/>
      <w:bCs w:val="0"/>
      <w:color w:val="749232"/>
    </w:rPr>
  </w:style>
  <w:style w:type="character" w:customStyle="1" w:styleId="afffffd">
    <w:name w:val="Утратил силу"/>
    <w:uiPriority w:val="99"/>
    <w:rsid w:val="003178A8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3178A8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3178A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3178A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3178A8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3178A8"/>
    <w:rPr>
      <w:b/>
      <w:bCs/>
    </w:rPr>
  </w:style>
  <w:style w:type="character" w:styleId="affffff0">
    <w:name w:val="Subtle Emphasis"/>
    <w:uiPriority w:val="19"/>
    <w:qFormat/>
    <w:rsid w:val="003178A8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3178A8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3178A8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3178A8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3178A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3178A8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3178A8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3178A8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3178A8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3178A8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3178A8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3178A8"/>
    <w:rPr>
      <w:rFonts w:cs="Times New Roman"/>
    </w:rPr>
  </w:style>
  <w:style w:type="paragraph" w:customStyle="1" w:styleId="xl63">
    <w:name w:val="xl63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3178A8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3178A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3178A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3178A8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3178A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3178A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3178A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3178A8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3178A8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3178A8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3178A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3178A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3178A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3178A8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3178A8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3178A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3178A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3178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3178A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3178A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3178A8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3178A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3178A8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3178A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3178A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3178A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3178A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3178A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178A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178A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3178A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3178A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3178A8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3178A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3178A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3178A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3178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3178A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3178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3178A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3178A8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178A8"/>
  </w:style>
  <w:style w:type="paragraph" w:customStyle="1" w:styleId="c18">
    <w:name w:val="c18"/>
    <w:basedOn w:val="a"/>
    <w:rsid w:val="00317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178A8"/>
  </w:style>
  <w:style w:type="numbering" w:customStyle="1" w:styleId="2e">
    <w:name w:val="Нет списка2"/>
    <w:next w:val="a2"/>
    <w:uiPriority w:val="99"/>
    <w:semiHidden/>
    <w:unhideWhenUsed/>
    <w:rsid w:val="003178A8"/>
  </w:style>
  <w:style w:type="character" w:customStyle="1" w:styleId="c21">
    <w:name w:val="c21"/>
    <w:basedOn w:val="a0"/>
    <w:rsid w:val="003178A8"/>
  </w:style>
  <w:style w:type="paragraph" w:customStyle="1" w:styleId="xl177">
    <w:name w:val="xl177"/>
    <w:basedOn w:val="a"/>
    <w:rsid w:val="003178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3178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3178A8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3178A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3178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3178A8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3178A8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3178A8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3178A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3178A8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3178A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3178A8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3178A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3178A8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3178A8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3178A8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3178A8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3178A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3178A8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3178A8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3178A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3178A8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3178A8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3178A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3178A8"/>
    <w:rPr>
      <w:rFonts w:cs="Times New Roman"/>
      <w:vertAlign w:val="superscript"/>
    </w:rPr>
  </w:style>
  <w:style w:type="character" w:customStyle="1" w:styleId="docdata">
    <w:name w:val="docdata"/>
    <w:basedOn w:val="a0"/>
    <w:rsid w:val="003178A8"/>
  </w:style>
  <w:style w:type="character" w:customStyle="1" w:styleId="50">
    <w:name w:val="Неразрешенное упоминание5"/>
    <w:basedOn w:val="a0"/>
    <w:uiPriority w:val="99"/>
    <w:semiHidden/>
    <w:unhideWhenUsed/>
    <w:rsid w:val="003178A8"/>
    <w:rPr>
      <w:color w:val="605E5C"/>
      <w:shd w:val="clear" w:color="auto" w:fill="E1DFDD"/>
    </w:rPr>
  </w:style>
  <w:style w:type="paragraph" w:customStyle="1" w:styleId="dt-m">
    <w:name w:val="dt-m"/>
    <w:basedOn w:val="a"/>
    <w:rsid w:val="003A4AAB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4">
    <w:name w:val="Обычный1"/>
    <w:rsid w:val="00C45D57"/>
  </w:style>
  <w:style w:type="paragraph" w:customStyle="1" w:styleId="Footnote">
    <w:name w:val="Footnote"/>
    <w:basedOn w:val="a"/>
    <w:rsid w:val="00C45D57"/>
    <w:rPr>
      <w:rFonts w:eastAsia="Times New Roman" w:cs="Times New Roman"/>
      <w:color w:val="000000"/>
      <w:sz w:val="20"/>
      <w:szCs w:val="20"/>
      <w:lang w:eastAsia="ru-RU"/>
    </w:rPr>
  </w:style>
  <w:style w:type="paragraph" w:styleId="affffff6">
    <w:name w:val="footer"/>
    <w:basedOn w:val="a"/>
    <w:link w:val="2f"/>
    <w:uiPriority w:val="99"/>
    <w:semiHidden/>
    <w:unhideWhenUsed/>
    <w:rsid w:val="00DF1018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ffffff6"/>
    <w:uiPriority w:val="99"/>
    <w:semiHidden/>
    <w:rsid w:val="00DF1018"/>
  </w:style>
  <w:style w:type="paragraph" w:styleId="affffff7">
    <w:name w:val="header"/>
    <w:basedOn w:val="a"/>
    <w:link w:val="1f5"/>
    <w:uiPriority w:val="99"/>
    <w:semiHidden/>
    <w:unhideWhenUsed/>
    <w:rsid w:val="00DF1018"/>
    <w:pPr>
      <w:tabs>
        <w:tab w:val="center" w:pos="4677"/>
        <w:tab w:val="right" w:pos="9355"/>
      </w:tabs>
    </w:pPr>
  </w:style>
  <w:style w:type="character" w:customStyle="1" w:styleId="1f5">
    <w:name w:val="Верхний колонтитул Знак1"/>
    <w:basedOn w:val="a0"/>
    <w:link w:val="affffff7"/>
    <w:uiPriority w:val="99"/>
    <w:semiHidden/>
    <w:rsid w:val="00DF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5915_1 ЕДСТ</cp:lastModifiedBy>
  <cp:revision>15</cp:revision>
  <dcterms:created xsi:type="dcterms:W3CDTF">2024-04-16T06:54:00Z</dcterms:created>
  <dcterms:modified xsi:type="dcterms:W3CDTF">2025-09-11T02:24:00Z</dcterms:modified>
</cp:coreProperties>
</file>