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0D0B" w14:textId="77777777" w:rsidR="00265A3A" w:rsidRDefault="00F527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29B24BCB" w14:textId="6B6AC5A1" w:rsidR="00265A3A" w:rsidRDefault="00F527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специальности</w:t>
      </w:r>
    </w:p>
    <w:p w14:paraId="38127AB2" w14:textId="552018C2" w:rsidR="00265A3A" w:rsidRDefault="00757F9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23.02.04 </w:t>
      </w:r>
    </w:p>
    <w:p w14:paraId="37F9D13C" w14:textId="77777777" w:rsidR="00265A3A" w:rsidRDefault="00265A3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5DCCB15" w14:textId="77777777" w:rsidR="00265A3A" w:rsidRDefault="00265A3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267A7C5" w14:textId="77777777" w:rsidR="00265A3A" w:rsidRDefault="00265A3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D9BDA73" w14:textId="77777777" w:rsidR="00265A3A" w:rsidRDefault="00265A3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F185C39" w14:textId="77777777" w:rsidR="00265A3A" w:rsidRDefault="00265A3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496DD83" w14:textId="77777777" w:rsidR="00265A3A" w:rsidRDefault="00265A3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ABCA628" w14:textId="77777777" w:rsidR="00265A3A" w:rsidRDefault="00265A3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23F35E1" w14:textId="77777777" w:rsidR="00265A3A" w:rsidRDefault="00265A3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E02E16B" w14:textId="77777777" w:rsidR="00265A3A" w:rsidRDefault="00265A3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F8E6FD5" w14:textId="77777777" w:rsidR="00265A3A" w:rsidRDefault="00265A3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6650D6E" w14:textId="77777777" w:rsidR="00265A3A" w:rsidRDefault="00265A3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DC100A3" w14:textId="77777777" w:rsidR="00265A3A" w:rsidRDefault="00F527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50425896" w14:textId="7C282986" w:rsidR="00265A3A" w:rsidRDefault="00F5276A">
      <w:pPr>
        <w:pStyle w:val="1"/>
      </w:pPr>
      <w:bookmarkStart w:id="0" w:name="_Toc150695621"/>
      <w:bookmarkStart w:id="1" w:name="_Toc150695786"/>
      <w:bookmarkStart w:id="2" w:name="_Toc156824969"/>
      <w:r>
        <w:t>«</w:t>
      </w:r>
      <w:bookmarkStart w:id="3" w:name="_Hlk196910415"/>
      <w:r w:rsidR="00757F94">
        <w:t>ОП.1</w:t>
      </w:r>
      <w:r w:rsidR="004C2069">
        <w:t>3</w:t>
      </w:r>
      <w:r w:rsidR="00757F94">
        <w:t xml:space="preserve"> ОРГАНИЗАЦИЯ ОБЕСПЕЧЕНИЯ БЕЗОПАСНОСТИ ДОРОЖНОГО ДВИЖЕНИЯ</w:t>
      </w:r>
      <w:bookmarkEnd w:id="3"/>
      <w:r>
        <w:t>»</w:t>
      </w:r>
      <w:bookmarkEnd w:id="0"/>
      <w:bookmarkEnd w:id="1"/>
      <w:bookmarkEnd w:id="2"/>
    </w:p>
    <w:p w14:paraId="1C4D577F" w14:textId="77777777" w:rsidR="00265A3A" w:rsidRDefault="00265A3A">
      <w:pPr>
        <w:pStyle w:val="1"/>
      </w:pPr>
    </w:p>
    <w:p w14:paraId="5E227748" w14:textId="77777777" w:rsidR="00265A3A" w:rsidRDefault="00265A3A">
      <w:pPr>
        <w:pStyle w:val="1"/>
      </w:pPr>
    </w:p>
    <w:p w14:paraId="6B46DE52" w14:textId="77777777" w:rsidR="00265A3A" w:rsidRDefault="00265A3A">
      <w:pPr>
        <w:pStyle w:val="1"/>
      </w:pPr>
    </w:p>
    <w:p w14:paraId="18CBCF7A" w14:textId="77777777" w:rsidR="00265A3A" w:rsidRDefault="00265A3A">
      <w:pPr>
        <w:pStyle w:val="1"/>
      </w:pPr>
    </w:p>
    <w:p w14:paraId="5DE32D25" w14:textId="77777777" w:rsidR="00265A3A" w:rsidRDefault="00265A3A">
      <w:pPr>
        <w:pStyle w:val="1"/>
      </w:pPr>
    </w:p>
    <w:p w14:paraId="6F47DCA0" w14:textId="77777777" w:rsidR="00265A3A" w:rsidRDefault="00265A3A">
      <w:pPr>
        <w:pStyle w:val="1"/>
      </w:pPr>
    </w:p>
    <w:p w14:paraId="32E7CD74" w14:textId="77777777" w:rsidR="00265A3A" w:rsidRDefault="00265A3A">
      <w:pPr>
        <w:pStyle w:val="1"/>
      </w:pPr>
    </w:p>
    <w:p w14:paraId="01C1A134" w14:textId="77777777" w:rsidR="00265A3A" w:rsidRDefault="00265A3A">
      <w:pPr>
        <w:pStyle w:val="1"/>
      </w:pPr>
    </w:p>
    <w:p w14:paraId="7C51F4FE" w14:textId="77777777" w:rsidR="00265A3A" w:rsidRDefault="00265A3A">
      <w:pPr>
        <w:pStyle w:val="1"/>
      </w:pPr>
    </w:p>
    <w:p w14:paraId="6F30C1D0" w14:textId="77777777" w:rsidR="00265A3A" w:rsidRDefault="00265A3A">
      <w:pPr>
        <w:pStyle w:val="1"/>
      </w:pPr>
    </w:p>
    <w:p w14:paraId="3C883DFA" w14:textId="77777777" w:rsidR="00265A3A" w:rsidRDefault="00265A3A">
      <w:pPr>
        <w:pStyle w:val="1"/>
      </w:pPr>
    </w:p>
    <w:p w14:paraId="51BE6B92" w14:textId="77777777" w:rsidR="00265A3A" w:rsidRDefault="00265A3A">
      <w:pPr>
        <w:pStyle w:val="1"/>
      </w:pPr>
    </w:p>
    <w:p w14:paraId="1131B262" w14:textId="77777777" w:rsidR="00265A3A" w:rsidRDefault="00265A3A">
      <w:pPr>
        <w:pStyle w:val="1"/>
      </w:pPr>
    </w:p>
    <w:p w14:paraId="3A95141F" w14:textId="77777777" w:rsidR="00265A3A" w:rsidRDefault="00265A3A">
      <w:pPr>
        <w:pStyle w:val="1"/>
      </w:pPr>
    </w:p>
    <w:p w14:paraId="0431BDC9" w14:textId="77777777" w:rsidR="00265A3A" w:rsidRDefault="00265A3A">
      <w:pPr>
        <w:pStyle w:val="1e"/>
        <w:jc w:val="center"/>
        <w:rPr>
          <w:b/>
          <w:bCs/>
          <w:lang w:val="ru-RU"/>
        </w:rPr>
      </w:pPr>
    </w:p>
    <w:p w14:paraId="034A774E" w14:textId="77777777" w:rsidR="00265A3A" w:rsidRDefault="00F5276A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4" w:name="_Toc149904144"/>
      <w:bookmarkStart w:id="5" w:name="_Toc150695622"/>
      <w:bookmarkStart w:id="6" w:name="_Toc150695787"/>
      <w:r>
        <w:br w:type="page" w:clear="all"/>
      </w:r>
    </w:p>
    <w:p w14:paraId="5ACF900D" w14:textId="77777777" w:rsidR="00265A3A" w:rsidRDefault="00F5276A">
      <w:pPr>
        <w:pStyle w:val="1f0"/>
        <w:rPr>
          <w:rFonts w:ascii="Times New Roman" w:hAnsi="Times New Roman"/>
        </w:rPr>
      </w:pPr>
      <w:bookmarkStart w:id="7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7"/>
    </w:p>
    <w:p w14:paraId="67D61CB6" w14:textId="77777777" w:rsidR="00265A3A" w:rsidRDefault="00F5276A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C1868BB" w14:textId="77777777" w:rsidR="00265A3A" w:rsidRDefault="00F5276A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>
          <w:rPr>
            <w:rStyle w:val="af4"/>
          </w:rPr>
          <w:t>1. Общая характеристика</w:t>
        </w:r>
        <w:r>
          <w:tab/>
        </w:r>
        <w:r>
          <w:fldChar w:fldCharType="begin"/>
        </w:r>
        <w:r>
          <w:instrText xml:space="preserve"> PAGEREF _Toc156825288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F769603" w14:textId="77777777" w:rsidR="00265A3A" w:rsidRDefault="00F5276A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14:paraId="3365E741" w14:textId="77777777" w:rsidR="00265A3A" w:rsidRDefault="00F5276A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>
          <w:rPr>
            <w:rStyle w:val="af4"/>
            <w:i w:val="0"/>
            <w:iCs w:val="0"/>
          </w:rPr>
          <w:t>1.2. Планируемые результаты освоения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14:paraId="67656D52" w14:textId="77777777" w:rsidR="00265A3A" w:rsidRDefault="00F5276A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>
          <w:rPr>
            <w:rStyle w:val="af4"/>
          </w:rPr>
          <w:t>2. Структура и содержание ДИСЦИПЛИНЫ</w:t>
        </w:r>
        <w:r>
          <w:tab/>
        </w:r>
        <w:r>
          <w:fldChar w:fldCharType="begin"/>
        </w:r>
        <w:r>
          <w:instrText xml:space="preserve"> PAGEREF _Toc156825291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391FD248" w14:textId="77777777" w:rsidR="00265A3A" w:rsidRDefault="00F5276A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>
          <w:rPr>
            <w:rStyle w:val="af4"/>
            <w:i w:val="0"/>
            <w:iCs w:val="0"/>
          </w:rPr>
          <w:t>2.1. Трудоемкость освоения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14:paraId="14D2F8CA" w14:textId="77777777" w:rsidR="00265A3A" w:rsidRDefault="00F5276A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>
          <w:rPr>
            <w:rStyle w:val="af4"/>
            <w:i w:val="0"/>
            <w:iCs w:val="0"/>
          </w:rPr>
          <w:t>2.2. Содержание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14:paraId="7C9F0EAF" w14:textId="77777777" w:rsidR="00265A3A" w:rsidRDefault="00F5276A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>
          <w:rPr>
            <w:rStyle w:val="af4"/>
            <w:i w:val="0"/>
            <w:iCs w:val="0"/>
          </w:rPr>
          <w:t>2.3. Курсовой проект (работа)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14:paraId="7D033D57" w14:textId="77777777" w:rsidR="00265A3A" w:rsidRDefault="00F5276A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>
          <w:rPr>
            <w:rStyle w:val="af4"/>
          </w:rPr>
          <w:t>3. Условия реализации ДИСЦИПЛИНЫ</w:t>
        </w:r>
        <w:r>
          <w:tab/>
        </w:r>
        <w:r>
          <w:fldChar w:fldCharType="begin"/>
        </w:r>
        <w:r>
          <w:instrText xml:space="preserve"> PAGEREF _Toc156825296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05536DC" w14:textId="77777777" w:rsidR="00265A3A" w:rsidRDefault="00F5276A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>
          <w:rPr>
            <w:rStyle w:val="af4"/>
            <w:i w:val="0"/>
            <w:iCs w:val="0"/>
          </w:rPr>
          <w:t>3.1. Материально-техническое обеспечение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14:paraId="602639F6" w14:textId="77777777" w:rsidR="00265A3A" w:rsidRDefault="00F5276A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>
          <w:rPr>
            <w:rStyle w:val="af4"/>
            <w:i w:val="0"/>
            <w:iCs w:val="0"/>
          </w:rPr>
          <w:t>3.2. Учебно-методическое обеспечение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14:paraId="358A7A5F" w14:textId="77777777" w:rsidR="00265A3A" w:rsidRDefault="00F5276A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>
          <w:rPr>
            <w:rStyle w:val="af4"/>
          </w:rPr>
          <w:t>4. Контроль и оценка результатов  освоения ДИСЦИПЛИНЫ</w:t>
        </w:r>
        <w:r>
          <w:tab/>
        </w:r>
        <w:r>
          <w:fldChar w:fldCharType="begin"/>
        </w:r>
        <w:r>
          <w:instrText xml:space="preserve"> PAGEREF _Toc156825299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C8554DF" w14:textId="77777777" w:rsidR="00265A3A" w:rsidRDefault="00F5276A">
      <w:pPr>
        <w:pStyle w:val="1f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4215B7FE" w14:textId="77777777" w:rsidR="00265A3A" w:rsidRDefault="00265A3A">
      <w:pPr>
        <w:pStyle w:val="1f0"/>
        <w:jc w:val="left"/>
        <w:rPr>
          <w:rFonts w:ascii="Times New Roman" w:hAnsi="Times New Roman"/>
        </w:rPr>
        <w:sectPr w:rsidR="00265A3A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4061F7" w14:textId="77777777" w:rsidR="00265A3A" w:rsidRDefault="00F5276A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8" w:name="_Toc156294566"/>
      <w:bookmarkStart w:id="9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4"/>
      <w:bookmarkEnd w:id="5"/>
      <w:bookmarkEnd w:id="6"/>
      <w:bookmarkEnd w:id="8"/>
      <w:bookmarkEnd w:id="9"/>
      <w:r>
        <w:rPr>
          <w:rStyle w:val="aff"/>
          <w:i w:val="0"/>
          <w:iCs/>
        </w:rPr>
        <w:t xml:space="preserve"> РАБОЧЕЙ ПРОГРАММЫ УЧЕБНОЙ ДИСЦИПЛИНЫ</w:t>
      </w:r>
    </w:p>
    <w:p w14:paraId="7EFB20A3" w14:textId="6CB2CE9A" w:rsidR="00265A3A" w:rsidRPr="00757F94" w:rsidRDefault="00F5276A">
      <w:pPr>
        <w:pStyle w:val="1e"/>
        <w:ind w:left="720"/>
        <w:jc w:val="center"/>
        <w:rPr>
          <w:rFonts w:eastAsia="Segoe UI"/>
          <w:b/>
          <w:bCs/>
          <w:lang w:val="ru-RU"/>
        </w:rPr>
      </w:pPr>
      <w:r>
        <w:rPr>
          <w:rFonts w:eastAsia="Segoe UI"/>
          <w:lang w:val="ru-RU"/>
        </w:rPr>
        <w:t>«</w:t>
      </w:r>
      <w:r w:rsidR="00757F94" w:rsidRPr="00757F94">
        <w:rPr>
          <w:rFonts w:eastAsia="Segoe UI"/>
          <w:b/>
          <w:bCs/>
          <w:lang w:val="ru-RU"/>
        </w:rPr>
        <w:t>ОП.1</w:t>
      </w:r>
      <w:r w:rsidR="004C2069">
        <w:rPr>
          <w:rFonts w:eastAsia="Segoe UI"/>
          <w:b/>
          <w:bCs/>
          <w:lang w:val="ru-RU"/>
        </w:rPr>
        <w:t>3</w:t>
      </w:r>
      <w:r w:rsidR="00757F94" w:rsidRPr="00757F94">
        <w:rPr>
          <w:rFonts w:eastAsia="Segoe UI"/>
          <w:b/>
          <w:bCs/>
          <w:lang w:val="ru-RU"/>
        </w:rPr>
        <w:t xml:space="preserve"> ОРГАНИЗАЦИЯ ОБЕСПЕЧЕНИЯ БЕЗОПАСНОСТИ ДОРОЖНОГО ДВИЖЕНИЯ</w:t>
      </w:r>
      <w:r w:rsidRPr="00757F94">
        <w:rPr>
          <w:rFonts w:eastAsia="Segoe UI"/>
          <w:b/>
          <w:bCs/>
          <w:lang w:val="ru-RU"/>
        </w:rPr>
        <w:t>»</w:t>
      </w:r>
    </w:p>
    <w:p w14:paraId="031FFA3D" w14:textId="77777777" w:rsidR="00265A3A" w:rsidRDefault="00F5276A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7CCFB4B9" w14:textId="77777777" w:rsidR="00265A3A" w:rsidRDefault="00F5276A">
      <w:pPr>
        <w:pStyle w:val="114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56825289"/>
      <w:r>
        <w:rPr>
          <w:rFonts w:ascii="Times New Roman" w:hAnsi="Times New Roman"/>
        </w:rPr>
        <w:t xml:space="preserve">1.1. Цель и место </w:t>
      </w:r>
      <w:bookmarkEnd w:id="10"/>
      <w:r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14:paraId="475510C0" w14:textId="5B959096" w:rsidR="00265A3A" w:rsidRDefault="00F5276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/>
        </w:rPr>
        <w:t>«</w:t>
      </w:r>
      <w:r w:rsidR="00757F94" w:rsidRPr="00757F94">
        <w:rPr>
          <w:rFonts w:ascii="Times New Roman" w:hAnsi="Times New Roman"/>
        </w:rPr>
        <w:t>Организация безопасности дорожного движения</w:t>
      </w:r>
      <w:r>
        <w:rPr>
          <w:rFonts w:ascii="Times New Roman" w:hAnsi="Times New Roma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22B14" w:rsidRPr="00F22B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теоретических знаний и практических навыков по организации безопасности дорожного движения применительно к деятельности в организации транспортных процессов в различных условиях.</w:t>
      </w:r>
    </w:p>
    <w:p w14:paraId="257063C1" w14:textId="3BDADA4D" w:rsidR="00265A3A" w:rsidRPr="00F00516" w:rsidRDefault="00F5276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 w:rsidR="00757F94" w:rsidRPr="00757F94">
        <w:rPr>
          <w:rFonts w:ascii="Times New Roman" w:hAnsi="Times New Roman"/>
        </w:rPr>
        <w:t>Организация безопасности дорожного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» включена в </w:t>
      </w:r>
      <w:r w:rsidRPr="00F00516">
        <w:rPr>
          <w:rFonts w:ascii="Times New Roman" w:hAnsi="Times New Roman" w:cs="Times New Roman"/>
          <w:i/>
          <w:sz w:val="24"/>
          <w:szCs w:val="24"/>
        </w:rPr>
        <w:t xml:space="preserve">обязательную часть </w:t>
      </w:r>
      <w:r w:rsidR="00F00516" w:rsidRPr="00F00516">
        <w:rPr>
          <w:rFonts w:ascii="Times New Roman" w:hAnsi="Times New Roman" w:cs="Times New Roman"/>
          <w:i/>
          <w:sz w:val="24"/>
          <w:szCs w:val="24"/>
        </w:rPr>
        <w:t xml:space="preserve">общепрофессионального </w:t>
      </w:r>
      <w:r w:rsidRPr="00F00516">
        <w:rPr>
          <w:rFonts w:ascii="Times New Roman" w:hAnsi="Times New Roman" w:cs="Times New Roman"/>
          <w:i/>
          <w:sz w:val="24"/>
          <w:szCs w:val="24"/>
        </w:rPr>
        <w:t>цикла образовательной программы</w:t>
      </w:r>
      <w:r w:rsidR="00F00516" w:rsidRPr="00F00516">
        <w:rPr>
          <w:rFonts w:ascii="Times New Roman" w:hAnsi="Times New Roman" w:cs="Times New Roman"/>
          <w:sz w:val="24"/>
          <w:szCs w:val="24"/>
        </w:rPr>
        <w:t>.</w:t>
      </w:r>
    </w:p>
    <w:p w14:paraId="63AF99F5" w14:textId="77777777" w:rsidR="00265A3A" w:rsidRDefault="00F5276A">
      <w:pPr>
        <w:pStyle w:val="114"/>
        <w:rPr>
          <w:rFonts w:ascii="Times New Roman" w:hAnsi="Times New Roman"/>
        </w:rPr>
      </w:pPr>
      <w:bookmarkStart w:id="13" w:name="_Toc156294568"/>
      <w:bookmarkStart w:id="14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14:paraId="62B24AB5" w14:textId="77777777" w:rsidR="00265A3A" w:rsidRDefault="00F5276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6CE8E183" w14:textId="77777777" w:rsidR="00265A3A" w:rsidRDefault="00F5276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578"/>
        <w:gridCol w:w="2583"/>
        <w:gridCol w:w="2317"/>
      </w:tblGrid>
      <w:tr w:rsidR="00265A3A" w14:paraId="38FC1DA9" w14:textId="77777777" w:rsidTr="009A2EA0">
        <w:trPr>
          <w:trHeight w:val="606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03DAD" w14:textId="77777777" w:rsidR="00265A3A" w:rsidRDefault="00F5276A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5" w:name="_Hlk158201861"/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ОК, </w:t>
            </w:r>
          </w:p>
          <w:p w14:paraId="18EADCA8" w14:textId="77777777" w:rsidR="00265A3A" w:rsidRDefault="00F5276A">
            <w:pPr>
              <w:rPr>
                <w:rStyle w:val="aff"/>
                <w:b/>
                <w:sz w:val="24"/>
                <w:szCs w:val="24"/>
              </w:rPr>
            </w:pPr>
            <w:r>
              <w:rPr>
                <w:rStyle w:val="aff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FE576" w14:textId="77777777" w:rsidR="00265A3A" w:rsidRDefault="00F5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9DD5" w14:textId="77777777" w:rsidR="00265A3A" w:rsidRDefault="00F527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688" w14:textId="77777777" w:rsidR="00265A3A" w:rsidRDefault="00F527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:rsidR="00F22B14" w14:paraId="03A0FCF0" w14:textId="77777777" w:rsidTr="00F22B14"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AB8B5" w14:textId="59A35BEE" w:rsidR="00F22B14" w:rsidRPr="004C2069" w:rsidRDefault="00F22B14" w:rsidP="00F22B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735C5" w14:textId="126816B4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  <w:p w14:paraId="10C69578" w14:textId="0B9947E7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14:paraId="2D60DA56" w14:textId="6ED5653A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определять этапы решения задачи;</w:t>
            </w:r>
          </w:p>
          <w:p w14:paraId="77A4E27D" w14:textId="5D5707DC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0B91E008" w14:textId="0A7C4B07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составить план действия;</w:t>
            </w:r>
          </w:p>
          <w:p w14:paraId="764C47E1" w14:textId="3FDC88E3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определить необходимые ресурсы;</w:t>
            </w:r>
          </w:p>
          <w:p w14:paraId="676E6CAF" w14:textId="2C2D581B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124C6FC9" w14:textId="6229547D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реализовать составленный план;</w:t>
            </w:r>
          </w:p>
          <w:p w14:paraId="255CC934" w14:textId="63A8EA17" w:rsidR="00F22B14" w:rsidRPr="004C2069" w:rsidRDefault="00F22B14" w:rsidP="00F22B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F044" w14:textId="415FD25F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актуальный профессиональный и социальный контекст, в котором приходится работать и жить;</w:t>
            </w:r>
          </w:p>
          <w:p w14:paraId="064039A6" w14:textId="1416568A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68F039B8" w14:textId="38029F4F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14:paraId="62E32C52" w14:textId="57A675DC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  <w:p w14:paraId="402835E2" w14:textId="546BCA97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структуру плана для решения задач;</w:t>
            </w:r>
          </w:p>
          <w:p w14:paraId="739F945F" w14:textId="1A1371D2" w:rsidR="00F22B14" w:rsidRPr="004C2069" w:rsidRDefault="00F22B14" w:rsidP="00F22B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0177" w14:textId="77777777" w:rsidR="00F22B14" w:rsidRPr="004C2069" w:rsidRDefault="00F22B14" w:rsidP="00F22B1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F22B14" w14:paraId="23E24E50" w14:textId="77777777" w:rsidTr="00F22B14"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A55" w14:textId="784CE006" w:rsidR="00F22B14" w:rsidRPr="004C2069" w:rsidRDefault="00F22B14" w:rsidP="00F22B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D3E" w14:textId="7A78F3B0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определять задачи для поиска информации;</w:t>
            </w:r>
          </w:p>
          <w:p w14:paraId="7AF7F261" w14:textId="51064DF4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определять необходимые источники информации;</w:t>
            </w:r>
          </w:p>
          <w:p w14:paraId="151A71CC" w14:textId="0D535591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планировать процесс поиска;</w:t>
            </w:r>
          </w:p>
          <w:p w14:paraId="328C4AA5" w14:textId="6EC4C1FF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структурировать получаемую информацию;</w:t>
            </w:r>
          </w:p>
          <w:p w14:paraId="4B1863DF" w14:textId="5B15CF76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выделять наиболее значимое в перечне информации;</w:t>
            </w:r>
          </w:p>
          <w:p w14:paraId="01BC4A3E" w14:textId="74FAF855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оценивать практическую значимость результатов поиска;</w:t>
            </w:r>
          </w:p>
          <w:p w14:paraId="6D0EC317" w14:textId="4767D248" w:rsidR="00F22B14" w:rsidRPr="004C2069" w:rsidRDefault="00F22B14" w:rsidP="00F22B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6F4CA" w14:textId="0D29983C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номенклатура </w:t>
            </w:r>
            <w:proofErr w:type="gramStart"/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информационных источников</w:t>
            </w:r>
            <w:proofErr w:type="gramEnd"/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применяемых в профессиональной деятельности;</w:t>
            </w:r>
          </w:p>
          <w:p w14:paraId="1B69E0D2" w14:textId="4CD5D461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приемы структурирования информации;</w:t>
            </w:r>
          </w:p>
          <w:p w14:paraId="6A5F3EFE" w14:textId="4241716B" w:rsidR="00F22B14" w:rsidRPr="004C2069" w:rsidRDefault="00F22B14" w:rsidP="00F22B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формат оформления результатов поиска информации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701" w14:textId="77777777" w:rsidR="00F22B14" w:rsidRPr="004C2069" w:rsidRDefault="00F22B14" w:rsidP="00F22B1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bookmarkEnd w:id="15"/>
      <w:tr w:rsidR="00F22B14" w14:paraId="48145B81" w14:textId="77777777" w:rsidTr="00F22B14"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8D3C" w14:textId="25AA61C3" w:rsidR="00F22B14" w:rsidRPr="004C2069" w:rsidRDefault="00F22B14" w:rsidP="00F22B14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03.</w:t>
            </w:r>
            <w:r w:rsidRPr="004C20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3E4C" w14:textId="6BFB7E1F" w:rsidR="00F22B14" w:rsidRPr="004C2069" w:rsidRDefault="00F22B14" w:rsidP="00F22B14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70E3B5E2" w14:textId="2A225224" w:rsidR="00F22B14" w:rsidRPr="004C2069" w:rsidRDefault="00F22B14" w:rsidP="00F22B14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C2069">
              <w:rPr>
                <w:rFonts w:ascii="Times New Roman" w:hAnsi="Times New Roman" w:cs="Times New Roman"/>
                <w:bCs/>
                <w:iCs/>
              </w:rPr>
              <w:t>применять современную научную профессиональную терминологию;</w:t>
            </w:r>
          </w:p>
          <w:p w14:paraId="3B69241E" w14:textId="3C05D922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hAnsi="Times New Roman" w:cs="Times New Roman"/>
                <w:bCs/>
                <w:iCs/>
              </w:rPr>
              <w:t>определять и выстраивать траектории профессионального развития и самообразования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0B08" w14:textId="6FB0C827" w:rsidR="00F22B14" w:rsidRPr="004C2069" w:rsidRDefault="00F22B14" w:rsidP="00F22B14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</w:t>
            </w:r>
          </w:p>
          <w:p w14:paraId="22291018" w14:textId="17C15A45" w:rsidR="00F22B14" w:rsidRPr="004C2069" w:rsidRDefault="00F22B14" w:rsidP="00F22B14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терминология;</w:t>
            </w:r>
          </w:p>
          <w:p w14:paraId="4B9B6D43" w14:textId="25AA77C4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7F6E" w14:textId="77777777" w:rsidR="00F22B14" w:rsidRPr="004C2069" w:rsidRDefault="00F22B14" w:rsidP="00F22B1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22B14" w14:paraId="6C535AB1" w14:textId="77777777" w:rsidTr="00F22B14"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56BF" w14:textId="302318A2" w:rsidR="00F22B14" w:rsidRPr="004C2069" w:rsidRDefault="00F22B14" w:rsidP="00F22B14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05.Осуществлять</w:t>
            </w:r>
            <w:proofErr w:type="gramEnd"/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устную и письменную коммуникацию на государственном языке Российской Федерации с учетом особенностей социального и </w:t>
            </w:r>
            <w:r w:rsidRPr="004C20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культурного контекста.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C95C" w14:textId="0D3D8A06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9E86" w14:textId="73D0A081" w:rsidR="00F22B14" w:rsidRPr="004C2069" w:rsidRDefault="00F22B14" w:rsidP="00F22B1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20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оформления документов и построения устных сообщений.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4D4" w14:textId="77777777" w:rsidR="00F22B14" w:rsidRPr="004C2069" w:rsidRDefault="00F22B14" w:rsidP="00F22B1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22B14" w14:paraId="487B994A" w14:textId="77777777" w:rsidTr="00F22B14"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30A96" w14:textId="23E79EC4" w:rsidR="00F22B14" w:rsidRPr="004C2069" w:rsidRDefault="00F22B14" w:rsidP="00F22B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ПК 2.1. Выполнять регламентные работы по техническому обслуживанию и ремонту подъемно-транспортных, строительных, дорожных машин и оборудования в соответствии с требованиями технологических процессов.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F313E" w14:textId="1FAB2B94" w:rsidR="00F22B14" w:rsidRPr="004C2069" w:rsidRDefault="00F22B14" w:rsidP="00F22B14">
            <w:pPr>
              <w:ind w:firstLine="113"/>
              <w:jc w:val="both"/>
              <w:rPr>
                <w:rFonts w:ascii="Times New Roman" w:hAnsi="Times New Roman" w:cs="Times New Roman"/>
                <w:iCs/>
              </w:rPr>
            </w:pPr>
            <w:r w:rsidRPr="004C2069">
              <w:rPr>
                <w:rFonts w:ascii="Times New Roman" w:hAnsi="Times New Roman" w:cs="Times New Roman"/>
                <w:iCs/>
              </w:rPr>
              <w:t>пользоваться измерительным инструментом;</w:t>
            </w:r>
          </w:p>
          <w:p w14:paraId="3530FDA7" w14:textId="04B38843" w:rsidR="00F22B14" w:rsidRPr="004C2069" w:rsidRDefault="00F22B14" w:rsidP="00F22B14">
            <w:pPr>
              <w:ind w:firstLine="113"/>
              <w:jc w:val="both"/>
              <w:rPr>
                <w:rFonts w:ascii="Times New Roman" w:hAnsi="Times New Roman" w:cs="Times New Roman"/>
                <w:iCs/>
              </w:rPr>
            </w:pPr>
            <w:r w:rsidRPr="004C2069">
              <w:rPr>
                <w:rFonts w:ascii="Times New Roman" w:hAnsi="Times New Roman" w:cs="Times New Roman"/>
                <w:iCs/>
              </w:rPr>
              <w:t>пользоваться слесарным инструментом;</w:t>
            </w:r>
          </w:p>
          <w:p w14:paraId="337FB940" w14:textId="767F2E5B" w:rsidR="00F22B14" w:rsidRPr="004C2069" w:rsidRDefault="00F22B14" w:rsidP="00F22B14">
            <w:pPr>
              <w:ind w:firstLine="113"/>
              <w:jc w:val="both"/>
              <w:rPr>
                <w:rFonts w:ascii="Times New Roman" w:hAnsi="Times New Roman" w:cs="Times New Roman"/>
                <w:iCs/>
              </w:rPr>
            </w:pPr>
            <w:r w:rsidRPr="004C2069">
              <w:rPr>
                <w:rFonts w:ascii="Times New Roman" w:hAnsi="Times New Roman" w:cs="Times New Roman"/>
                <w:iCs/>
              </w:rPr>
              <w:t>производить разборку, сборку, наладку, регулировку узлов, механизмов и оборудования электрических, пневматических и гидравлических систем железнодорожно-строительных машин;</w:t>
            </w:r>
          </w:p>
          <w:p w14:paraId="45F28DF6" w14:textId="082245DC" w:rsidR="00F22B14" w:rsidRPr="004C2069" w:rsidRDefault="00F22B14" w:rsidP="00F22B14">
            <w:pPr>
              <w:ind w:firstLine="113"/>
              <w:jc w:val="both"/>
              <w:rPr>
                <w:rFonts w:ascii="Times New Roman" w:hAnsi="Times New Roman" w:cs="Times New Roman"/>
                <w:iCs/>
              </w:rPr>
            </w:pPr>
            <w:r w:rsidRPr="004C2069">
              <w:rPr>
                <w:rFonts w:ascii="Times New Roman" w:hAnsi="Times New Roman" w:cs="Times New Roman"/>
                <w:iCs/>
              </w:rPr>
              <w:t>выполнять основные виды работ по техническому обслуживанию и ремонту подъемно-транспортных, строительных, дорожных машин и оборудования в соответствии с требованиями технологических процессов;</w:t>
            </w:r>
          </w:p>
          <w:p w14:paraId="1019E6D3" w14:textId="25DEB282" w:rsidR="00F22B14" w:rsidRPr="004C2069" w:rsidRDefault="00F22B14" w:rsidP="00F22B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069">
              <w:rPr>
                <w:rFonts w:ascii="Times New Roman" w:hAnsi="Times New Roman" w:cs="Times New Roman"/>
                <w:iCs/>
              </w:rPr>
              <w:t>организовывать работу персонала по эксплуатации подъемно-транспортных, строительных, дорожных машин, технологического оборудования.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90C3" w14:textId="0DB2CE90" w:rsidR="00F22B14" w:rsidRPr="004C2069" w:rsidRDefault="00F22B14" w:rsidP="00F22B1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C2069">
              <w:rPr>
                <w:rFonts w:ascii="Times New Roman" w:hAnsi="Times New Roman" w:cs="Times New Roman"/>
                <w:iCs/>
              </w:rPr>
              <w:t>устройство и принцип действия подъемно-транспортных, строительных, дорожных машин, автомобилей, тракторов и их основных частей;</w:t>
            </w:r>
          </w:p>
          <w:p w14:paraId="7C5243A8" w14:textId="79CECD9C" w:rsidR="00F22B14" w:rsidRPr="004C2069" w:rsidRDefault="00F22B14" w:rsidP="00F22B1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C2069">
              <w:rPr>
                <w:rFonts w:ascii="Times New Roman" w:hAnsi="Times New Roman" w:cs="Times New Roman"/>
                <w:iCs/>
              </w:rPr>
              <w:t>принципы, лежащие в основе функционирования электрических машин и электронной техники;</w:t>
            </w:r>
          </w:p>
          <w:p w14:paraId="7AFA746C" w14:textId="4D34B349" w:rsidR="00F22B14" w:rsidRPr="004C2069" w:rsidRDefault="00F22B14" w:rsidP="00F22B1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C2069">
              <w:rPr>
                <w:rFonts w:ascii="Times New Roman" w:hAnsi="Times New Roman" w:cs="Times New Roman"/>
                <w:iCs/>
              </w:rPr>
              <w:t>конструкцию и технические характеристики электрических машин постоянного и переменного тока;</w:t>
            </w:r>
          </w:p>
          <w:p w14:paraId="75513EC1" w14:textId="1659F920" w:rsidR="00F22B14" w:rsidRPr="004C2069" w:rsidRDefault="00F22B14" w:rsidP="00F22B1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C2069">
              <w:rPr>
                <w:rFonts w:ascii="Times New Roman" w:hAnsi="Times New Roman" w:cs="Times New Roman"/>
                <w:iCs/>
              </w:rPr>
              <w:t>назначение, конструкцию, принцип действия подъемно-транспортных, строительных, дорожных машин и оборудования, правильность их использования при ремонте дорог;</w:t>
            </w:r>
          </w:p>
          <w:p w14:paraId="48E16521" w14:textId="6C15AB4F" w:rsidR="00F22B14" w:rsidRPr="004C2069" w:rsidRDefault="00F22B14" w:rsidP="00F22B1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C2069">
              <w:rPr>
                <w:rFonts w:ascii="Times New Roman" w:hAnsi="Times New Roman" w:cs="Times New Roman"/>
                <w:iCs/>
              </w:rPr>
              <w:t>основные характеристики электрического, гидравлического и пневматического приводов подъемно-транспортных, строительных, дорожных машин и оборудования;</w:t>
            </w:r>
          </w:p>
          <w:p w14:paraId="09F175F0" w14:textId="6185FBB1" w:rsidR="00F22B14" w:rsidRPr="004C2069" w:rsidRDefault="00F22B14" w:rsidP="00F22B1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C2069">
              <w:rPr>
                <w:rFonts w:ascii="Times New Roman" w:hAnsi="Times New Roman" w:cs="Times New Roman"/>
                <w:iCs/>
              </w:rPr>
              <w:t>основные положения по эксплуатации, обслуживанию и ремонту подъемно-транспортных, строительных, дорожных машин и оборудования;</w:t>
            </w:r>
          </w:p>
          <w:p w14:paraId="0F462E97" w14:textId="6E0C1B73" w:rsidR="00F22B14" w:rsidRPr="004C2069" w:rsidRDefault="00F22B14" w:rsidP="00F22B1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C2069">
              <w:rPr>
                <w:rFonts w:ascii="Times New Roman" w:hAnsi="Times New Roman" w:cs="Times New Roman"/>
                <w:iCs/>
              </w:rPr>
              <w:t xml:space="preserve">организацию технического обслуживания, диагностики и ремонта деталей и сборочных единиц машин, двигателей внутреннего сгорания, </w:t>
            </w:r>
            <w:r w:rsidRPr="004C2069">
              <w:rPr>
                <w:rFonts w:ascii="Times New Roman" w:hAnsi="Times New Roman" w:cs="Times New Roman"/>
                <w:iCs/>
              </w:rPr>
              <w:lastRenderedPageBreak/>
              <w:t>гидравлического и пневматического оборудования, автоматических систем управления подъемно-транспортных, строительных, дорожных машин и оборудования;</w:t>
            </w:r>
          </w:p>
          <w:p w14:paraId="4CB8E752" w14:textId="4F5AEB92" w:rsidR="00F22B14" w:rsidRPr="004C2069" w:rsidRDefault="00F22B14" w:rsidP="00F22B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069">
              <w:rPr>
                <w:rFonts w:ascii="Times New Roman" w:hAnsi="Times New Roman" w:cs="Times New Roman"/>
                <w:iCs/>
              </w:rPr>
              <w:t>способы и методы восстановления деталей машин, технологические процессы их восстановления;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73E" w14:textId="3285A99B" w:rsidR="00F22B14" w:rsidRPr="004C2069" w:rsidRDefault="00F22B14" w:rsidP="00F22B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22B14" w14:paraId="38466F40" w14:textId="77777777" w:rsidTr="00F22B14">
        <w:trPr>
          <w:trHeight w:val="327"/>
        </w:trPr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14:paraId="48B477C9" w14:textId="2BBFCD22" w:rsidR="00F22B14" w:rsidRPr="004C2069" w:rsidRDefault="00F22B14" w:rsidP="00F22B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ПК 2.2. Контролировать качество выполнения работ по техническому обслуживанию и ремонту подъемно-транспортных, строительных, дорожных машин и оборудования.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14:paraId="782D6A83" w14:textId="21B0A26E" w:rsidR="00F22B14" w:rsidRPr="004C2069" w:rsidRDefault="004C2069" w:rsidP="00F22B14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</w:t>
            </w:r>
            <w:r w:rsidR="00F22B14" w:rsidRPr="004C2069">
              <w:rPr>
                <w:rFonts w:ascii="Times New Roman" w:hAnsi="Times New Roman" w:cs="Times New Roman"/>
                <w:iCs/>
              </w:rPr>
              <w:t>существлять контроль за соблюдением технологической дисциплины;</w:t>
            </w:r>
          </w:p>
          <w:p w14:paraId="4E6433EF" w14:textId="015C29A4" w:rsidR="00F22B14" w:rsidRPr="004C2069" w:rsidRDefault="00F22B14" w:rsidP="00F22B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069">
              <w:rPr>
                <w:rFonts w:ascii="Times New Roman" w:hAnsi="Times New Roman" w:cs="Times New Roman"/>
                <w:iCs/>
              </w:rPr>
              <w:t>- обеспечивать безопасность работ при эксплуатации и ремонте подъемно-транспортных, строительных, дорожных машин и оборудования;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3076" w14:textId="05ACC053" w:rsidR="00F22B14" w:rsidRPr="004C2069" w:rsidRDefault="00F22B14" w:rsidP="00F22B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069">
              <w:rPr>
                <w:rFonts w:ascii="Times New Roman" w:hAnsi="Times New Roman" w:cs="Times New Roman"/>
                <w:iCs/>
              </w:rPr>
              <w:t>технологии и правил наладки, регулировки, технического обслуживания и ремонта железнодорожно-строительных машин и механизмов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1A80" w14:textId="1106DF00" w:rsidR="00F22B14" w:rsidRPr="004C2069" w:rsidRDefault="00F22B14" w:rsidP="00F22B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22B14" w14:paraId="28A3D9B3" w14:textId="77777777" w:rsidTr="00F22B14">
        <w:trPr>
          <w:trHeight w:val="327"/>
        </w:trPr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C74" w14:textId="3782D4D3" w:rsidR="00F22B14" w:rsidRPr="004C2069" w:rsidRDefault="00F22B14" w:rsidP="00F22B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0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ПК 2.3. Определять техническое состояние систем и механизмов подъемно-транспортных, строительных, дорожных машин и оборудования. 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0A7" w14:textId="0ADD345E" w:rsidR="00F22B14" w:rsidRPr="004C2069" w:rsidRDefault="00F22B14" w:rsidP="00F22B1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C2069">
              <w:rPr>
                <w:rFonts w:ascii="Times New Roman" w:hAnsi="Times New Roman" w:cs="Times New Roman"/>
                <w:iCs/>
              </w:rPr>
              <w:t xml:space="preserve">определять техническое состояние систем и механизмов подъемно-транспортных, строительных, дорожных машин и оборудования; </w:t>
            </w:r>
          </w:p>
          <w:p w14:paraId="6A8D93E0" w14:textId="71DEC94B" w:rsidR="00F22B14" w:rsidRPr="004C2069" w:rsidRDefault="00F22B14" w:rsidP="00F22B1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C2069">
              <w:rPr>
                <w:rFonts w:ascii="Times New Roman" w:hAnsi="Times New Roman" w:cs="Times New Roman"/>
                <w:iCs/>
              </w:rPr>
              <w:t>проводить частичную разборку, сборку сборочных единиц подъемно-транспортных, строительных, дорожных машин и оборудования;</w:t>
            </w:r>
          </w:p>
          <w:p w14:paraId="3D98BD3A" w14:textId="5D85D239" w:rsidR="00F22B14" w:rsidRPr="004C2069" w:rsidRDefault="00F22B14" w:rsidP="00F22B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069">
              <w:rPr>
                <w:rFonts w:ascii="Times New Roman" w:hAnsi="Times New Roman" w:cs="Times New Roman"/>
                <w:iCs/>
              </w:rPr>
              <w:t xml:space="preserve"> читать кинематические и принципиальные электрические, гидравлические и пневматические схемы подъемно-транспортных, строительных, дорожных машин и оборудования;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9A06" w14:textId="632E9FD6" w:rsidR="00F22B14" w:rsidRPr="004C2069" w:rsidRDefault="00F22B14" w:rsidP="00F22B14">
            <w:pPr>
              <w:rPr>
                <w:rFonts w:ascii="Times New Roman" w:hAnsi="Times New Roman" w:cs="Times New Roman"/>
                <w:iCs/>
              </w:rPr>
            </w:pPr>
            <w:r w:rsidRPr="004C2069">
              <w:rPr>
                <w:rFonts w:ascii="Times New Roman" w:hAnsi="Times New Roman" w:cs="Times New Roman"/>
                <w:iCs/>
              </w:rPr>
              <w:t>принцип действия контрольно-измерительного инструмента и приборов;</w:t>
            </w:r>
          </w:p>
          <w:p w14:paraId="27A020CE" w14:textId="77777777" w:rsidR="00F22B14" w:rsidRPr="004C2069" w:rsidRDefault="00F22B14" w:rsidP="00F22B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444B" w14:textId="77777777" w:rsidR="00F22B14" w:rsidRPr="004C2069" w:rsidRDefault="00F22B14" w:rsidP="00F22B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0126C06C" w14:textId="77777777" w:rsidR="00265A3A" w:rsidRDefault="00265A3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46B09E5D" w14:textId="77777777" w:rsidR="00265A3A" w:rsidRDefault="00F5276A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00B8394C" w14:textId="77777777" w:rsidR="00265A3A" w:rsidRDefault="00265A3A">
      <w:pPr>
        <w:pStyle w:val="a8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265A3A" w14:paraId="65D06E81" w14:textId="77777777">
        <w:tc>
          <w:tcPr>
            <w:tcW w:w="770" w:type="dxa"/>
          </w:tcPr>
          <w:p w14:paraId="367AB994" w14:textId="77777777" w:rsidR="00265A3A" w:rsidRDefault="00F5276A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№№ п/п</w:t>
            </w:r>
          </w:p>
        </w:tc>
        <w:tc>
          <w:tcPr>
            <w:tcW w:w="3217" w:type="dxa"/>
          </w:tcPr>
          <w:p w14:paraId="1D2E399C" w14:textId="77777777" w:rsidR="00265A3A" w:rsidRDefault="00F5276A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14:paraId="1164E89F" w14:textId="77777777" w:rsidR="00265A3A" w:rsidRDefault="00F5276A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14:paraId="673CD228" w14:textId="77777777" w:rsidR="00265A3A" w:rsidRDefault="00F5276A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14:paraId="235743CA" w14:textId="77777777" w:rsidR="00265A3A" w:rsidRDefault="00F5276A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265A3A" w14:paraId="4F8093E7" w14:textId="77777777">
        <w:tc>
          <w:tcPr>
            <w:tcW w:w="770" w:type="dxa"/>
          </w:tcPr>
          <w:p w14:paraId="082C27B4" w14:textId="77777777" w:rsidR="00265A3A" w:rsidRDefault="00265A3A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</w:tcPr>
          <w:p w14:paraId="20FBD9E4" w14:textId="77777777" w:rsidR="00265A3A" w:rsidRDefault="00265A3A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14:paraId="78E2CDD3" w14:textId="77777777" w:rsidR="00265A3A" w:rsidRDefault="00265A3A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2FFF1B3A" w14:textId="77777777" w:rsidR="00265A3A" w:rsidRDefault="00265A3A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</w:tcPr>
          <w:p w14:paraId="68C45869" w14:textId="77777777" w:rsidR="00265A3A" w:rsidRDefault="00265A3A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2B6E401" w14:textId="77777777" w:rsidR="00265A3A" w:rsidRDefault="00265A3A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D55C119" w14:textId="77777777" w:rsidR="00265A3A" w:rsidRDefault="00F5276A">
      <w:pPr>
        <w:pStyle w:val="1f0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56825291"/>
      <w:r>
        <w:rPr>
          <w:rFonts w:ascii="Times New Roman" w:hAnsi="Times New Roman"/>
        </w:rPr>
        <w:t xml:space="preserve">2. Структура и содержание </w:t>
      </w:r>
      <w:bookmarkEnd w:id="16"/>
      <w:r>
        <w:rPr>
          <w:rFonts w:ascii="Times New Roman" w:hAnsi="Times New Roman"/>
        </w:rPr>
        <w:t>ДИСЦИПЛИНЫ</w:t>
      </w:r>
      <w:bookmarkEnd w:id="17"/>
      <w:bookmarkEnd w:id="18"/>
    </w:p>
    <w:p w14:paraId="2DDDA18B" w14:textId="77777777" w:rsidR="00265A3A" w:rsidRDefault="00F5276A">
      <w:pPr>
        <w:pStyle w:val="114"/>
        <w:rPr>
          <w:rFonts w:ascii="Times New Roman" w:hAnsi="Times New Roman"/>
        </w:rPr>
      </w:pPr>
      <w:bookmarkStart w:id="19" w:name="_Toc152334664"/>
      <w:bookmarkStart w:id="20" w:name="_Toc156294570"/>
      <w:bookmarkStart w:id="21" w:name="_Toc156825292"/>
      <w:r>
        <w:rPr>
          <w:rFonts w:ascii="Times New Roman" w:hAnsi="Times New Roman"/>
        </w:rPr>
        <w:t xml:space="preserve">2.1. Трудоемкость освоения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265A3A" w14:paraId="0F22F402" w14:textId="77777777">
        <w:trPr>
          <w:trHeight w:val="23"/>
        </w:trPr>
        <w:tc>
          <w:tcPr>
            <w:tcW w:w="3258" w:type="pct"/>
            <w:vAlign w:val="center"/>
          </w:tcPr>
          <w:p w14:paraId="2A8B1396" w14:textId="77777777" w:rsidR="00265A3A" w:rsidRDefault="00F527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2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347B1CE9" w14:textId="77777777" w:rsidR="00265A3A" w:rsidRDefault="00F5276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7210F20E" w14:textId="77777777" w:rsidR="00265A3A" w:rsidRDefault="00F5276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265A3A" w14:paraId="4B9D750A" w14:textId="77777777">
        <w:trPr>
          <w:trHeight w:val="23"/>
        </w:trPr>
        <w:tc>
          <w:tcPr>
            <w:tcW w:w="3258" w:type="pct"/>
            <w:vAlign w:val="center"/>
          </w:tcPr>
          <w:p w14:paraId="4AF79A03" w14:textId="77777777" w:rsidR="00265A3A" w:rsidRDefault="00F527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14:paraId="17DC4227" w14:textId="166B9063" w:rsidR="00265A3A" w:rsidRDefault="004B5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162" w:type="pct"/>
            <w:vAlign w:val="center"/>
          </w:tcPr>
          <w:p w14:paraId="77E29C92" w14:textId="2CB9F4C8" w:rsidR="00265A3A" w:rsidRDefault="004B5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265A3A" w14:paraId="799E93F1" w14:textId="77777777">
        <w:trPr>
          <w:trHeight w:val="23"/>
        </w:trPr>
        <w:tc>
          <w:tcPr>
            <w:tcW w:w="3258" w:type="pct"/>
            <w:vAlign w:val="center"/>
          </w:tcPr>
          <w:p w14:paraId="729FDEF7" w14:textId="77777777" w:rsidR="00265A3A" w:rsidRDefault="00F5276A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7A399DDE" w14:textId="77777777" w:rsidR="00265A3A" w:rsidRDefault="00F527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1162" w:type="pct"/>
            <w:vAlign w:val="center"/>
          </w:tcPr>
          <w:p w14:paraId="0F6A3C78" w14:textId="77777777" w:rsidR="00265A3A" w:rsidRDefault="00F527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265A3A" w14:paraId="3E9F28AE" w14:textId="77777777">
        <w:trPr>
          <w:trHeight w:val="23"/>
        </w:trPr>
        <w:tc>
          <w:tcPr>
            <w:tcW w:w="3258" w:type="pct"/>
            <w:vAlign w:val="center"/>
          </w:tcPr>
          <w:p w14:paraId="539E8846" w14:textId="77777777" w:rsidR="00265A3A" w:rsidRDefault="00F527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03DECBDC" w14:textId="77777777" w:rsidR="00265A3A" w:rsidRDefault="00F527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153F7604" w14:textId="77777777" w:rsidR="00265A3A" w:rsidRDefault="00F527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65A3A" w14:paraId="2875BFCE" w14:textId="77777777">
        <w:trPr>
          <w:trHeight w:val="23"/>
        </w:trPr>
        <w:tc>
          <w:tcPr>
            <w:tcW w:w="3258" w:type="pct"/>
            <w:vAlign w:val="center"/>
          </w:tcPr>
          <w:p w14:paraId="7AE88202" w14:textId="77777777" w:rsidR="00265A3A" w:rsidRDefault="00F527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зачет,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диф.зачет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экзамен)</w:t>
            </w:r>
          </w:p>
        </w:tc>
        <w:tc>
          <w:tcPr>
            <w:tcW w:w="579" w:type="pct"/>
            <w:vAlign w:val="center"/>
          </w:tcPr>
          <w:p w14:paraId="44D08F05" w14:textId="78283C7E" w:rsidR="00265A3A" w:rsidRDefault="004B5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100B9C3E" w14:textId="474C7FD4" w:rsidR="00265A3A" w:rsidRDefault="004B5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5A3A" w14:paraId="489EE913" w14:textId="77777777">
        <w:trPr>
          <w:trHeight w:val="23"/>
        </w:trPr>
        <w:tc>
          <w:tcPr>
            <w:tcW w:w="3258" w:type="pct"/>
            <w:vAlign w:val="center"/>
          </w:tcPr>
          <w:p w14:paraId="484C0E0A" w14:textId="77777777" w:rsidR="00265A3A" w:rsidRDefault="00F527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28C3650F" w14:textId="7928D9AF" w:rsidR="00265A3A" w:rsidRDefault="004B5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62" w:type="pct"/>
            <w:vAlign w:val="center"/>
          </w:tcPr>
          <w:p w14:paraId="6B08B89A" w14:textId="34BDFC81" w:rsidR="00265A3A" w:rsidRDefault="004B5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14:paraId="136064EF" w14:textId="77777777" w:rsidR="00265A3A" w:rsidRDefault="00F5276A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22"/>
      <w:r>
        <w:rPr>
          <w:rFonts w:ascii="Times New Roman" w:hAnsi="Times New Roman"/>
        </w:rPr>
        <w:br w:type="page" w:clear="all"/>
      </w:r>
    </w:p>
    <w:p w14:paraId="740CCEEE" w14:textId="77777777" w:rsidR="00265A3A" w:rsidRDefault="00265A3A">
      <w:pPr>
        <w:pStyle w:val="114"/>
        <w:rPr>
          <w:rFonts w:ascii="Times New Roman" w:hAnsi="Times New Roman"/>
        </w:rPr>
        <w:sectPr w:rsidR="00265A3A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A6B83D0" w14:textId="77777777" w:rsidR="00265A3A" w:rsidRDefault="00F5276A">
      <w:pPr>
        <w:pStyle w:val="114"/>
        <w:rPr>
          <w:rFonts w:ascii="Times New Roman" w:hAnsi="Times New Roman"/>
        </w:rPr>
      </w:pPr>
      <w:bookmarkStart w:id="25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265A3A" w14:paraId="1A52BBD4" w14:textId="77777777">
        <w:trPr>
          <w:trHeight w:val="903"/>
        </w:trPr>
        <w:tc>
          <w:tcPr>
            <w:tcW w:w="2972" w:type="dxa"/>
            <w:vAlign w:val="center"/>
          </w:tcPr>
          <w:p w14:paraId="79AC8612" w14:textId="77777777" w:rsidR="00265A3A" w:rsidRDefault="00F527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14:paraId="6AA053A0" w14:textId="77777777" w:rsidR="00265A3A" w:rsidRDefault="00F527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</w:tcPr>
          <w:p w14:paraId="23B52154" w14:textId="77777777" w:rsidR="00265A3A" w:rsidRDefault="00F527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</w:tcPr>
          <w:p w14:paraId="76CC652F" w14:textId="77777777" w:rsidR="00265A3A" w:rsidRDefault="00F527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65A3A" w14:paraId="1787D9A7" w14:textId="77777777">
        <w:tc>
          <w:tcPr>
            <w:tcW w:w="9634" w:type="dxa"/>
            <w:gridSpan w:val="2"/>
          </w:tcPr>
          <w:p w14:paraId="72FC8250" w14:textId="5E79C55D" w:rsidR="00265A3A" w:rsidRDefault="004B579F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6" w:name="_Hlk156226944"/>
            <w:r w:rsidRPr="004B57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Правила дорожного движения</w:t>
            </w:r>
          </w:p>
        </w:tc>
        <w:tc>
          <w:tcPr>
            <w:tcW w:w="2694" w:type="dxa"/>
          </w:tcPr>
          <w:p w14:paraId="5C203025" w14:textId="77777777" w:rsidR="00265A3A" w:rsidRDefault="00265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59E3E9A9" w14:textId="77777777" w:rsidR="00265A3A" w:rsidRDefault="00265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65A3A" w14:paraId="04D1864B" w14:textId="77777777">
        <w:tc>
          <w:tcPr>
            <w:tcW w:w="2972" w:type="dxa"/>
            <w:vMerge w:val="restart"/>
          </w:tcPr>
          <w:p w14:paraId="51B5ACAA" w14:textId="6F6E4114" w:rsidR="00265A3A" w:rsidRDefault="004B579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7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 Общие положения</w:t>
            </w:r>
          </w:p>
        </w:tc>
        <w:tc>
          <w:tcPr>
            <w:tcW w:w="6662" w:type="dxa"/>
          </w:tcPr>
          <w:p w14:paraId="41ADDD29" w14:textId="77777777" w:rsidR="00265A3A" w:rsidRDefault="00F5276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460A3AD9" w14:textId="77777777" w:rsidR="00265A3A" w:rsidRDefault="00265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7034FBFD" w14:textId="77777777" w:rsidR="00265A3A" w:rsidRDefault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03, ОК 052</w:t>
            </w:r>
          </w:p>
          <w:p w14:paraId="11805F37" w14:textId="76BCBF02" w:rsidR="00F14C45" w:rsidRDefault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2.1, ПК 2.2</w:t>
            </w:r>
          </w:p>
        </w:tc>
      </w:tr>
      <w:tr w:rsidR="00265A3A" w14:paraId="3EAC2ED1" w14:textId="77777777">
        <w:trPr>
          <w:trHeight w:val="396"/>
        </w:trPr>
        <w:tc>
          <w:tcPr>
            <w:tcW w:w="2972" w:type="dxa"/>
            <w:vMerge/>
          </w:tcPr>
          <w:p w14:paraId="75199F65" w14:textId="77777777" w:rsidR="00265A3A" w:rsidRDefault="00265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7304CFB6" w14:textId="7ED6EAC1" w:rsidR="00265A3A" w:rsidRDefault="004B57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850">
              <w:rPr>
                <w:rFonts w:ascii="Times New Roman" w:hAnsi="Times New Roman" w:cs="Times New Roman"/>
              </w:rPr>
              <w:t>Значение Правил дорожного движения в обеспечении порядка и безопасности движения. Общая структура Правил. Основные понятия и термины, содержащиеся в Правилах дорожного движения.</w:t>
            </w:r>
          </w:p>
        </w:tc>
        <w:tc>
          <w:tcPr>
            <w:tcW w:w="2694" w:type="dxa"/>
          </w:tcPr>
          <w:p w14:paraId="1AA17A39" w14:textId="7921E481" w:rsidR="00265A3A" w:rsidRDefault="00276D3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3FDA8EFC" w14:textId="77777777" w:rsidR="00265A3A" w:rsidRDefault="00265A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A3A" w14:paraId="28704A5E" w14:textId="77777777">
        <w:trPr>
          <w:trHeight w:val="20"/>
        </w:trPr>
        <w:tc>
          <w:tcPr>
            <w:tcW w:w="2972" w:type="dxa"/>
            <w:vMerge/>
          </w:tcPr>
          <w:p w14:paraId="6E8CD686" w14:textId="77777777" w:rsidR="00265A3A" w:rsidRDefault="00265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2C0EC146" w14:textId="77777777" w:rsidR="00265A3A" w:rsidRDefault="00F5276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4D19782A" w14:textId="77777777" w:rsidR="00265A3A" w:rsidRDefault="00265A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6523C603" w14:textId="77777777" w:rsidR="00265A3A" w:rsidRDefault="00265A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65A3A" w14:paraId="64DD8BF5" w14:textId="77777777">
        <w:trPr>
          <w:trHeight w:val="204"/>
        </w:trPr>
        <w:tc>
          <w:tcPr>
            <w:tcW w:w="2972" w:type="dxa"/>
            <w:vMerge/>
          </w:tcPr>
          <w:p w14:paraId="76E1B37D" w14:textId="77777777" w:rsidR="00265A3A" w:rsidRDefault="00265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BAFBD38" w14:textId="6C34AC32" w:rsidR="00265A3A" w:rsidRDefault="00EF4889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Решение ситуационных задач</w:t>
            </w:r>
          </w:p>
        </w:tc>
        <w:tc>
          <w:tcPr>
            <w:tcW w:w="2694" w:type="dxa"/>
          </w:tcPr>
          <w:p w14:paraId="2FFADC18" w14:textId="77777777" w:rsidR="00265A3A" w:rsidRDefault="00265A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45DA5AE3" w14:textId="77777777" w:rsidR="00265A3A" w:rsidRDefault="00265A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A3A" w14:paraId="12DB8398" w14:textId="77777777">
        <w:trPr>
          <w:trHeight w:val="361"/>
        </w:trPr>
        <w:tc>
          <w:tcPr>
            <w:tcW w:w="2972" w:type="dxa"/>
            <w:vMerge/>
          </w:tcPr>
          <w:p w14:paraId="4887F6E7" w14:textId="77777777" w:rsidR="00265A3A" w:rsidRDefault="00265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2317E857" w14:textId="77777777" w:rsidR="00265A3A" w:rsidRDefault="00F5276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7392513" w14:textId="77777777" w:rsidR="00265A3A" w:rsidRDefault="00F5276A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14:paraId="16503115" w14:textId="44377FD7" w:rsidR="00265A3A" w:rsidRDefault="008315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1D77AAAD" w14:textId="77777777" w:rsidR="00265A3A" w:rsidRDefault="00265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65A3A" w14:paraId="6770FA4D" w14:textId="77777777">
        <w:trPr>
          <w:trHeight w:val="361"/>
        </w:trPr>
        <w:tc>
          <w:tcPr>
            <w:tcW w:w="2972" w:type="dxa"/>
            <w:vMerge w:val="restart"/>
          </w:tcPr>
          <w:p w14:paraId="0A542268" w14:textId="6F56B9C4" w:rsidR="00265A3A" w:rsidRDefault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8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 Общие обязанности водителей.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B8AE7F" w14:textId="77777777" w:rsidR="00265A3A" w:rsidRDefault="00F5276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400B1940" w14:textId="77777777" w:rsidR="00265A3A" w:rsidRDefault="00265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018EC681" w14:textId="77777777" w:rsidR="00F14C45" w:rsidRDefault="00F14C45" w:rsidP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03, ОК 052</w:t>
            </w:r>
          </w:p>
          <w:p w14:paraId="04D4814C" w14:textId="5D6204E0" w:rsidR="00265A3A" w:rsidRDefault="00F14C45" w:rsidP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2.1, ПК 2.2</w:t>
            </w:r>
          </w:p>
        </w:tc>
      </w:tr>
      <w:bookmarkEnd w:id="26"/>
      <w:tr w:rsidR="00C71850" w14:paraId="0A49C69C" w14:textId="77777777" w:rsidTr="00296DB1">
        <w:trPr>
          <w:trHeight w:val="361"/>
        </w:trPr>
        <w:tc>
          <w:tcPr>
            <w:tcW w:w="2972" w:type="dxa"/>
            <w:vMerge/>
          </w:tcPr>
          <w:p w14:paraId="743F56ED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6C513" w14:textId="3AD39888" w:rsidR="00C71850" w:rsidRDefault="00C71850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1850">
              <w:rPr>
                <w:rFonts w:ascii="Times New Roman" w:hAnsi="Times New Roman" w:cs="Times New Roman"/>
              </w:rPr>
              <w:t>Обязанности водителей и лиц, уполномоченных регулировать дорожное движение Документы, которые водитель механического транспортного средства обязан иметь при себе и передавать для проверки сотрудникам полиции. Порядок предоставления транспортных средств должностным лицам.  Обязанности водителя, участвующего в международном дорожном движении. Обязанности водителя перед выездом на линию и в пути. Обязанности водителей, причастных к дорожно-транспортным происшествиям, последовательность их действий. Запрещение водителям транспортных средств. Опасные последствия несоблюдения запрещений.</w:t>
            </w:r>
          </w:p>
        </w:tc>
        <w:tc>
          <w:tcPr>
            <w:tcW w:w="2694" w:type="dxa"/>
          </w:tcPr>
          <w:p w14:paraId="61F330DC" w14:textId="5B842F92" w:rsidR="00C71850" w:rsidRDefault="00276D39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49A64249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50" w14:paraId="5E5E255E" w14:textId="77777777">
        <w:trPr>
          <w:trHeight w:val="361"/>
        </w:trPr>
        <w:tc>
          <w:tcPr>
            <w:tcW w:w="2972" w:type="dxa"/>
            <w:vMerge/>
          </w:tcPr>
          <w:p w14:paraId="4B550B37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9C0DD5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35CB577B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54E7DEE0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71850" w14:paraId="0CEC96C2" w14:textId="77777777">
        <w:trPr>
          <w:trHeight w:val="137"/>
        </w:trPr>
        <w:tc>
          <w:tcPr>
            <w:tcW w:w="2972" w:type="dxa"/>
            <w:vMerge/>
          </w:tcPr>
          <w:p w14:paraId="5CCC79DD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6BF0A6" w14:textId="0C2E1CA1" w:rsidR="00C71850" w:rsidRDefault="00EF4889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Решение ситуационных задач</w:t>
            </w:r>
          </w:p>
        </w:tc>
        <w:tc>
          <w:tcPr>
            <w:tcW w:w="2694" w:type="dxa"/>
          </w:tcPr>
          <w:p w14:paraId="66FBD037" w14:textId="5683878E" w:rsidR="00C71850" w:rsidRDefault="00831577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14:paraId="656FCBDC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50" w14:paraId="1E00D003" w14:textId="77777777">
        <w:trPr>
          <w:trHeight w:val="361"/>
        </w:trPr>
        <w:tc>
          <w:tcPr>
            <w:tcW w:w="2972" w:type="dxa"/>
            <w:vMerge/>
          </w:tcPr>
          <w:p w14:paraId="37A2F7D9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0B1BA0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F2F69CA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14:paraId="58FA7214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AF7583D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71850" w14:paraId="745B5D96" w14:textId="77777777">
        <w:tc>
          <w:tcPr>
            <w:tcW w:w="2972" w:type="dxa"/>
            <w:vMerge w:val="restart"/>
          </w:tcPr>
          <w:p w14:paraId="1D434DBC" w14:textId="77777777" w:rsidR="00C71850" w:rsidRP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8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1.3. Дорожные знаки и их характеристики.</w:t>
            </w:r>
          </w:p>
          <w:p w14:paraId="3A09F240" w14:textId="77777777" w:rsidR="00C71850" w:rsidRP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8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Предупреждающие знаки.</w:t>
            </w:r>
          </w:p>
          <w:p w14:paraId="2A613171" w14:textId="141C505A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DB27FEF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73E2E364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1461E031" w14:textId="77777777" w:rsidR="00F14C45" w:rsidRDefault="00F14C45" w:rsidP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03, ОК 052</w:t>
            </w:r>
          </w:p>
          <w:p w14:paraId="623A5F00" w14:textId="09E27C70" w:rsidR="00C71850" w:rsidRDefault="00F14C45" w:rsidP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ПК 2.1, ПК 2.2</w:t>
            </w:r>
          </w:p>
        </w:tc>
      </w:tr>
      <w:tr w:rsidR="00C71850" w14:paraId="2188B2E0" w14:textId="77777777">
        <w:trPr>
          <w:trHeight w:val="396"/>
        </w:trPr>
        <w:tc>
          <w:tcPr>
            <w:tcW w:w="2972" w:type="dxa"/>
            <w:vMerge/>
          </w:tcPr>
          <w:p w14:paraId="7022347B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549D5F8" w14:textId="77777777" w:rsidR="00C71850" w:rsidRPr="00C71850" w:rsidRDefault="00C71850" w:rsidP="00C7185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850">
              <w:rPr>
                <w:rFonts w:ascii="Times New Roman" w:eastAsia="Times New Roman" w:hAnsi="Times New Roman" w:cs="Times New Roman"/>
                <w:i/>
                <w:lang w:eastAsia="ru-RU"/>
              </w:rPr>
              <w:t>Значение дорожных знаков</w:t>
            </w:r>
            <w:r w:rsidRPr="00C71850">
              <w:rPr>
                <w:rFonts w:ascii="Times New Roman" w:eastAsia="Times New Roman" w:hAnsi="Times New Roman" w:cs="Times New Roman"/>
                <w:lang w:eastAsia="ru-RU"/>
              </w:rPr>
              <w:t xml:space="preserve"> в общей системе организации дорожного движения. Классификация дорожных знаков. Требования к расстановке знаков. Дублирующие, повторные и временные знаки.</w:t>
            </w:r>
          </w:p>
          <w:p w14:paraId="6B444F96" w14:textId="0CA26922" w:rsidR="00C71850" w:rsidRDefault="00C71850" w:rsidP="00C7185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850">
              <w:rPr>
                <w:rFonts w:ascii="Times New Roman" w:eastAsia="Times New Roman" w:hAnsi="Times New Roman" w:cs="Times New Roman"/>
                <w:lang w:eastAsia="ru-RU"/>
              </w:rPr>
              <w:t>Назначение. Общий признак предупреждения. Правила установки предупреждающих знаков. Название и назначение каждого знака. Действия водителя при приближении к опасному участку дороги, обозначенному соответствующим предупреждающим знаком.</w:t>
            </w:r>
          </w:p>
        </w:tc>
        <w:tc>
          <w:tcPr>
            <w:tcW w:w="2694" w:type="dxa"/>
          </w:tcPr>
          <w:p w14:paraId="36AE25E7" w14:textId="25E84AA4" w:rsidR="00C71850" w:rsidRDefault="00276D39" w:rsidP="00C7185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51F0E4DC" w14:textId="77777777" w:rsidR="00C71850" w:rsidRDefault="00C71850" w:rsidP="00C7185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50" w14:paraId="6E0A5B28" w14:textId="77777777">
        <w:trPr>
          <w:trHeight w:val="20"/>
        </w:trPr>
        <w:tc>
          <w:tcPr>
            <w:tcW w:w="2972" w:type="dxa"/>
            <w:vMerge/>
          </w:tcPr>
          <w:p w14:paraId="144304E2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A1F0CD8" w14:textId="77777777" w:rsidR="00C71850" w:rsidRDefault="00C71850" w:rsidP="00C7185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443CA3E5" w14:textId="77777777" w:rsidR="00C71850" w:rsidRDefault="00C71850" w:rsidP="00C718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65685178" w14:textId="77777777" w:rsidR="00C71850" w:rsidRDefault="00C71850" w:rsidP="00C718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71850" w14:paraId="6FE938E4" w14:textId="77777777">
        <w:trPr>
          <w:trHeight w:val="204"/>
        </w:trPr>
        <w:tc>
          <w:tcPr>
            <w:tcW w:w="2972" w:type="dxa"/>
            <w:vMerge/>
          </w:tcPr>
          <w:p w14:paraId="1E580352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318428F2" w14:textId="3A07A17E" w:rsidR="00C71850" w:rsidRDefault="00C71850" w:rsidP="00C71850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7185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Разбор типичных дорожно-транспортных ситуаций с использованием технических средств обучения, макетов, стендов и </w:t>
            </w:r>
            <w:proofErr w:type="spellStart"/>
            <w:proofErr w:type="gramStart"/>
            <w:r w:rsidRPr="00C71850">
              <w:rPr>
                <w:rFonts w:ascii="Times New Roman" w:eastAsia="Times New Roman" w:hAnsi="Times New Roman" w:cs="Times New Roman"/>
                <w:iCs/>
                <w:lang w:eastAsia="ru-RU"/>
              </w:rPr>
              <w:t>т.д</w:t>
            </w:r>
            <w:proofErr w:type="spellEnd"/>
            <w:proofErr w:type="gramEnd"/>
          </w:p>
        </w:tc>
        <w:tc>
          <w:tcPr>
            <w:tcW w:w="2694" w:type="dxa"/>
          </w:tcPr>
          <w:p w14:paraId="3623A2AF" w14:textId="49059B82" w:rsidR="00C71850" w:rsidRDefault="00831577" w:rsidP="00C7185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14:paraId="1024D417" w14:textId="77777777" w:rsidR="00C71850" w:rsidRDefault="00C71850" w:rsidP="00C7185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50" w14:paraId="124CF399" w14:textId="77777777">
        <w:trPr>
          <w:trHeight w:val="73"/>
        </w:trPr>
        <w:tc>
          <w:tcPr>
            <w:tcW w:w="2972" w:type="dxa"/>
            <w:vMerge/>
          </w:tcPr>
          <w:p w14:paraId="6138680E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4BFCCA36" w14:textId="138E29CF" w:rsidR="00C71850" w:rsidRDefault="00C71850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1850">
              <w:rPr>
                <w:rFonts w:ascii="Times New Roman" w:eastAsia="Times New Roman" w:hAnsi="Times New Roman" w:cs="Times New Roman"/>
                <w:lang w:eastAsia="ru-RU"/>
              </w:rPr>
              <w:t>Формирование умений руководствоваться дорожными знаками. Решение тематических ситуационных задач</w:t>
            </w:r>
          </w:p>
        </w:tc>
        <w:tc>
          <w:tcPr>
            <w:tcW w:w="2694" w:type="dxa"/>
          </w:tcPr>
          <w:p w14:paraId="3BE64D63" w14:textId="6DD63BCA" w:rsidR="00C71850" w:rsidRDefault="00831577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0D33ABA8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50" w14:paraId="69984361" w14:textId="77777777">
        <w:trPr>
          <w:trHeight w:val="361"/>
        </w:trPr>
        <w:tc>
          <w:tcPr>
            <w:tcW w:w="2972" w:type="dxa"/>
            <w:vMerge/>
          </w:tcPr>
          <w:p w14:paraId="2D29E476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3B2E5F54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D0BF8E5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14:paraId="4F587229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F206A3C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71850" w14:paraId="526105B1" w14:textId="77777777">
        <w:trPr>
          <w:trHeight w:val="361"/>
        </w:trPr>
        <w:tc>
          <w:tcPr>
            <w:tcW w:w="2972" w:type="dxa"/>
            <w:vMerge w:val="restart"/>
          </w:tcPr>
          <w:p w14:paraId="068A8E0D" w14:textId="60A5A84D" w:rsidR="00C71850" w:rsidRP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1.4. </w:t>
            </w:r>
            <w:r w:rsidRPr="00C718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Знаки приоритета.</w:t>
            </w:r>
          </w:p>
          <w:p w14:paraId="115DDA4D" w14:textId="0C7846FE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8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Запрещающие знаки.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8C6B53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1DFE4791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50CC96D9" w14:textId="77777777" w:rsidR="00F14C45" w:rsidRDefault="00F14C45" w:rsidP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03, ОК 052</w:t>
            </w:r>
          </w:p>
          <w:p w14:paraId="3F0C352E" w14:textId="53C3EB95" w:rsidR="00C71850" w:rsidRDefault="00F14C45" w:rsidP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2.1, ПК 2.2</w:t>
            </w:r>
          </w:p>
        </w:tc>
      </w:tr>
      <w:tr w:rsidR="00C71850" w14:paraId="7AB1EEC1" w14:textId="77777777">
        <w:trPr>
          <w:trHeight w:val="361"/>
        </w:trPr>
        <w:tc>
          <w:tcPr>
            <w:tcW w:w="2972" w:type="dxa"/>
            <w:vMerge/>
          </w:tcPr>
          <w:p w14:paraId="6F244B4A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69369D" w14:textId="4402505F" w:rsidR="00C71850" w:rsidRDefault="00C71850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1850">
              <w:rPr>
                <w:rFonts w:ascii="Times New Roman" w:eastAsia="Times New Roman" w:hAnsi="Times New Roman" w:cs="Times New Roman"/>
                <w:lang w:eastAsia="ru-RU"/>
              </w:rPr>
              <w:t>Назначение. Название и место установки каждого знака. Действия водителей в соответствии с требованиями знаков приоритета.</w:t>
            </w:r>
          </w:p>
        </w:tc>
        <w:tc>
          <w:tcPr>
            <w:tcW w:w="2694" w:type="dxa"/>
          </w:tcPr>
          <w:p w14:paraId="0561120F" w14:textId="07CB8635" w:rsidR="00C71850" w:rsidRDefault="00276D39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77FE87F0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50" w14:paraId="232649AB" w14:textId="77777777">
        <w:trPr>
          <w:trHeight w:val="361"/>
        </w:trPr>
        <w:tc>
          <w:tcPr>
            <w:tcW w:w="2972" w:type="dxa"/>
            <w:vMerge/>
          </w:tcPr>
          <w:p w14:paraId="172169F6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EAC1FA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04209C32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7214CDC1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71850" w14:paraId="3A3886CB" w14:textId="77777777">
        <w:trPr>
          <w:trHeight w:val="137"/>
        </w:trPr>
        <w:tc>
          <w:tcPr>
            <w:tcW w:w="2972" w:type="dxa"/>
            <w:vMerge/>
          </w:tcPr>
          <w:p w14:paraId="0EE4F5F9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BD0490" w14:textId="3B48A900" w:rsidR="00C71850" w:rsidRDefault="00F85658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5658">
              <w:rPr>
                <w:rFonts w:ascii="Times New Roman" w:eastAsia="Times New Roman" w:hAnsi="Times New Roman" w:cs="Times New Roman"/>
                <w:lang w:eastAsia="ru-RU"/>
              </w:rPr>
              <w:t>Разбор типичных дорожно-транспортных ситуаций с использованием технических средств обучения, макетов, стендов и т.д. Формирование умений руководствоваться дорожной разметкой.</w:t>
            </w:r>
          </w:p>
        </w:tc>
        <w:tc>
          <w:tcPr>
            <w:tcW w:w="2694" w:type="dxa"/>
          </w:tcPr>
          <w:p w14:paraId="6E64B724" w14:textId="38CD3DE0" w:rsidR="00C71850" w:rsidRDefault="00EF4889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28D2CE13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50" w14:paraId="5AD314FF" w14:textId="77777777">
        <w:trPr>
          <w:trHeight w:val="361"/>
        </w:trPr>
        <w:tc>
          <w:tcPr>
            <w:tcW w:w="2972" w:type="dxa"/>
            <w:vMerge/>
          </w:tcPr>
          <w:p w14:paraId="3D101EA8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74F7E3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85685AC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14:paraId="0A52F8E5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2C2321C4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71850" w14:paraId="5CC7356D" w14:textId="77777777">
        <w:trPr>
          <w:trHeight w:val="361"/>
        </w:trPr>
        <w:tc>
          <w:tcPr>
            <w:tcW w:w="2972" w:type="dxa"/>
            <w:vMerge w:val="restart"/>
          </w:tcPr>
          <w:p w14:paraId="76A076A1" w14:textId="77777777" w:rsidR="00C71850" w:rsidRP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1.5. </w:t>
            </w:r>
            <w:r w:rsidRPr="00C718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Предписывающие знаки.</w:t>
            </w:r>
          </w:p>
          <w:p w14:paraId="6BF11E32" w14:textId="04F3EA1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205C47" w14:textId="673DE5D8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2080C9DD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07CCF45C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71850" w14:paraId="3DA5EE4D" w14:textId="77777777">
        <w:trPr>
          <w:trHeight w:val="361"/>
        </w:trPr>
        <w:tc>
          <w:tcPr>
            <w:tcW w:w="2972" w:type="dxa"/>
            <w:vMerge/>
          </w:tcPr>
          <w:p w14:paraId="615985CA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6E8580" w14:textId="04A00338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3CED">
              <w:rPr>
                <w:rFonts w:ascii="Times New Roman" w:hAnsi="Times New Roman" w:cs="Times New Roman"/>
                <w:sz w:val="24"/>
                <w:szCs w:val="24"/>
              </w:rPr>
              <w:t>Назначение. Общий признак предписания. Название, назначение и место установки каждого знака. Действия водителей в соответствии с требованиями предписывающих знаков. Исключения.</w:t>
            </w:r>
          </w:p>
        </w:tc>
        <w:tc>
          <w:tcPr>
            <w:tcW w:w="2694" w:type="dxa"/>
          </w:tcPr>
          <w:p w14:paraId="250467A7" w14:textId="752E2EEF" w:rsidR="00C71850" w:rsidRDefault="00276D39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</w:tcPr>
          <w:p w14:paraId="1E318A6C" w14:textId="77777777" w:rsidR="00F14C45" w:rsidRDefault="00F14C45" w:rsidP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03, ОК 052</w:t>
            </w:r>
          </w:p>
          <w:p w14:paraId="35093794" w14:textId="6D981C29" w:rsidR="00C71850" w:rsidRDefault="00F14C45" w:rsidP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2.1, ПК 2.2</w:t>
            </w:r>
          </w:p>
        </w:tc>
      </w:tr>
      <w:tr w:rsidR="00C71850" w14:paraId="560F5EDB" w14:textId="77777777">
        <w:trPr>
          <w:trHeight w:val="361"/>
        </w:trPr>
        <w:tc>
          <w:tcPr>
            <w:tcW w:w="2972" w:type="dxa"/>
            <w:vMerge/>
          </w:tcPr>
          <w:p w14:paraId="21B3C908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33EF35" w14:textId="69B8C77A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286C79AE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6484CF3E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71850" w14:paraId="13E044C0" w14:textId="77777777">
        <w:trPr>
          <w:trHeight w:val="361"/>
        </w:trPr>
        <w:tc>
          <w:tcPr>
            <w:tcW w:w="2972" w:type="dxa"/>
            <w:vMerge/>
          </w:tcPr>
          <w:p w14:paraId="26B6CF87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442AF6" w14:textId="0001EE38" w:rsidR="00C71850" w:rsidRDefault="00F85658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3CED">
              <w:rPr>
                <w:rFonts w:ascii="Times New Roman" w:hAnsi="Times New Roman" w:cs="Times New Roman"/>
                <w:sz w:val="24"/>
                <w:szCs w:val="24"/>
              </w:rPr>
              <w:t xml:space="preserve">Разбор типичных дорожно-транспортных ситуаций с использованием технических средств обучения, макетов, </w:t>
            </w:r>
            <w:r w:rsidRPr="001E3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стендов и т.д. Формирование умений руководствоваться дорожной разметкой.</w:t>
            </w:r>
          </w:p>
        </w:tc>
        <w:tc>
          <w:tcPr>
            <w:tcW w:w="2694" w:type="dxa"/>
          </w:tcPr>
          <w:p w14:paraId="2830ECB2" w14:textId="6EE3EB78" w:rsidR="00C71850" w:rsidRDefault="00EF4889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2409" w:type="dxa"/>
          </w:tcPr>
          <w:p w14:paraId="7F7D434E" w14:textId="77777777" w:rsidR="00F14C45" w:rsidRDefault="00F14C45" w:rsidP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03, ОК 052</w:t>
            </w:r>
          </w:p>
          <w:p w14:paraId="77F52D85" w14:textId="038C15A1" w:rsidR="00C71850" w:rsidRDefault="00F14C45" w:rsidP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2.1, ПК 2.2</w:t>
            </w:r>
          </w:p>
        </w:tc>
      </w:tr>
      <w:tr w:rsidR="00C71850" w14:paraId="720CC983" w14:textId="77777777">
        <w:trPr>
          <w:trHeight w:val="361"/>
        </w:trPr>
        <w:tc>
          <w:tcPr>
            <w:tcW w:w="2972" w:type="dxa"/>
            <w:vMerge w:val="restart"/>
          </w:tcPr>
          <w:p w14:paraId="0DC2F6CE" w14:textId="07198D28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1.6. </w:t>
            </w:r>
            <w:r w:rsidRPr="00C718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Знаки особых предписаний.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82EEF7" w14:textId="1C80B1E1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39164110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25CAD9A8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71850" w14:paraId="1D01F879" w14:textId="77777777">
        <w:trPr>
          <w:trHeight w:val="361"/>
        </w:trPr>
        <w:tc>
          <w:tcPr>
            <w:tcW w:w="2972" w:type="dxa"/>
            <w:vMerge/>
          </w:tcPr>
          <w:p w14:paraId="6F9B8B5E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3E7AD4" w14:textId="720C6E54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3CED">
              <w:rPr>
                <w:rFonts w:ascii="Times New Roman" w:hAnsi="Times New Roman" w:cs="Times New Roman"/>
                <w:sz w:val="24"/>
                <w:szCs w:val="24"/>
              </w:rPr>
              <w:t>Назначение. Общие признаки знаков. Название, назначение и место установки каждого знака. Действия водителей в соответствии с требованиями знаков, которые вводят определенные режимы движения.</w:t>
            </w:r>
          </w:p>
        </w:tc>
        <w:tc>
          <w:tcPr>
            <w:tcW w:w="2694" w:type="dxa"/>
          </w:tcPr>
          <w:p w14:paraId="20FADD3A" w14:textId="64644168" w:rsidR="00C71850" w:rsidRDefault="00276D39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</w:tcPr>
          <w:p w14:paraId="30267291" w14:textId="77777777" w:rsidR="00F14C45" w:rsidRDefault="00F14C45" w:rsidP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03, ОК 052</w:t>
            </w:r>
          </w:p>
          <w:p w14:paraId="5305B51D" w14:textId="4E05FD8A" w:rsidR="00C71850" w:rsidRDefault="00F14C45" w:rsidP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2.1, ПК 2.2</w:t>
            </w:r>
          </w:p>
        </w:tc>
      </w:tr>
      <w:tr w:rsidR="00C71850" w14:paraId="1B94F469" w14:textId="77777777">
        <w:trPr>
          <w:trHeight w:val="361"/>
        </w:trPr>
        <w:tc>
          <w:tcPr>
            <w:tcW w:w="2972" w:type="dxa"/>
            <w:vMerge/>
          </w:tcPr>
          <w:p w14:paraId="6FA5F2C0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5EA3D0" w14:textId="00D6746F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65BF4A56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7693B508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71850" w14:paraId="78C865EB" w14:textId="77777777">
        <w:trPr>
          <w:trHeight w:val="361"/>
        </w:trPr>
        <w:tc>
          <w:tcPr>
            <w:tcW w:w="2972" w:type="dxa"/>
            <w:vMerge/>
          </w:tcPr>
          <w:p w14:paraId="3C712767" w14:textId="77777777" w:rsidR="00C71850" w:rsidRDefault="00C71850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016A4A" w14:textId="6DDD7DED" w:rsidR="00C71850" w:rsidRDefault="00F85658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3CED">
              <w:rPr>
                <w:rFonts w:ascii="Times New Roman" w:hAnsi="Times New Roman" w:cs="Times New Roman"/>
                <w:sz w:val="24"/>
                <w:szCs w:val="24"/>
              </w:rPr>
              <w:t>Разбор типичных дорожно-транспортных ситуаций с использованием технических средств обучения, макетов, стендов и т.д.</w:t>
            </w:r>
          </w:p>
        </w:tc>
        <w:tc>
          <w:tcPr>
            <w:tcW w:w="2694" w:type="dxa"/>
          </w:tcPr>
          <w:p w14:paraId="3D578AD9" w14:textId="600D0775" w:rsidR="00C71850" w:rsidRDefault="00EF4889" w:rsidP="00C7185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</w:tcPr>
          <w:p w14:paraId="56DC814E" w14:textId="77777777" w:rsidR="00F14C45" w:rsidRDefault="00F14C45" w:rsidP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03, ОК 052</w:t>
            </w:r>
          </w:p>
          <w:p w14:paraId="62768B3C" w14:textId="645975EF" w:rsidR="00C71850" w:rsidRDefault="00F14C45" w:rsidP="00F14C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2.1, ПК 2.2</w:t>
            </w:r>
          </w:p>
        </w:tc>
      </w:tr>
      <w:tr w:rsidR="00C71850" w14:paraId="254ED8F4" w14:textId="77777777">
        <w:tc>
          <w:tcPr>
            <w:tcW w:w="9634" w:type="dxa"/>
            <w:gridSpan w:val="2"/>
          </w:tcPr>
          <w:p w14:paraId="6ED96EB3" w14:textId="77777777" w:rsidR="00C71850" w:rsidRDefault="00C71850" w:rsidP="00C7185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2678B0BB" w14:textId="77777777" w:rsidR="00C71850" w:rsidRDefault="00C71850" w:rsidP="00C718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7F20B864" w14:textId="77777777" w:rsidR="00C71850" w:rsidRDefault="00C71850" w:rsidP="00C718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71850" w14:paraId="6FDCCCFA" w14:textId="77777777">
        <w:tc>
          <w:tcPr>
            <w:tcW w:w="9634" w:type="dxa"/>
            <w:gridSpan w:val="2"/>
          </w:tcPr>
          <w:p w14:paraId="5CE5CF99" w14:textId="77777777" w:rsidR="00C71850" w:rsidRDefault="00C71850" w:rsidP="00C7185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Промежуточная аттестация </w:t>
            </w:r>
          </w:p>
        </w:tc>
        <w:tc>
          <w:tcPr>
            <w:tcW w:w="2694" w:type="dxa"/>
          </w:tcPr>
          <w:p w14:paraId="7759FAF1" w14:textId="772BB8E5" w:rsidR="00C71850" w:rsidRDefault="00831577" w:rsidP="00C7185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2409" w:type="dxa"/>
          </w:tcPr>
          <w:p w14:paraId="51FCF200" w14:textId="77777777" w:rsidR="00C71850" w:rsidRDefault="00C71850" w:rsidP="00C7185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C71850" w14:paraId="7D62553D" w14:textId="77777777">
        <w:tc>
          <w:tcPr>
            <w:tcW w:w="9634" w:type="dxa"/>
            <w:gridSpan w:val="2"/>
          </w:tcPr>
          <w:p w14:paraId="04B09101" w14:textId="77777777" w:rsidR="00C71850" w:rsidRDefault="00C71850" w:rsidP="00C7185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2694" w:type="dxa"/>
          </w:tcPr>
          <w:p w14:paraId="04B78259" w14:textId="1D5EE8D4" w:rsidR="00C71850" w:rsidRDefault="00831577" w:rsidP="00C7185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2409" w:type="dxa"/>
          </w:tcPr>
          <w:p w14:paraId="0F103F8A" w14:textId="77777777" w:rsidR="00C71850" w:rsidRDefault="00C71850" w:rsidP="00C7185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406D09A2" w14:textId="77777777" w:rsidR="00265A3A" w:rsidRDefault="00265A3A">
      <w:pPr>
        <w:pStyle w:val="114"/>
        <w:jc w:val="both"/>
        <w:rPr>
          <w:rFonts w:ascii="Times New Roman" w:hAnsi="Times New Roman"/>
        </w:rPr>
      </w:pPr>
      <w:bookmarkStart w:id="27" w:name="_Toc152334670"/>
    </w:p>
    <w:p w14:paraId="32176B16" w14:textId="77777777" w:rsidR="00265A3A" w:rsidRDefault="00F5276A">
      <w:pPr>
        <w:pStyle w:val="114"/>
        <w:jc w:val="both"/>
        <w:rPr>
          <w:rFonts w:ascii="Times New Roman" w:hAnsi="Times New Roman"/>
          <w:i/>
          <w:iCs/>
          <w:color w:val="0070C0"/>
        </w:rPr>
      </w:pPr>
      <w:bookmarkStart w:id="28" w:name="_Toc156294573"/>
      <w:bookmarkStart w:id="29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28"/>
      <w:bookmarkEnd w:id="29"/>
      <w:r>
        <w:rPr>
          <w:rFonts w:ascii="Times New Roman" w:hAnsi="Times New Roman"/>
          <w:color w:val="0070C0"/>
        </w:rPr>
        <w:t xml:space="preserve"> </w:t>
      </w:r>
      <w:bookmarkEnd w:id="27"/>
    </w:p>
    <w:p w14:paraId="4773FFA9" w14:textId="77777777" w:rsidR="00265A3A" w:rsidRDefault="00F5276A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4823D9F9" w14:textId="77777777" w:rsidR="00265A3A" w:rsidRDefault="00F527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14:paraId="226E0EA9" w14:textId="77777777" w:rsidR="00265A3A" w:rsidRDefault="00F5276A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73351DC4" w14:textId="77777777" w:rsidR="00265A3A" w:rsidRDefault="00265A3A">
      <w:pPr>
        <w:rPr>
          <w:rFonts w:ascii="Times New Roman" w:hAnsi="Times New Roman" w:cs="Times New Roman"/>
          <w:sz w:val="24"/>
          <w:szCs w:val="24"/>
        </w:rPr>
        <w:sectPr w:rsidR="00265A3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57C3E721" w14:textId="77777777" w:rsidR="00265A3A" w:rsidRDefault="00265A3A">
      <w:pPr>
        <w:rPr>
          <w:rFonts w:ascii="Times New Roman" w:hAnsi="Times New Roman" w:cs="Times New Roman"/>
          <w:sz w:val="24"/>
          <w:szCs w:val="24"/>
        </w:rPr>
      </w:pPr>
    </w:p>
    <w:p w14:paraId="1186D1CE" w14:textId="77777777" w:rsidR="00265A3A" w:rsidRDefault="00F5276A">
      <w:pPr>
        <w:pStyle w:val="1f0"/>
        <w:rPr>
          <w:rFonts w:ascii="Times New Roman" w:hAnsi="Times New Roman"/>
        </w:rPr>
      </w:pPr>
      <w:bookmarkStart w:id="30" w:name="_Toc152334671"/>
      <w:bookmarkStart w:id="31" w:name="_Toc156294574"/>
      <w:bookmarkStart w:id="32" w:name="_Toc156825296"/>
      <w:r>
        <w:rPr>
          <w:rFonts w:ascii="Times New Roman" w:hAnsi="Times New Roman"/>
        </w:rPr>
        <w:t xml:space="preserve">3. Условия реализации </w:t>
      </w:r>
      <w:bookmarkEnd w:id="30"/>
      <w:r>
        <w:rPr>
          <w:rFonts w:ascii="Times New Roman" w:hAnsi="Times New Roman"/>
        </w:rPr>
        <w:t>ДИСЦИПЛИНЫ</w:t>
      </w:r>
      <w:bookmarkEnd w:id="31"/>
      <w:bookmarkEnd w:id="32"/>
    </w:p>
    <w:p w14:paraId="7C2B8620" w14:textId="77777777" w:rsidR="00265A3A" w:rsidRDefault="00F5276A">
      <w:pPr>
        <w:pStyle w:val="114"/>
        <w:rPr>
          <w:rFonts w:ascii="Times New Roman" w:hAnsi="Times New Roman"/>
        </w:rPr>
      </w:pPr>
      <w:bookmarkStart w:id="33" w:name="_Toc152334672"/>
      <w:bookmarkStart w:id="34" w:name="_Toc156294575"/>
      <w:bookmarkStart w:id="35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3"/>
      <w:bookmarkEnd w:id="34"/>
      <w:bookmarkEnd w:id="35"/>
    </w:p>
    <w:p w14:paraId="2CC585F8" w14:textId="3A099DED" w:rsidR="00265A3A" w:rsidRDefault="00F5276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Кабинет(ы)</w:t>
      </w:r>
      <w:r w:rsidR="00FE092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E0929" w:rsidRPr="00FE0929">
        <w:rPr>
          <w:rFonts w:ascii="Times New Roman" w:hAnsi="Times New Roman" w:cs="Times New Roman"/>
          <w:bCs/>
          <w:iCs/>
          <w:sz w:val="24"/>
          <w:szCs w:val="24"/>
        </w:rPr>
        <w:t>Конструкции дорожных и строительных машин</w:t>
      </w:r>
      <w:r w:rsidR="00FE0929">
        <w:rPr>
          <w:rFonts w:ascii="Times New Roman" w:hAnsi="Times New Roman" w:cs="Times New Roman"/>
          <w:bCs/>
          <w:i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9909A7D" w14:textId="77777777" w:rsidR="00265A3A" w:rsidRDefault="00265A3A">
      <w:pPr>
        <w:pStyle w:val="114"/>
        <w:rPr>
          <w:rFonts w:ascii="Times New Roman" w:hAnsi="Times New Roman"/>
        </w:rPr>
      </w:pPr>
      <w:bookmarkStart w:id="36" w:name="_Toc152334673"/>
      <w:bookmarkStart w:id="37" w:name="_Toc156294576"/>
      <w:bookmarkStart w:id="38" w:name="_Toc156825298"/>
    </w:p>
    <w:p w14:paraId="5B83677A" w14:textId="77777777" w:rsidR="00265A3A" w:rsidRDefault="00F5276A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36"/>
      <w:bookmarkEnd w:id="37"/>
      <w:bookmarkEnd w:id="38"/>
    </w:p>
    <w:p w14:paraId="5B25AAC1" w14:textId="77777777" w:rsidR="00265A3A" w:rsidRDefault="00F5276A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9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4F149C7B" w14:textId="77777777" w:rsidR="00265A3A" w:rsidRDefault="00F5276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Наименование.</w:t>
      </w:r>
    </w:p>
    <w:bookmarkEnd w:id="39"/>
    <w:p w14:paraId="25D7EF13" w14:textId="77777777" w:rsidR="009771CA" w:rsidRPr="00FE0929" w:rsidRDefault="009771CA" w:rsidP="009771CA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E0929">
        <w:rPr>
          <w:rFonts w:ascii="Times New Roman" w:hAnsi="Times New Roman" w:cs="Times New Roman"/>
          <w:sz w:val="24"/>
          <w:szCs w:val="24"/>
        </w:rPr>
        <w:t>1.</w:t>
      </w:r>
      <w:r w:rsidRPr="00FE0929">
        <w:rPr>
          <w:rFonts w:ascii="Times New Roman" w:hAnsi="Times New Roman" w:cs="Times New Roman"/>
          <w:sz w:val="24"/>
          <w:szCs w:val="24"/>
        </w:rPr>
        <w:tab/>
        <w:t>Майборода О.В. Основы управления автомобилем и безопасность движения. – Москва.: Академия, 2016г.</w:t>
      </w:r>
    </w:p>
    <w:p w14:paraId="67FB7242" w14:textId="77777777" w:rsidR="009771CA" w:rsidRPr="00FE0929" w:rsidRDefault="009771CA" w:rsidP="009771CA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E0929">
        <w:rPr>
          <w:rFonts w:ascii="Times New Roman" w:hAnsi="Times New Roman" w:cs="Times New Roman"/>
          <w:sz w:val="24"/>
          <w:szCs w:val="24"/>
        </w:rPr>
        <w:t>2.</w:t>
      </w:r>
      <w:r w:rsidRPr="00FE09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0929">
        <w:rPr>
          <w:rFonts w:ascii="Times New Roman" w:hAnsi="Times New Roman" w:cs="Times New Roman"/>
          <w:sz w:val="24"/>
          <w:szCs w:val="24"/>
        </w:rPr>
        <w:t>Пучкин</w:t>
      </w:r>
      <w:proofErr w:type="spellEnd"/>
      <w:r w:rsidRPr="00FE0929">
        <w:rPr>
          <w:rFonts w:ascii="Times New Roman" w:hAnsi="Times New Roman" w:cs="Times New Roman"/>
          <w:sz w:val="24"/>
          <w:szCs w:val="24"/>
        </w:rPr>
        <w:t xml:space="preserve"> В.А. Основы экспертного анализа дорожно-транспортных происшествий: База данных. Экспертная техника. Методы решений. </w:t>
      </w:r>
      <w:proofErr w:type="spellStart"/>
      <w:r w:rsidRPr="00FE0929">
        <w:rPr>
          <w:rFonts w:ascii="Times New Roman" w:hAnsi="Times New Roman" w:cs="Times New Roman"/>
          <w:sz w:val="24"/>
          <w:szCs w:val="24"/>
        </w:rPr>
        <w:t>Изжательство</w:t>
      </w:r>
      <w:proofErr w:type="spellEnd"/>
      <w:r w:rsidRPr="00FE09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0929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FE0929">
        <w:rPr>
          <w:rFonts w:ascii="Times New Roman" w:hAnsi="Times New Roman" w:cs="Times New Roman"/>
          <w:sz w:val="24"/>
          <w:szCs w:val="24"/>
        </w:rPr>
        <w:t xml:space="preserve"> н/Д: ИПО ПИ ЮФУ, 2018</w:t>
      </w:r>
    </w:p>
    <w:p w14:paraId="1DB3E143" w14:textId="77777777" w:rsidR="009771CA" w:rsidRPr="00FE0929" w:rsidRDefault="009771CA" w:rsidP="009771CA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E0929">
        <w:rPr>
          <w:rFonts w:ascii="Times New Roman" w:hAnsi="Times New Roman" w:cs="Times New Roman"/>
          <w:sz w:val="24"/>
          <w:szCs w:val="24"/>
        </w:rPr>
        <w:t>3.</w:t>
      </w:r>
      <w:r w:rsidRPr="00FE09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0929">
        <w:rPr>
          <w:rFonts w:ascii="Times New Roman" w:hAnsi="Times New Roman" w:cs="Times New Roman"/>
          <w:sz w:val="24"/>
          <w:szCs w:val="24"/>
        </w:rPr>
        <w:t>Клинковштейн</w:t>
      </w:r>
      <w:proofErr w:type="spellEnd"/>
      <w:r w:rsidRPr="00FE0929">
        <w:rPr>
          <w:rFonts w:ascii="Times New Roman" w:hAnsi="Times New Roman" w:cs="Times New Roman"/>
          <w:sz w:val="24"/>
          <w:szCs w:val="24"/>
        </w:rPr>
        <w:t xml:space="preserve"> Г.И. Афанасьев М.Б. Организация дорожного движения. –</w:t>
      </w:r>
      <w:proofErr w:type="spellStart"/>
      <w:proofErr w:type="gramStart"/>
      <w:r w:rsidRPr="00FE0929">
        <w:rPr>
          <w:rFonts w:ascii="Times New Roman" w:hAnsi="Times New Roman" w:cs="Times New Roman"/>
          <w:sz w:val="24"/>
          <w:szCs w:val="24"/>
        </w:rPr>
        <w:t>М.:Транспорт</w:t>
      </w:r>
      <w:proofErr w:type="spellEnd"/>
      <w:proofErr w:type="gramEnd"/>
      <w:r w:rsidRPr="00FE0929">
        <w:rPr>
          <w:rFonts w:ascii="Times New Roman" w:hAnsi="Times New Roman" w:cs="Times New Roman"/>
          <w:sz w:val="24"/>
          <w:szCs w:val="24"/>
        </w:rPr>
        <w:t>, 2017</w:t>
      </w:r>
    </w:p>
    <w:p w14:paraId="71945AEC" w14:textId="39F8ED49" w:rsidR="00265A3A" w:rsidRDefault="00F5276A" w:rsidP="009771CA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14:paraId="6D4EEC35" w14:textId="77777777" w:rsidR="009771CA" w:rsidRPr="009771CA" w:rsidRDefault="009771CA" w:rsidP="009771CA">
      <w:pPr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9771CA">
        <w:rPr>
          <w:rFonts w:ascii="Times New Roman" w:hAnsi="Times New Roman" w:cs="Times New Roman"/>
          <w:bCs/>
          <w:iCs/>
          <w:sz w:val="24"/>
          <w:szCs w:val="24"/>
        </w:rPr>
        <w:t>Родичёв</w:t>
      </w:r>
      <w:proofErr w:type="spellEnd"/>
      <w:r w:rsidRPr="009771CA">
        <w:rPr>
          <w:rFonts w:ascii="Times New Roman" w:hAnsi="Times New Roman" w:cs="Times New Roman"/>
          <w:bCs/>
          <w:iCs/>
          <w:sz w:val="24"/>
          <w:szCs w:val="24"/>
        </w:rPr>
        <w:t xml:space="preserve"> В.А., </w:t>
      </w:r>
      <w:proofErr w:type="spellStart"/>
      <w:r w:rsidRPr="009771CA">
        <w:rPr>
          <w:rFonts w:ascii="Times New Roman" w:hAnsi="Times New Roman" w:cs="Times New Roman"/>
          <w:bCs/>
          <w:iCs/>
          <w:sz w:val="24"/>
          <w:szCs w:val="24"/>
        </w:rPr>
        <w:t>Родичёва</w:t>
      </w:r>
      <w:proofErr w:type="spellEnd"/>
      <w:r w:rsidRPr="009771CA">
        <w:rPr>
          <w:rFonts w:ascii="Times New Roman" w:hAnsi="Times New Roman" w:cs="Times New Roman"/>
          <w:bCs/>
          <w:iCs/>
          <w:sz w:val="24"/>
          <w:szCs w:val="24"/>
        </w:rPr>
        <w:t xml:space="preserve"> Г.И. Тракторы и автомобили. – М.: Колос, 1996</w:t>
      </w:r>
    </w:p>
    <w:p w14:paraId="07C8A72A" w14:textId="77777777" w:rsidR="009771CA" w:rsidRPr="009771CA" w:rsidRDefault="009771CA" w:rsidP="009771CA">
      <w:pPr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771CA">
        <w:rPr>
          <w:rFonts w:ascii="Times New Roman" w:hAnsi="Times New Roman" w:cs="Times New Roman"/>
          <w:bCs/>
          <w:iCs/>
          <w:sz w:val="24"/>
          <w:szCs w:val="24"/>
        </w:rPr>
        <w:t>Смирнов А.Т. Основы медицинских знаний. – М.: Просвещение, 2001</w:t>
      </w:r>
    </w:p>
    <w:p w14:paraId="61471944" w14:textId="77777777" w:rsidR="00265A3A" w:rsidRDefault="00F5276A">
      <w:pPr>
        <w:pStyle w:val="1f0"/>
        <w:rPr>
          <w:rFonts w:ascii="Times New Roman" w:hAnsi="Times New Roman"/>
          <w:b w:val="0"/>
          <w:bCs w:val="0"/>
        </w:rPr>
      </w:pPr>
      <w:bookmarkStart w:id="40" w:name="_Toc152334674"/>
      <w:bookmarkStart w:id="41" w:name="_Toc156294577"/>
      <w:bookmarkStart w:id="42" w:name="_Toc156825299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40"/>
      <w:r>
        <w:rPr>
          <w:rFonts w:ascii="Times New Roman" w:hAnsi="Times New Roman"/>
        </w:rPr>
        <w:t>ДИСЦИПЛИНЫ</w:t>
      </w:r>
      <w:bookmarkEnd w:id="41"/>
      <w:bookmarkEnd w:id="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544"/>
        <w:gridCol w:w="3112"/>
      </w:tblGrid>
      <w:tr w:rsidR="00265A3A" w14:paraId="136F59A6" w14:textId="77777777">
        <w:trPr>
          <w:trHeight w:val="519"/>
        </w:trPr>
        <w:tc>
          <w:tcPr>
            <w:tcW w:w="1543" w:type="pct"/>
            <w:vAlign w:val="center"/>
          </w:tcPr>
          <w:p w14:paraId="7FA11F3D" w14:textId="77777777" w:rsidR="00265A3A" w:rsidRDefault="00F527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63387526" w14:textId="77777777" w:rsidR="00265A3A" w:rsidRDefault="00F527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07F314BD" w14:textId="77777777" w:rsidR="00265A3A" w:rsidRDefault="00F527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265A3A" w14:paraId="3009A49E" w14:textId="77777777">
        <w:trPr>
          <w:trHeight w:val="698"/>
        </w:trPr>
        <w:tc>
          <w:tcPr>
            <w:tcW w:w="1543" w:type="pct"/>
          </w:tcPr>
          <w:p w14:paraId="31CEF79E" w14:textId="77777777" w:rsidR="00265A3A" w:rsidRPr="004B0A85" w:rsidRDefault="00F5276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0A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Знает: </w:t>
            </w:r>
          </w:p>
          <w:p w14:paraId="36C8008A" w14:textId="191B6F5E" w:rsidR="008115CB" w:rsidRPr="004B0A85" w:rsidRDefault="008115CB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0A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правила дорожного движения.</w:t>
            </w:r>
          </w:p>
          <w:p w14:paraId="5E8D907B" w14:textId="77777777" w:rsidR="008115CB" w:rsidRPr="004B0A85" w:rsidRDefault="008115CB" w:rsidP="008115CB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0A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перечень необходимых документов по эксплуатации дорожно-строительных машин и других транспортных средств.</w:t>
            </w:r>
          </w:p>
          <w:p w14:paraId="4E873878" w14:textId="64EFA551" w:rsidR="008115CB" w:rsidRPr="004B0A85" w:rsidRDefault="008115CB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0A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органы управления и уметь ими пользоваться, </w:t>
            </w:r>
            <w:proofErr w:type="gramStart"/>
            <w:r w:rsidRPr="004B0A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машин и механизмов</w:t>
            </w:r>
            <w:proofErr w:type="gramEnd"/>
            <w:r w:rsidRPr="004B0A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предусмотренных в программе обучения.</w:t>
            </w:r>
          </w:p>
          <w:p w14:paraId="3EF20FBB" w14:textId="3367F8FE" w:rsidR="00265A3A" w:rsidRPr="004B0A85" w:rsidRDefault="00F5276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0A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Умеет: </w:t>
            </w:r>
          </w:p>
          <w:p w14:paraId="617C780C" w14:textId="77777777" w:rsidR="008115CB" w:rsidRPr="004B0A85" w:rsidRDefault="00F5276A" w:rsidP="008115CB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0A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8115CB" w:rsidRPr="004B0A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решать задачи по правилам дорожного движения.</w:t>
            </w:r>
          </w:p>
          <w:p w14:paraId="675244E9" w14:textId="7607F13E" w:rsidR="008115CB" w:rsidRPr="004B0A85" w:rsidRDefault="008115CB" w:rsidP="008115CB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0A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правильно оформлять документы, необходимые </w:t>
            </w:r>
            <w:r w:rsidRPr="004B0A8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для управления и производства работ.</w:t>
            </w:r>
          </w:p>
          <w:p w14:paraId="6CE6FE6F" w14:textId="77777777" w:rsidR="00FE1855" w:rsidRPr="004B0A85" w:rsidRDefault="008115CB" w:rsidP="00FE185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0A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FE1855" w:rsidRPr="004B0A85">
              <w:rPr>
                <w:rFonts w:ascii="Times New Roman" w:hAnsi="Times New Roman" w:cs="Times New Roman"/>
                <w:iCs/>
                <w:sz w:val="24"/>
                <w:szCs w:val="24"/>
              </w:rPr>
              <w:t>Влияние психологического состояния на безопасность движения.</w:t>
            </w:r>
          </w:p>
          <w:p w14:paraId="5A2A7F87" w14:textId="1D080B80" w:rsidR="00265A3A" w:rsidRDefault="00FE185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A85">
              <w:rPr>
                <w:rFonts w:ascii="Times New Roman" w:hAnsi="Times New Roman" w:cs="Times New Roman"/>
                <w:iCs/>
                <w:sz w:val="24"/>
                <w:szCs w:val="24"/>
              </w:rPr>
              <w:t>- Взаимоотношения участников дорожного движения.</w:t>
            </w:r>
          </w:p>
        </w:tc>
        <w:tc>
          <w:tcPr>
            <w:tcW w:w="1840" w:type="pct"/>
          </w:tcPr>
          <w:p w14:paraId="438192D7" w14:textId="5A2B146D" w:rsidR="00265A3A" w:rsidRPr="004B0A85" w:rsidRDefault="00376D3E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0A8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Демонстрировать знание правил дорожного</w:t>
            </w:r>
            <w:r w:rsidR="008613ED" w:rsidRPr="004B0A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знаков.  </w:t>
            </w:r>
          </w:p>
          <w:p w14:paraId="297F1BB6" w14:textId="7A743B43" w:rsidR="00F5276A" w:rsidRPr="004B0A85" w:rsidRDefault="00F5276A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0A85">
              <w:rPr>
                <w:rFonts w:ascii="Times New Roman" w:hAnsi="Times New Roman" w:cs="Times New Roman"/>
                <w:iCs/>
                <w:sz w:val="24"/>
                <w:szCs w:val="24"/>
              </w:rPr>
              <w:t>Обязанности водителей.</w:t>
            </w:r>
          </w:p>
          <w:p w14:paraId="54E51CAA" w14:textId="3F62C4F1" w:rsidR="00F5276A" w:rsidRPr="004B0A85" w:rsidRDefault="00F5276A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0A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Решение типовых ситуационных задач. </w:t>
            </w:r>
          </w:p>
          <w:p w14:paraId="449B9908" w14:textId="77777777" w:rsidR="00376D3E" w:rsidRDefault="00376D3E" w:rsidP="00376D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6B3290" w14:textId="3CF04C05" w:rsidR="00376D3E" w:rsidRPr="00376D3E" w:rsidRDefault="00376D3E" w:rsidP="00376D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</w:tcPr>
          <w:p w14:paraId="1B5BE916" w14:textId="2E5735DF" w:rsidR="00265A3A" w:rsidRPr="004B0A85" w:rsidRDefault="00FE185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0A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Устный опрос, тестирование </w:t>
            </w:r>
          </w:p>
        </w:tc>
      </w:tr>
    </w:tbl>
    <w:p w14:paraId="7CFD2101" w14:textId="77777777" w:rsidR="00265A3A" w:rsidRDefault="00265A3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5E81AE0" w14:textId="77777777" w:rsidR="00265A3A" w:rsidRDefault="00265A3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45BD26E" w14:textId="3E914C65" w:rsidR="00AA70CA" w:rsidRDefault="00F5276A" w:rsidP="00AA70CA">
      <w:pPr>
        <w:jc w:val="right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p w14:paraId="478BEA6C" w14:textId="3C546832" w:rsidR="00265A3A" w:rsidRDefault="00265A3A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265A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BDE2" w14:textId="77777777" w:rsidR="00265A3A" w:rsidRDefault="00F5276A">
      <w:r>
        <w:separator/>
      </w:r>
    </w:p>
  </w:endnote>
  <w:endnote w:type="continuationSeparator" w:id="0">
    <w:p w14:paraId="04D389BD" w14:textId="77777777" w:rsidR="00265A3A" w:rsidRDefault="00F5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205D3" w14:textId="77777777" w:rsidR="00265A3A" w:rsidRDefault="00F5276A">
      <w:r>
        <w:separator/>
      </w:r>
    </w:p>
  </w:footnote>
  <w:footnote w:type="continuationSeparator" w:id="0">
    <w:p w14:paraId="3F8360DA" w14:textId="77777777" w:rsidR="00265A3A" w:rsidRDefault="00F5276A">
      <w:r>
        <w:continuationSeparator/>
      </w:r>
    </w:p>
  </w:footnote>
  <w:footnote w:id="1">
    <w:p w14:paraId="669CB1E6" w14:textId="77777777" w:rsidR="00265A3A" w:rsidRDefault="00F5276A">
      <w:pPr>
        <w:pStyle w:val="af5"/>
        <w:rPr>
          <w:i/>
          <w:iCs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2461C1E9" w14:textId="77777777" w:rsidR="00265A3A" w:rsidRDefault="00F5276A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2EBE" w14:textId="77777777" w:rsidR="00265A3A" w:rsidRDefault="00F5276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338F3CF" w14:textId="77777777" w:rsidR="00265A3A" w:rsidRDefault="00265A3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7BC0701D" w14:textId="77777777" w:rsidR="00265A3A" w:rsidRDefault="00F5276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209A06F1" w14:textId="77777777" w:rsidR="00265A3A" w:rsidRDefault="00265A3A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E4C4" w14:textId="77777777" w:rsidR="00265A3A" w:rsidRDefault="00F5276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7EE8F450" w14:textId="77777777" w:rsidR="00265A3A" w:rsidRDefault="00265A3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3D79"/>
    <w:multiLevelType w:val="multilevel"/>
    <w:tmpl w:val="029A08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" w15:restartNumberingAfterBreak="0">
    <w:nsid w:val="0C1C3BFB"/>
    <w:multiLevelType w:val="hybridMultilevel"/>
    <w:tmpl w:val="8C08A4C6"/>
    <w:lvl w:ilvl="0" w:tplc="E85CD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24EEA6A">
      <w:start w:val="1"/>
      <w:numFmt w:val="lowerLetter"/>
      <w:lvlText w:val="%2."/>
      <w:lvlJc w:val="left"/>
      <w:pPr>
        <w:ind w:left="1788" w:hanging="360"/>
      </w:pPr>
    </w:lvl>
    <w:lvl w:ilvl="2" w:tplc="742C3434">
      <w:start w:val="1"/>
      <w:numFmt w:val="lowerRoman"/>
      <w:lvlText w:val="%3."/>
      <w:lvlJc w:val="right"/>
      <w:pPr>
        <w:ind w:left="2508" w:hanging="180"/>
      </w:pPr>
    </w:lvl>
    <w:lvl w:ilvl="3" w:tplc="FD30C152">
      <w:start w:val="1"/>
      <w:numFmt w:val="decimal"/>
      <w:lvlText w:val="%4."/>
      <w:lvlJc w:val="left"/>
      <w:pPr>
        <w:ind w:left="3228" w:hanging="360"/>
      </w:pPr>
    </w:lvl>
    <w:lvl w:ilvl="4" w:tplc="D9BED2D0">
      <w:start w:val="1"/>
      <w:numFmt w:val="lowerLetter"/>
      <w:lvlText w:val="%5."/>
      <w:lvlJc w:val="left"/>
      <w:pPr>
        <w:ind w:left="3948" w:hanging="360"/>
      </w:pPr>
    </w:lvl>
    <w:lvl w:ilvl="5" w:tplc="36EA157A">
      <w:start w:val="1"/>
      <w:numFmt w:val="lowerRoman"/>
      <w:lvlText w:val="%6."/>
      <w:lvlJc w:val="right"/>
      <w:pPr>
        <w:ind w:left="4668" w:hanging="180"/>
      </w:pPr>
    </w:lvl>
    <w:lvl w:ilvl="6" w:tplc="63423D2C">
      <w:start w:val="1"/>
      <w:numFmt w:val="decimal"/>
      <w:lvlText w:val="%7."/>
      <w:lvlJc w:val="left"/>
      <w:pPr>
        <w:ind w:left="5388" w:hanging="360"/>
      </w:pPr>
    </w:lvl>
    <w:lvl w:ilvl="7" w:tplc="47E81DC6">
      <w:start w:val="1"/>
      <w:numFmt w:val="lowerLetter"/>
      <w:lvlText w:val="%8."/>
      <w:lvlJc w:val="left"/>
      <w:pPr>
        <w:ind w:left="6108" w:hanging="360"/>
      </w:pPr>
    </w:lvl>
    <w:lvl w:ilvl="8" w:tplc="7A989A3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9B288A"/>
    <w:multiLevelType w:val="hybridMultilevel"/>
    <w:tmpl w:val="C3D694D0"/>
    <w:lvl w:ilvl="0" w:tplc="81D42F3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A904396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5EFA29BA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5316CCC2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C248EA5A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3B4E990A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7B2495D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3D426CF4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25F8F66E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 w15:restartNumberingAfterBreak="0">
    <w:nsid w:val="235A7E08"/>
    <w:multiLevelType w:val="multilevel"/>
    <w:tmpl w:val="A4B077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D76750"/>
    <w:multiLevelType w:val="hybridMultilevel"/>
    <w:tmpl w:val="6534ECF0"/>
    <w:lvl w:ilvl="0" w:tplc="482AEA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42CC79C">
      <w:start w:val="1"/>
      <w:numFmt w:val="lowerLetter"/>
      <w:lvlText w:val="%2."/>
      <w:lvlJc w:val="left"/>
      <w:pPr>
        <w:ind w:left="2073" w:hanging="360"/>
      </w:pPr>
    </w:lvl>
    <w:lvl w:ilvl="2" w:tplc="69B22960">
      <w:start w:val="1"/>
      <w:numFmt w:val="lowerRoman"/>
      <w:lvlText w:val="%3."/>
      <w:lvlJc w:val="right"/>
      <w:pPr>
        <w:ind w:left="2793" w:hanging="180"/>
      </w:pPr>
    </w:lvl>
    <w:lvl w:ilvl="3" w:tplc="AD2CF91C">
      <w:start w:val="1"/>
      <w:numFmt w:val="decimal"/>
      <w:lvlText w:val="%4."/>
      <w:lvlJc w:val="left"/>
      <w:pPr>
        <w:ind w:left="3513" w:hanging="360"/>
      </w:pPr>
    </w:lvl>
    <w:lvl w:ilvl="4" w:tplc="490EF7BC">
      <w:start w:val="1"/>
      <w:numFmt w:val="lowerLetter"/>
      <w:lvlText w:val="%5."/>
      <w:lvlJc w:val="left"/>
      <w:pPr>
        <w:ind w:left="4233" w:hanging="360"/>
      </w:pPr>
    </w:lvl>
    <w:lvl w:ilvl="5" w:tplc="72583D40">
      <w:start w:val="1"/>
      <w:numFmt w:val="lowerRoman"/>
      <w:lvlText w:val="%6."/>
      <w:lvlJc w:val="right"/>
      <w:pPr>
        <w:ind w:left="4953" w:hanging="180"/>
      </w:pPr>
    </w:lvl>
    <w:lvl w:ilvl="6" w:tplc="45C61C96">
      <w:start w:val="1"/>
      <w:numFmt w:val="decimal"/>
      <w:lvlText w:val="%7."/>
      <w:lvlJc w:val="left"/>
      <w:pPr>
        <w:ind w:left="5673" w:hanging="360"/>
      </w:pPr>
    </w:lvl>
    <w:lvl w:ilvl="7" w:tplc="F642FBBE">
      <w:start w:val="1"/>
      <w:numFmt w:val="lowerLetter"/>
      <w:lvlText w:val="%8."/>
      <w:lvlJc w:val="left"/>
      <w:pPr>
        <w:ind w:left="6393" w:hanging="360"/>
      </w:pPr>
    </w:lvl>
    <w:lvl w:ilvl="8" w:tplc="5B46F076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83B2380"/>
    <w:multiLevelType w:val="hybridMultilevel"/>
    <w:tmpl w:val="37C84AE4"/>
    <w:lvl w:ilvl="0" w:tplc="A2EA8192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53381696">
      <w:start w:val="1"/>
      <w:numFmt w:val="decimal"/>
      <w:lvlText w:val=""/>
      <w:lvlJc w:val="left"/>
    </w:lvl>
    <w:lvl w:ilvl="2" w:tplc="D1D8DB8A">
      <w:start w:val="1"/>
      <w:numFmt w:val="decimal"/>
      <w:lvlText w:val=""/>
      <w:lvlJc w:val="left"/>
    </w:lvl>
    <w:lvl w:ilvl="3" w:tplc="FB404860">
      <w:start w:val="1"/>
      <w:numFmt w:val="decimal"/>
      <w:lvlText w:val=""/>
      <w:lvlJc w:val="left"/>
    </w:lvl>
    <w:lvl w:ilvl="4" w:tplc="09D6CB42">
      <w:start w:val="1"/>
      <w:numFmt w:val="decimal"/>
      <w:lvlText w:val=""/>
      <w:lvlJc w:val="left"/>
    </w:lvl>
    <w:lvl w:ilvl="5" w:tplc="5204C308">
      <w:start w:val="1"/>
      <w:numFmt w:val="decimal"/>
      <w:lvlText w:val=""/>
      <w:lvlJc w:val="left"/>
    </w:lvl>
    <w:lvl w:ilvl="6" w:tplc="8E6E8E38">
      <w:start w:val="1"/>
      <w:numFmt w:val="decimal"/>
      <w:lvlText w:val=""/>
      <w:lvlJc w:val="left"/>
    </w:lvl>
    <w:lvl w:ilvl="7" w:tplc="7CAC357A">
      <w:start w:val="1"/>
      <w:numFmt w:val="decimal"/>
      <w:lvlText w:val=""/>
      <w:lvlJc w:val="left"/>
    </w:lvl>
    <w:lvl w:ilvl="8" w:tplc="D7B60080">
      <w:start w:val="1"/>
      <w:numFmt w:val="decimal"/>
      <w:lvlText w:val=""/>
      <w:lvlJc w:val="left"/>
    </w:lvl>
  </w:abstractNum>
  <w:abstractNum w:abstractNumId="6" w15:restartNumberingAfterBreak="0">
    <w:nsid w:val="37E50C16"/>
    <w:multiLevelType w:val="multilevel"/>
    <w:tmpl w:val="D53E37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7" w15:restartNumberingAfterBreak="0">
    <w:nsid w:val="3C7100FC"/>
    <w:multiLevelType w:val="hybridMultilevel"/>
    <w:tmpl w:val="D54EB56C"/>
    <w:lvl w:ilvl="0" w:tplc="83B41C6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667B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E0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64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0C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741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E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CC7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4F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720E7"/>
    <w:multiLevelType w:val="hybridMultilevel"/>
    <w:tmpl w:val="CCDA4804"/>
    <w:lvl w:ilvl="0" w:tplc="3154DE32">
      <w:start w:val="1"/>
      <w:numFmt w:val="decimal"/>
      <w:lvlText w:val="%1."/>
      <w:lvlJc w:val="left"/>
      <w:pPr>
        <w:ind w:left="1428" w:hanging="360"/>
      </w:pPr>
    </w:lvl>
    <w:lvl w:ilvl="1" w:tplc="A3E4DE7A">
      <w:start w:val="1"/>
      <w:numFmt w:val="lowerLetter"/>
      <w:lvlText w:val="%2."/>
      <w:lvlJc w:val="left"/>
      <w:pPr>
        <w:ind w:left="2148" w:hanging="360"/>
      </w:pPr>
    </w:lvl>
    <w:lvl w:ilvl="2" w:tplc="A0C42E5A">
      <w:start w:val="1"/>
      <w:numFmt w:val="lowerRoman"/>
      <w:lvlText w:val="%3."/>
      <w:lvlJc w:val="right"/>
      <w:pPr>
        <w:ind w:left="2868" w:hanging="180"/>
      </w:pPr>
    </w:lvl>
    <w:lvl w:ilvl="3" w:tplc="BB2E64F6">
      <w:start w:val="1"/>
      <w:numFmt w:val="decimal"/>
      <w:lvlText w:val="%4."/>
      <w:lvlJc w:val="left"/>
      <w:pPr>
        <w:ind w:left="3588" w:hanging="360"/>
      </w:pPr>
    </w:lvl>
    <w:lvl w:ilvl="4" w:tplc="92F2DFDE">
      <w:start w:val="1"/>
      <w:numFmt w:val="lowerLetter"/>
      <w:lvlText w:val="%5."/>
      <w:lvlJc w:val="left"/>
      <w:pPr>
        <w:ind w:left="4308" w:hanging="360"/>
      </w:pPr>
    </w:lvl>
    <w:lvl w:ilvl="5" w:tplc="04964EFE">
      <w:start w:val="1"/>
      <w:numFmt w:val="lowerRoman"/>
      <w:lvlText w:val="%6."/>
      <w:lvlJc w:val="right"/>
      <w:pPr>
        <w:ind w:left="5028" w:hanging="180"/>
      </w:pPr>
    </w:lvl>
    <w:lvl w:ilvl="6" w:tplc="DC287CCC">
      <w:start w:val="1"/>
      <w:numFmt w:val="decimal"/>
      <w:lvlText w:val="%7."/>
      <w:lvlJc w:val="left"/>
      <w:pPr>
        <w:ind w:left="5748" w:hanging="360"/>
      </w:pPr>
    </w:lvl>
    <w:lvl w:ilvl="7" w:tplc="327872C4">
      <w:start w:val="1"/>
      <w:numFmt w:val="lowerLetter"/>
      <w:lvlText w:val="%8."/>
      <w:lvlJc w:val="left"/>
      <w:pPr>
        <w:ind w:left="6468" w:hanging="360"/>
      </w:pPr>
    </w:lvl>
    <w:lvl w:ilvl="8" w:tplc="229E904A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0443B1D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F787E"/>
    <w:multiLevelType w:val="hybridMultilevel"/>
    <w:tmpl w:val="AA12E3EC"/>
    <w:lvl w:ilvl="0" w:tplc="6DA86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5E4F938">
      <w:start w:val="1"/>
      <w:numFmt w:val="lowerLetter"/>
      <w:lvlText w:val="%2."/>
      <w:lvlJc w:val="left"/>
      <w:pPr>
        <w:ind w:left="1788" w:hanging="360"/>
      </w:pPr>
    </w:lvl>
    <w:lvl w:ilvl="2" w:tplc="77682CC2">
      <w:start w:val="1"/>
      <w:numFmt w:val="lowerRoman"/>
      <w:lvlText w:val="%3."/>
      <w:lvlJc w:val="right"/>
      <w:pPr>
        <w:ind w:left="2508" w:hanging="180"/>
      </w:pPr>
    </w:lvl>
    <w:lvl w:ilvl="3" w:tplc="83302AF6">
      <w:start w:val="1"/>
      <w:numFmt w:val="decimal"/>
      <w:lvlText w:val="%4."/>
      <w:lvlJc w:val="left"/>
      <w:pPr>
        <w:ind w:left="3228" w:hanging="360"/>
      </w:pPr>
    </w:lvl>
    <w:lvl w:ilvl="4" w:tplc="AAC61214">
      <w:start w:val="1"/>
      <w:numFmt w:val="lowerLetter"/>
      <w:lvlText w:val="%5."/>
      <w:lvlJc w:val="left"/>
      <w:pPr>
        <w:ind w:left="3948" w:hanging="360"/>
      </w:pPr>
    </w:lvl>
    <w:lvl w:ilvl="5" w:tplc="DBB4134A">
      <w:start w:val="1"/>
      <w:numFmt w:val="lowerRoman"/>
      <w:lvlText w:val="%6."/>
      <w:lvlJc w:val="right"/>
      <w:pPr>
        <w:ind w:left="4668" w:hanging="180"/>
      </w:pPr>
    </w:lvl>
    <w:lvl w:ilvl="6" w:tplc="657CB93E">
      <w:start w:val="1"/>
      <w:numFmt w:val="decimal"/>
      <w:lvlText w:val="%7."/>
      <w:lvlJc w:val="left"/>
      <w:pPr>
        <w:ind w:left="5388" w:hanging="360"/>
      </w:pPr>
    </w:lvl>
    <w:lvl w:ilvl="7" w:tplc="08A4F1E2">
      <w:start w:val="1"/>
      <w:numFmt w:val="lowerLetter"/>
      <w:lvlText w:val="%8."/>
      <w:lvlJc w:val="left"/>
      <w:pPr>
        <w:ind w:left="6108" w:hanging="360"/>
      </w:pPr>
    </w:lvl>
    <w:lvl w:ilvl="8" w:tplc="0082CD4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411849"/>
    <w:multiLevelType w:val="hybridMultilevel"/>
    <w:tmpl w:val="A1AA9BAA"/>
    <w:lvl w:ilvl="0" w:tplc="547A63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A5E648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F6AA9C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112A24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5A6ED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0067C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4CBFE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2E2070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C6E2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B97540"/>
    <w:multiLevelType w:val="hybridMultilevel"/>
    <w:tmpl w:val="AF5A7D1C"/>
    <w:lvl w:ilvl="0" w:tplc="F99A1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886AD6">
      <w:start w:val="1"/>
      <w:numFmt w:val="lowerLetter"/>
      <w:lvlText w:val="%2."/>
      <w:lvlJc w:val="left"/>
      <w:pPr>
        <w:ind w:left="1789" w:hanging="360"/>
      </w:pPr>
    </w:lvl>
    <w:lvl w:ilvl="2" w:tplc="FBCEC7F6">
      <w:start w:val="1"/>
      <w:numFmt w:val="lowerRoman"/>
      <w:lvlText w:val="%3."/>
      <w:lvlJc w:val="right"/>
      <w:pPr>
        <w:ind w:left="2509" w:hanging="180"/>
      </w:pPr>
    </w:lvl>
    <w:lvl w:ilvl="3" w:tplc="CA141B88">
      <w:start w:val="1"/>
      <w:numFmt w:val="decimal"/>
      <w:lvlText w:val="%4."/>
      <w:lvlJc w:val="left"/>
      <w:pPr>
        <w:ind w:left="3229" w:hanging="360"/>
      </w:pPr>
    </w:lvl>
    <w:lvl w:ilvl="4" w:tplc="A25C37C8">
      <w:start w:val="1"/>
      <w:numFmt w:val="lowerLetter"/>
      <w:lvlText w:val="%5."/>
      <w:lvlJc w:val="left"/>
      <w:pPr>
        <w:ind w:left="3949" w:hanging="360"/>
      </w:pPr>
    </w:lvl>
    <w:lvl w:ilvl="5" w:tplc="47DA069E">
      <w:start w:val="1"/>
      <w:numFmt w:val="lowerRoman"/>
      <w:lvlText w:val="%6."/>
      <w:lvlJc w:val="right"/>
      <w:pPr>
        <w:ind w:left="4669" w:hanging="180"/>
      </w:pPr>
    </w:lvl>
    <w:lvl w:ilvl="6" w:tplc="3B78CBCC">
      <w:start w:val="1"/>
      <w:numFmt w:val="decimal"/>
      <w:lvlText w:val="%7."/>
      <w:lvlJc w:val="left"/>
      <w:pPr>
        <w:ind w:left="5389" w:hanging="360"/>
      </w:pPr>
    </w:lvl>
    <w:lvl w:ilvl="7" w:tplc="C824809E">
      <w:start w:val="1"/>
      <w:numFmt w:val="lowerLetter"/>
      <w:lvlText w:val="%8."/>
      <w:lvlJc w:val="left"/>
      <w:pPr>
        <w:ind w:left="6109" w:hanging="360"/>
      </w:pPr>
    </w:lvl>
    <w:lvl w:ilvl="8" w:tplc="B88C66BE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AC30F3"/>
    <w:multiLevelType w:val="multilevel"/>
    <w:tmpl w:val="0E10D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7E1547E3"/>
    <w:multiLevelType w:val="multilevel"/>
    <w:tmpl w:val="133C44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 w16cid:durableId="164444438">
    <w:abstractNumId w:val="10"/>
  </w:num>
  <w:num w:numId="2" w16cid:durableId="647050311">
    <w:abstractNumId w:val="2"/>
  </w:num>
  <w:num w:numId="3" w16cid:durableId="1223635243">
    <w:abstractNumId w:val="7"/>
  </w:num>
  <w:num w:numId="4" w16cid:durableId="1254898365">
    <w:abstractNumId w:val="11"/>
  </w:num>
  <w:num w:numId="5" w16cid:durableId="1538928136">
    <w:abstractNumId w:val="6"/>
  </w:num>
  <w:num w:numId="6" w16cid:durableId="1475221441">
    <w:abstractNumId w:val="0"/>
  </w:num>
  <w:num w:numId="7" w16cid:durableId="878317624">
    <w:abstractNumId w:val="14"/>
  </w:num>
  <w:num w:numId="8" w16cid:durableId="1600210618">
    <w:abstractNumId w:val="5"/>
  </w:num>
  <w:num w:numId="9" w16cid:durableId="468518709">
    <w:abstractNumId w:val="4"/>
  </w:num>
  <w:num w:numId="10" w16cid:durableId="1552961642">
    <w:abstractNumId w:val="13"/>
  </w:num>
  <w:num w:numId="11" w16cid:durableId="515387085">
    <w:abstractNumId w:val="8"/>
  </w:num>
  <w:num w:numId="12" w16cid:durableId="1508056974">
    <w:abstractNumId w:val="1"/>
  </w:num>
  <w:num w:numId="13" w16cid:durableId="1696424243">
    <w:abstractNumId w:val="12"/>
  </w:num>
  <w:num w:numId="14" w16cid:durableId="1559587476">
    <w:abstractNumId w:val="3"/>
  </w:num>
  <w:num w:numId="15" w16cid:durableId="20607840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3A"/>
    <w:rsid w:val="00034445"/>
    <w:rsid w:val="00265A3A"/>
    <w:rsid w:val="00276D39"/>
    <w:rsid w:val="00365D13"/>
    <w:rsid w:val="00376D3E"/>
    <w:rsid w:val="004B0A85"/>
    <w:rsid w:val="004B579F"/>
    <w:rsid w:val="004C2069"/>
    <w:rsid w:val="005C190E"/>
    <w:rsid w:val="00757F94"/>
    <w:rsid w:val="008115CB"/>
    <w:rsid w:val="00831577"/>
    <w:rsid w:val="008613ED"/>
    <w:rsid w:val="009771CA"/>
    <w:rsid w:val="009A2EA0"/>
    <w:rsid w:val="00AA70CA"/>
    <w:rsid w:val="00C71850"/>
    <w:rsid w:val="00EF4889"/>
    <w:rsid w:val="00F00516"/>
    <w:rsid w:val="00F14C45"/>
    <w:rsid w:val="00F22B14"/>
    <w:rsid w:val="00F5276A"/>
    <w:rsid w:val="00F85658"/>
    <w:rsid w:val="00FE0929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FBBAF"/>
  <w15:docId w15:val="{FF9C8DCE-F1B9-4307-ADA4-81C16469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5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6">
    <w:name w:val="Body Text 2"/>
    <w:basedOn w:val="a"/>
    <w:link w:val="27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b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b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styleId="affffff9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6</cp:revision>
  <dcterms:created xsi:type="dcterms:W3CDTF">2024-04-16T06:54:00Z</dcterms:created>
  <dcterms:modified xsi:type="dcterms:W3CDTF">2025-05-22T05:20:00Z</dcterms:modified>
</cp:coreProperties>
</file>