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753802" w:rsidRDefault="0075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753802" w:rsidRDefault="008C22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БД.04</w:t>
      </w:r>
      <w:r w:rsidR="00B13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Иностранный язык (английский)</w:t>
      </w: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специальности среднего профессионального образования:</w:t>
      </w: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23.02.01. Организация перевозок и управление на транспорте (по видам)</w:t>
      </w: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753802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spacing w:val="-2"/>
          <w:sz w:val="24"/>
          <w:szCs w:val="24"/>
        </w:rPr>
      </w:pPr>
    </w:p>
    <w:p w:rsidR="00753802" w:rsidRDefault="00B135E3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Емельяново</w:t>
      </w: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учебного предмета </w:t>
      </w:r>
      <w:r w:rsidR="008C22CF">
        <w:rPr>
          <w:rFonts w:ascii="Times New Roman" w:hAnsi="Times New Roman" w:cs="Times New Roman"/>
          <w:sz w:val="24"/>
          <w:szCs w:val="24"/>
        </w:rPr>
        <w:t>БД.04</w:t>
      </w:r>
      <w:r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23.02.01. Организация перевозок и управление на транспорте (по видам)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Министерства просвещения Российской Федерации от 09.12. 2016 № 1568 </w:t>
      </w:r>
    </w:p>
    <w:p w:rsidR="00753802" w:rsidRDefault="00B135E3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 учетом:</w:t>
      </w:r>
    </w:p>
    <w:p w:rsidR="00753802" w:rsidRDefault="00B135E3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Федерального государственного образовательного стандарта среднего общего образования (далее – ФГОС СОО), утвержденного приказом Минобрнауки России №413 от 17.05.2012г., зарегистрированного в Минюсте России 7.06.2012г. №24480.</w:t>
      </w:r>
    </w:p>
    <w:p w:rsidR="00B135E3" w:rsidRPr="005F3DDE" w:rsidRDefault="00B135E3">
      <w:pPr>
        <w:pStyle w:val="3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37359" w:rsidRPr="00D37359" w:rsidRDefault="00D37359" w:rsidP="00D37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Федеральная образова</w:t>
      </w:r>
      <w:r w:rsidRPr="00D37359">
        <w:rPr>
          <w:rFonts w:ascii="Times New Roman" w:hAnsi="Times New Roman" w:cs="Times New Roman"/>
          <w:sz w:val="24"/>
          <w:szCs w:val="24"/>
        </w:rPr>
        <w:t xml:space="preserve">тельная программа среднего общего образования (далее ФОП СОО), утверждённой приказом Минпросвещения России  ,приказ от 18 мая 2023 №371 , в ред. Приказов Минпросвещения России от 01.02.2024 </w:t>
      </w:r>
      <w:hyperlink r:id="rId8" w:history="1">
        <w:r w:rsidRPr="00D3735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 62</w:t>
        </w:r>
      </w:hyperlink>
      <w:r w:rsidRPr="00D37359">
        <w:rPr>
          <w:rFonts w:ascii="Times New Roman" w:hAnsi="Times New Roman" w:cs="Times New Roman"/>
          <w:sz w:val="24"/>
          <w:szCs w:val="24"/>
        </w:rPr>
        <w:t>,</w:t>
      </w:r>
    </w:p>
    <w:p w:rsidR="00D37359" w:rsidRPr="00D37359" w:rsidRDefault="00D37359" w:rsidP="00D373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7359">
        <w:rPr>
          <w:rFonts w:ascii="Times New Roman" w:hAnsi="Times New Roman" w:cs="Times New Roman"/>
          <w:sz w:val="24"/>
          <w:szCs w:val="24"/>
        </w:rPr>
        <w:t xml:space="preserve">от 19.03.2024 </w:t>
      </w:r>
      <w:hyperlink r:id="rId9" w:history="1">
        <w:r w:rsidRPr="00D3735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 171</w:t>
        </w:r>
      </w:hyperlink>
      <w:r w:rsidRPr="00D37359">
        <w:rPr>
          <w:rFonts w:ascii="Times New Roman" w:hAnsi="Times New Roman" w:cs="Times New Roman"/>
          <w:sz w:val="24"/>
          <w:szCs w:val="24"/>
        </w:rPr>
        <w:t xml:space="preserve">, от 09.10.2024 </w:t>
      </w:r>
      <w:hyperlink r:id="rId10" w:history="1">
        <w:r w:rsidRPr="00D37359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N 704</w:t>
        </w:r>
      </w:hyperlink>
    </w:p>
    <w:p w:rsidR="00753802" w:rsidRDefault="0075380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53802" w:rsidRDefault="00B135E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- разработчик: </w:t>
      </w:r>
    </w:p>
    <w:p w:rsidR="00753802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Краевое государственное автономное профессиональное образовательное учреждение «Емельяновский дорожно-строительный техникум»</w:t>
      </w: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Разработчики: </w:t>
      </w:r>
    </w:p>
    <w:p w:rsidR="00753802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Мамонтова Алена Сергеевна 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:rsidR="00753802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Боброва Лилия Владимировна – преподаватель английского языка краевого государственного автономного профессионального образовательного учреждения «Емельяновский дорожно-строительный техникум.</w:t>
      </w: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7538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753802" w:rsidRDefault="0075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0"/>
        <w:gridCol w:w="1291"/>
      </w:tblGrid>
      <w:tr w:rsidR="00753802">
        <w:tc>
          <w:tcPr>
            <w:tcW w:w="9180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4" w:type="dxa"/>
          </w:tcPr>
          <w:p w:rsidR="00753802" w:rsidRDefault="00B1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стр.</w:t>
            </w: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bookmarkStart w:id="0" w:name="_Hlk126867611"/>
            <w:r>
              <w:rPr>
                <w:bCs/>
                <w:sz w:val="28"/>
                <w:szCs w:val="28"/>
              </w:rPr>
              <w:t>Раздел 1 Общая характеристика рабочей программы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bookmarkEnd w:id="0"/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1.1 Место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1.2 Цель и планируемые результаты освоения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bookmarkStart w:id="1" w:name="_Hlk127026316"/>
            <w:r>
              <w:rPr>
                <w:bCs/>
                <w:sz w:val="28"/>
                <w:szCs w:val="28"/>
              </w:rPr>
              <w:t>1.3</w:t>
            </w:r>
            <w:r>
              <w:rPr>
                <w:sz w:val="20"/>
                <w:szCs w:val="20"/>
              </w:rPr>
              <w:t xml:space="preserve"> К</w:t>
            </w:r>
            <w:r>
              <w:rPr>
                <w:bCs/>
                <w:sz w:val="28"/>
                <w:szCs w:val="28"/>
              </w:rPr>
              <w:t>оличество часов, отводимое на освоение учебного предмета</w:t>
            </w:r>
            <w:bookmarkEnd w:id="1"/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Раздел 2 Структура и содержание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2.1 Объём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2.2 Тематический план и содержание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bookmarkStart w:id="2" w:name="_Hlk127022712"/>
            <w:r>
              <w:rPr>
                <w:bCs/>
                <w:sz w:val="28"/>
                <w:szCs w:val="28"/>
              </w:rPr>
              <w:t>Раздел 3 Условия реализации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 Материально-техническое обеспечение реализации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bookmarkStart w:id="3" w:name="_Hlk127128075"/>
            <w:r>
              <w:rPr>
                <w:bCs/>
                <w:sz w:val="28"/>
                <w:szCs w:val="28"/>
              </w:rPr>
              <w:t>3.2 Информационное обеспечение реализации учебного предмета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3.2.1 Основные печатные и электронные издания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3.2.2 Дополнительные источники</w:t>
            </w:r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753802">
        <w:tc>
          <w:tcPr>
            <w:tcW w:w="9180" w:type="dxa"/>
          </w:tcPr>
          <w:p w:rsidR="00753802" w:rsidRDefault="00B135E3" w:rsidP="009419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bookmarkStart w:id="4" w:name="_Hlk127129835"/>
            <w:bookmarkEnd w:id="2"/>
            <w:bookmarkEnd w:id="3"/>
            <w:r>
              <w:rPr>
                <w:bCs/>
                <w:sz w:val="28"/>
                <w:szCs w:val="28"/>
              </w:rPr>
              <w:t>Раздел 4 Контроль и оценка результатов освоения учебного предмета</w:t>
            </w:r>
            <w:bookmarkEnd w:id="4"/>
          </w:p>
        </w:tc>
        <w:tc>
          <w:tcPr>
            <w:tcW w:w="1384" w:type="dxa"/>
          </w:tcPr>
          <w:p w:rsidR="00753802" w:rsidRDefault="007538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53802" w:rsidRDefault="0075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802" w:rsidRDefault="0075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4198C" w:rsidRDefault="0094198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4198C" w:rsidRDefault="0094198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4198C" w:rsidRDefault="0094198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4198C" w:rsidRDefault="0094198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94198C" w:rsidRDefault="0094198C">
      <w:pP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7538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1. ОБЩАЯ ХАРАКТЕРИСТИКА рабочей ПРОГРАММЫ УЧЕБНОго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предмета</w:t>
      </w:r>
    </w:p>
    <w:p w:rsidR="00753802" w:rsidRDefault="008C2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БД.04</w:t>
      </w:r>
      <w:r w:rsidR="00B135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Иностранный язык (английский)</w:t>
      </w:r>
    </w:p>
    <w:p w:rsidR="00753802" w:rsidRDefault="00753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802" w:rsidRDefault="00B135E3">
      <w:pPr>
        <w:pStyle w:val="af9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Место дисциплины в структуре основной образовательной программы, межпредметные связи.</w:t>
      </w:r>
    </w:p>
    <w:p w:rsidR="00753802" w:rsidRDefault="00753802">
      <w:pPr>
        <w:pStyle w:val="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0" w:right="-18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53802" w:rsidRDefault="00B135E3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предмета </w:t>
      </w:r>
      <w:r w:rsidR="008C22CF">
        <w:rPr>
          <w:rFonts w:ascii="Times New Roman" w:eastAsia="Times New Roman" w:hAnsi="Times New Roman" w:cs="Times New Roman"/>
          <w:sz w:val="24"/>
          <w:szCs w:val="24"/>
          <w:lang w:eastAsia="ru-RU"/>
        </w:rPr>
        <w:t>БД.04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Иностранный язык является частью основной профессиональной образовательной программы в соответствии с </w:t>
      </w:r>
      <w:r>
        <w:rPr>
          <w:rFonts w:ascii="Times New Roman" w:hAnsi="Times New Roman" w:cs="Times New Roman"/>
          <w:sz w:val="24"/>
          <w:szCs w:val="24"/>
        </w:rPr>
        <w:t>ОПОП 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специальности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23.02.01</w:t>
      </w:r>
      <w:r>
        <w:rPr>
          <w:rFonts w:ascii="Times New Roman" w:hAnsi="Times New Roman" w:cs="Times New Roman"/>
          <w:sz w:val="24"/>
          <w:szCs w:val="24"/>
        </w:rPr>
        <w:t>Организация перевозок и управление на транспорте (по видам)</w:t>
      </w:r>
    </w:p>
    <w:p w:rsidR="00753802" w:rsidRDefault="007538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802" w:rsidRDefault="00B13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значение дисциплина имеет при формировании и развитии ОК1, ОК2, ОК4,</w:t>
      </w:r>
      <w:r w:rsidR="00A2539D">
        <w:rPr>
          <w:rFonts w:ascii="Times New Roman" w:hAnsi="Times New Roman" w:cs="Times New Roman"/>
          <w:sz w:val="24"/>
          <w:szCs w:val="24"/>
        </w:rPr>
        <w:t>ОК6,</w:t>
      </w:r>
      <w:r>
        <w:rPr>
          <w:rFonts w:ascii="Times New Roman" w:hAnsi="Times New Roman" w:cs="Times New Roman"/>
          <w:sz w:val="24"/>
          <w:szCs w:val="24"/>
        </w:rPr>
        <w:t>ОК9.</w:t>
      </w:r>
    </w:p>
    <w:p w:rsidR="00753802" w:rsidRDefault="0075380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02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учтены межпредметные связи с дисциплинами: ОУП.01 Русский язык, ОУП.03 Математика, ОУП.11 География, ОУП.09История.</w:t>
      </w:r>
    </w:p>
    <w:p w:rsidR="00753802" w:rsidRDefault="00B135E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предусматривает освоение содержания учебного предмета Иностранный язык с применением дистанционных технологий обучения в формате электронных лекций, видео-конференций, онлайн-занятий.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</w:t>
      </w:r>
      <w:r>
        <w:rPr>
          <w:rFonts w:ascii="Times New Roman" w:hAnsi="Times New Roman" w:cs="Times New Roman"/>
          <w:b/>
          <w:sz w:val="24"/>
          <w:szCs w:val="24"/>
        </w:rPr>
        <w:t>Цель и планируемые результаты освоения учебного предмета</w:t>
      </w:r>
      <w:r>
        <w:rPr>
          <w:b/>
          <w:sz w:val="28"/>
          <w:szCs w:val="28"/>
        </w:rPr>
        <w:t>.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choolBookSanPin" w:hAnsi="Times New Roman" w:cs="Times New Roman"/>
          <w:sz w:val="24"/>
          <w:szCs w:val="24"/>
        </w:rPr>
        <w:t>Целью изучения предмета является: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  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 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формирование и развитие всех компонентов коммуникативной компетенции: лингвистической, социолингвистической, дискурсивной, социокультурной, социальной, стратегической и предметной;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  воспитание личности, способной и желающей участвовать в общении на межкультурном уровне; 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 воспитание уважительного отношения к другим культурам и социальным субкультурам.</w:t>
      </w:r>
    </w:p>
    <w:p w:rsidR="00753802" w:rsidRDefault="00B135E3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содержания учебного предмета обеспечивает достижение следующих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результатов:</w:t>
      </w:r>
    </w:p>
    <w:p w:rsidR="00386694" w:rsidRPr="00E21C7F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1C7F">
        <w:rPr>
          <w:rFonts w:ascii="Times New Roman" w:hAnsi="Times New Roman" w:cs="Times New Roman"/>
          <w:sz w:val="24"/>
          <w:szCs w:val="24"/>
        </w:rPr>
        <w:t xml:space="preserve">• </w:t>
      </w:r>
      <w:r w:rsidRPr="00E21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  <w:r w:rsidRPr="00E21C7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6694" w:rsidRPr="00E21C7F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1C7F">
        <w:rPr>
          <w:rFonts w:ascii="Times New Roman" w:hAnsi="Times New Roman" w:cs="Times New Roman"/>
          <w:i/>
          <w:sz w:val="24"/>
          <w:szCs w:val="24"/>
        </w:rPr>
        <w:t>гражданское воспитание: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патриотического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духовно-нравственного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эстетического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физического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оздоровительной деятельностью;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трудового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экологического воспитания: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386694" w:rsidRPr="007F6063" w:rsidRDefault="00386694" w:rsidP="00386694">
      <w:pPr>
        <w:pStyle w:val="ConsPlusNormal"/>
        <w:numPr>
          <w:ilvl w:val="0"/>
          <w:numId w:val="4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386694" w:rsidRPr="007F6063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694" w:rsidRPr="007F6063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• </w:t>
      </w:r>
      <w:r w:rsidRPr="007F60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r w:rsidRPr="007F60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86694" w:rsidRPr="007F6063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063">
        <w:rPr>
          <w:rFonts w:ascii="Times New Roman" w:hAnsi="Times New Roman" w:cs="Times New Roman"/>
          <w:i/>
          <w:sz w:val="24"/>
          <w:szCs w:val="24"/>
        </w:rPr>
        <w:t>базовые логические действия как часть познавательных универсальных учебных действий: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устанавливать существенный признак или основания для сравнения, 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классификации и обобщения;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создавать тексты в различных форматах с учетом назначения информации и 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целевой аудитории, выбирая оптимальную форму представления и визуализации;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8.2. Овладение универсальными коммуникативными действиями: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общение: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8.3. Овладение универсальными регулятивными действиями: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386694" w:rsidRPr="007F6063" w:rsidRDefault="00386694" w:rsidP="00386694">
      <w:pPr>
        <w:pStyle w:val="ConsPlusNormal"/>
        <w:spacing w:before="220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 xml:space="preserve">принимать мотивы и аргументы других людей при анализе результатов </w:t>
      </w:r>
      <w:r w:rsidRPr="007F6063">
        <w:rPr>
          <w:rFonts w:ascii="Times New Roman" w:hAnsi="Times New Roman" w:cs="Times New Roman"/>
          <w:sz w:val="24"/>
          <w:szCs w:val="24"/>
        </w:rPr>
        <w:lastRenderedPageBreak/>
        <w:t>деятельности;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386694" w:rsidRPr="007F6063" w:rsidRDefault="00386694" w:rsidP="00386694">
      <w:pPr>
        <w:pStyle w:val="ConsPlusNormal"/>
        <w:numPr>
          <w:ilvl w:val="0"/>
          <w:numId w:val="5"/>
        </w:numPr>
        <w:adjustRightInd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7F6063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386694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6694" w:rsidRPr="008410D8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8410D8">
        <w:rPr>
          <w:rFonts w:ascii="Times New Roman" w:hAnsi="Times New Roman" w:cs="Times New Roman"/>
        </w:rPr>
        <w:t xml:space="preserve">• </w:t>
      </w:r>
      <w:r w:rsidRPr="008410D8">
        <w:rPr>
          <w:rFonts w:ascii="Times New Roman" w:hAnsi="Times New Roman" w:cs="Times New Roman"/>
          <w:b/>
          <w:bCs/>
          <w:i/>
          <w:iCs/>
        </w:rPr>
        <w:t>предметных</w:t>
      </w:r>
      <w:r w:rsidRPr="008410D8">
        <w:rPr>
          <w:rFonts w:ascii="Times New Roman" w:hAnsi="Times New Roman" w:cs="Times New Roman"/>
          <w:b/>
          <w:bCs/>
        </w:rPr>
        <w:t>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владеть основными видами речевой деятельности: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говорение: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П1. 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П2. 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П3. излагать основное содержание прочитанного/прослушанного текста с выражением своего отношения без вербальных опор (объем монологического высказывания - 14 - 15 фраз);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аудирование: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П4. 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- до 2,5 минут);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смысловое чтение: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П5.читать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(объем текста/текстов для чтения - до 600 - 800 слов);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письменная речь: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П6. 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П7. 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П8.заполнять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(объем - до 180 слов);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владеть фонетическими навыками: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П9.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 xml:space="preserve">П10.выразительно читать вслух небольшие тексты объемом до 150 слов, построенные на изученном языковом материале, с соблюдением правил чтения и соответствующей интонацией, </w:t>
      </w:r>
      <w:r w:rsidRPr="008410D8">
        <w:rPr>
          <w:rFonts w:ascii="Times New Roman" w:hAnsi="Times New Roman" w:cs="Times New Roman"/>
          <w:sz w:val="22"/>
          <w:szCs w:val="22"/>
        </w:rPr>
        <w:lastRenderedPageBreak/>
        <w:t>демонстрируя понимание содержания текста;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П11.владеть орфографическими навыками: правильно писать изученные слова;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П12. 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П13.знать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П14. распознавать и употреблять в устной и письменной речи: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предложения, в том числе с несколькими обстоятельствами, следующими в определенном порядке;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начальным It;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начальным There + to be;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глагольными конструкциями, содержащими глаголы-связки to be, to look, to seem, to feel;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со сложным подлежащим - Complex Subject;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со сложным дополнением - Complex Object;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сложносочиненные предложения с сочинительными союзами and, but, or;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союзами и союзными словами because, if, when, where, what, why, how;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определительными придаточными с союзными словами who, which, that;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сложноподчиненные предложения с союзными словами whoever, whatever, however, whenever;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условные предложения с глаголами в изъявительном наклонении (Conditional 0, Conditional I) и с глаголами в сослагательном наклонении (Conditional II);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все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типы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вопросительных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предложений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</w:t>
      </w:r>
      <w:r w:rsidRPr="008410D8">
        <w:rPr>
          <w:rFonts w:ascii="Times New Roman" w:hAnsi="Times New Roman" w:cs="Times New Roman"/>
          <w:sz w:val="22"/>
          <w:szCs w:val="22"/>
        </w:rPr>
        <w:t>общий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специальный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альтернативный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разделительный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вопросы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Present/Past/Future Simple Tense, Present/Past Continuous Tense, Present/Past Perfect Tense, Present Perfect Continuous Tense);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повествовательные, вопросительные и побудительные предложения в косвенной речи в настоящем и прошедшем времени, согласование времен в рамках сложного предложения;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модальные глаголы в косвенной речи в настоящем и прошедшем времени;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с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конструкциями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as ... as, not so ... as, both ... and ..., either ... or, neither ... nor;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предложения с I wish;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 с глаголами на -ing: to love/hate doing smth;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с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глаголами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stop, to remember, to forget (</w:t>
      </w:r>
      <w:r w:rsidRPr="008410D8">
        <w:rPr>
          <w:rFonts w:ascii="Times New Roman" w:hAnsi="Times New Roman" w:cs="Times New Roman"/>
          <w:sz w:val="22"/>
          <w:szCs w:val="22"/>
        </w:rPr>
        <w:t>разница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значении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 doing smth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stop to do smth);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It takes me ... to do smth;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 used to + инфинитив глагола;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be/get used to smth, be/get used to doing smth;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lastRenderedPageBreak/>
        <w:t>конструкции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 prefer, I'd prefer, I'd rather prefer, </w:t>
      </w:r>
      <w:r w:rsidRPr="008410D8">
        <w:rPr>
          <w:rFonts w:ascii="Times New Roman" w:hAnsi="Times New Roman" w:cs="Times New Roman"/>
          <w:sz w:val="22"/>
          <w:szCs w:val="22"/>
        </w:rPr>
        <w:t>выражающие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предпочтение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также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конструкций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I'd rather, You'd better;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подлежащее, выраженное собирательным существительным (family, police), и его согласование со сказуемым;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 употребительных формах страдательного залога (Present/Past Simple Passive, Present Perfect Passive);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конструкция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to be going to, </w:t>
      </w:r>
      <w:r w:rsidRPr="008410D8">
        <w:rPr>
          <w:rFonts w:ascii="Times New Roman" w:hAnsi="Times New Roman" w:cs="Times New Roman"/>
          <w:sz w:val="22"/>
          <w:szCs w:val="22"/>
        </w:rPr>
        <w:t>формы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Future Simple Tense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Present Continuous Tense </w:t>
      </w:r>
      <w:r w:rsidRPr="008410D8">
        <w:rPr>
          <w:rFonts w:ascii="Times New Roman" w:hAnsi="Times New Roman" w:cs="Times New Roman"/>
          <w:sz w:val="22"/>
          <w:szCs w:val="22"/>
        </w:rPr>
        <w:t>для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выражения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будущего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действия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модальные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их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эквиваленты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(can/be able to, could, must/have to, may, might, should, shall, would, will, need);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неличные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формы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глагола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- </w:t>
      </w:r>
      <w:r w:rsidRPr="008410D8">
        <w:rPr>
          <w:rFonts w:ascii="Times New Roman" w:hAnsi="Times New Roman" w:cs="Times New Roman"/>
          <w:sz w:val="22"/>
          <w:szCs w:val="22"/>
        </w:rPr>
        <w:t>инфинитив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герундий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причастие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(Participle I </w:t>
      </w:r>
      <w:r w:rsidRPr="008410D8">
        <w:rPr>
          <w:rFonts w:ascii="Times New Roman" w:hAnsi="Times New Roman" w:cs="Times New Roman"/>
          <w:sz w:val="22"/>
          <w:szCs w:val="22"/>
        </w:rPr>
        <w:t>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Participle II), </w:t>
      </w:r>
      <w:r w:rsidRPr="008410D8">
        <w:rPr>
          <w:rFonts w:ascii="Times New Roman" w:hAnsi="Times New Roman" w:cs="Times New Roman"/>
          <w:sz w:val="22"/>
          <w:szCs w:val="22"/>
        </w:rPr>
        <w:t>причастия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в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функции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определения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(Participle I - a playing child, Participle II - a written text);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определенный, неопределенный и нулевой артикли;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имена существительные во множественном числе, образованных по правилу, и исключения;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неисчисляемые имена существительные, имеющие форму только множественного числа;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притяжательный падеж имен существительных;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порядок следования нескольких прилагательных (мнение - размер - возраст - цвет - происхождение);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8410D8">
        <w:rPr>
          <w:rFonts w:ascii="Times New Roman" w:hAnsi="Times New Roman" w:cs="Times New Roman"/>
          <w:sz w:val="22"/>
          <w:szCs w:val="22"/>
        </w:rPr>
        <w:t>слова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Pr="008410D8">
        <w:rPr>
          <w:rFonts w:ascii="Times New Roman" w:hAnsi="Times New Roman" w:cs="Times New Roman"/>
          <w:sz w:val="22"/>
          <w:szCs w:val="22"/>
        </w:rPr>
        <w:t>выражающие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8410D8">
        <w:rPr>
          <w:rFonts w:ascii="Times New Roman" w:hAnsi="Times New Roman" w:cs="Times New Roman"/>
          <w:sz w:val="22"/>
          <w:szCs w:val="22"/>
        </w:rPr>
        <w:t>количество</w:t>
      </w:r>
      <w:r w:rsidRPr="008410D8">
        <w:rPr>
          <w:rFonts w:ascii="Times New Roman" w:hAnsi="Times New Roman" w:cs="Times New Roman"/>
          <w:sz w:val="22"/>
          <w:szCs w:val="22"/>
          <w:lang w:val="en-US"/>
        </w:rPr>
        <w:t xml:space="preserve"> (many/much, little/a little, few/a few, a lot of);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неопределенные местоимения и их производные, отрицательные местоимения none, no и производные последнего (nobody, nothing, и другие);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количественные и порядковые числительные;</w:t>
      </w:r>
    </w:p>
    <w:p w:rsidR="00386694" w:rsidRPr="008410D8" w:rsidRDefault="00386694" w:rsidP="003866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410D8">
        <w:rPr>
          <w:rFonts w:ascii="Times New Roman" w:hAnsi="Times New Roman" w:cs="Times New Roman"/>
          <w:sz w:val="22"/>
          <w:szCs w:val="22"/>
        </w:rPr>
        <w:t>предлоги места, времени, направления, предлоги, употребляемые с глаголами в страдательном залоге.</w:t>
      </w:r>
    </w:p>
    <w:p w:rsidR="00386694" w:rsidRDefault="00386694" w:rsidP="0038669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3802" w:rsidRDefault="00B135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Развиваемые общие компетенции:</w:t>
      </w:r>
    </w:p>
    <w:p w:rsidR="00753802" w:rsidRDefault="0075380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02" w:rsidRPr="00A2539D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 w:rsidRPr="00A2539D">
        <w:rPr>
          <w:rFonts w:ascii="Times New Roman" w:hAnsi="Times New Roman" w:cs="Times New Roman"/>
          <w:sz w:val="24"/>
          <w:szCs w:val="24"/>
        </w:rPr>
        <w:t xml:space="preserve">ОК1. </w:t>
      </w:r>
      <w:r w:rsidR="00A2539D" w:rsidRPr="00A2539D">
        <w:rPr>
          <w:rFonts w:ascii="Times New Roman" w:hAnsi="Times New Roman" w:cs="Times New Roman"/>
          <w:sz w:val="24"/>
          <w:szCs w:val="24"/>
        </w:rPr>
        <w:t>Понимать сущность и социальную значимость своей будущей профессии, проявлять к ней устойчивый интерес.</w:t>
      </w:r>
      <w:r w:rsidRPr="00A2539D">
        <w:rPr>
          <w:rFonts w:ascii="Times New Roman" w:hAnsi="Times New Roman" w:cs="Times New Roman"/>
          <w:sz w:val="24"/>
          <w:szCs w:val="24"/>
        </w:rPr>
        <w:t>;</w:t>
      </w:r>
    </w:p>
    <w:p w:rsidR="00A2539D" w:rsidRPr="00A2539D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 w:rsidRPr="00A2539D">
        <w:rPr>
          <w:rFonts w:ascii="Times New Roman" w:hAnsi="Times New Roman" w:cs="Times New Roman"/>
          <w:sz w:val="24"/>
          <w:szCs w:val="24"/>
        </w:rPr>
        <w:t xml:space="preserve">ОК2. </w:t>
      </w:r>
      <w:r w:rsidR="00A2539D" w:rsidRPr="00A2539D">
        <w:rPr>
          <w:rFonts w:ascii="Times New Roman" w:hAnsi="Times New Roman" w:cs="Times New Roman"/>
          <w:sz w:val="24"/>
          <w:szCs w:val="24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53802" w:rsidRPr="00A2539D" w:rsidRDefault="00B135E3">
      <w:pPr>
        <w:jc w:val="both"/>
        <w:rPr>
          <w:rFonts w:ascii="Times New Roman" w:hAnsi="Times New Roman" w:cs="Times New Roman"/>
          <w:sz w:val="24"/>
          <w:szCs w:val="24"/>
        </w:rPr>
      </w:pPr>
      <w:r w:rsidRPr="00A2539D">
        <w:rPr>
          <w:rFonts w:ascii="Times New Roman" w:hAnsi="Times New Roman" w:cs="Times New Roman"/>
          <w:sz w:val="24"/>
          <w:szCs w:val="24"/>
        </w:rPr>
        <w:t xml:space="preserve">ОК4. </w:t>
      </w:r>
      <w:r w:rsidR="00A2539D" w:rsidRPr="00A2539D">
        <w:rPr>
          <w:rFonts w:ascii="Times New Roman" w:hAnsi="Times New Roman" w:cs="Times New Roman"/>
          <w:sz w:val="24"/>
          <w:szCs w:val="24"/>
        </w:rPr>
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  <w:r w:rsidRPr="00A2539D">
        <w:rPr>
          <w:rFonts w:ascii="Times New Roman" w:hAnsi="Times New Roman" w:cs="Times New Roman"/>
          <w:sz w:val="24"/>
          <w:szCs w:val="24"/>
        </w:rPr>
        <w:t>;</w:t>
      </w:r>
    </w:p>
    <w:p w:rsidR="00A2539D" w:rsidRPr="00A2539D" w:rsidRDefault="00A2539D">
      <w:pPr>
        <w:jc w:val="both"/>
        <w:rPr>
          <w:rFonts w:ascii="Times New Roman" w:hAnsi="Times New Roman" w:cs="Times New Roman"/>
          <w:sz w:val="24"/>
          <w:szCs w:val="24"/>
        </w:rPr>
      </w:pPr>
      <w:r w:rsidRPr="00A2539D">
        <w:rPr>
          <w:rFonts w:ascii="Times New Roman" w:hAnsi="Times New Roman" w:cs="Times New Roman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753802" w:rsidRDefault="00A25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ОК9.</w:t>
      </w:r>
      <w:r w:rsidRPr="00A2539D">
        <w:rPr>
          <w:rFonts w:ascii="Times New Roman" w:hAnsi="Times New Roman" w:cs="Times New Roman"/>
          <w:sz w:val="24"/>
          <w:szCs w:val="24"/>
        </w:rPr>
        <w:t>Ориентироваться в условиях частой смены технологий в профессиональной деятельности</w:t>
      </w:r>
      <w:r w:rsidR="00B135E3">
        <w:rPr>
          <w:rFonts w:ascii="Times New Roman" w:hAnsi="Times New Roman" w:cs="Times New Roman"/>
          <w:sz w:val="24"/>
          <w:szCs w:val="24"/>
        </w:rPr>
        <w:t>.</w:t>
      </w:r>
    </w:p>
    <w:p w:rsidR="00753802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 компетенции:</w:t>
      </w:r>
    </w:p>
    <w:p w:rsid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E8A">
        <w:rPr>
          <w:rFonts w:ascii="Times New Roman" w:hAnsi="Times New Roman" w:cs="Times New Roman"/>
          <w:sz w:val="24"/>
          <w:szCs w:val="24"/>
        </w:rPr>
        <w:t>ПК 1.3. Оформлять документы, регламентирующие организацию перевозочного процесса.</w:t>
      </w:r>
    </w:p>
    <w:p w:rsid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E8A">
        <w:rPr>
          <w:rFonts w:ascii="Times New Roman" w:hAnsi="Times New Roman" w:cs="Times New Roman"/>
          <w:sz w:val="24"/>
          <w:szCs w:val="24"/>
        </w:rPr>
        <w:t>ПК 3.1. 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472E8A" w:rsidRPr="00472E8A" w:rsidRDefault="00472E8A" w:rsidP="00472E8A">
      <w:pPr>
        <w:tabs>
          <w:tab w:val="left" w:pos="627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3802" w:rsidRDefault="0094198C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B135E3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программы учебного предмета </w:t>
      </w:r>
      <w:r w:rsidR="008C22CF">
        <w:rPr>
          <w:rFonts w:ascii="Times New Roman" w:hAnsi="Times New Roman" w:cs="Times New Roman"/>
          <w:b/>
          <w:sz w:val="24"/>
          <w:szCs w:val="24"/>
        </w:rPr>
        <w:t>БД.04</w:t>
      </w:r>
      <w:r w:rsidR="00B135E3">
        <w:rPr>
          <w:rFonts w:ascii="Times New Roman" w:hAnsi="Times New Roman" w:cs="Times New Roman"/>
          <w:b/>
          <w:sz w:val="24"/>
          <w:szCs w:val="24"/>
        </w:rPr>
        <w:t xml:space="preserve"> Иностранный язык.</w:t>
      </w:r>
    </w:p>
    <w:p w:rsidR="00753802" w:rsidRDefault="00B135E3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Всего часов – 72 часа, </w:t>
      </w:r>
      <w:bookmarkStart w:id="5" w:name="_Hlk127025423"/>
      <w:r>
        <w:rPr>
          <w:sz w:val="24"/>
          <w:szCs w:val="24"/>
        </w:rPr>
        <w:t>в том числе:</w:t>
      </w:r>
      <w:bookmarkEnd w:id="5"/>
    </w:p>
    <w:p w:rsidR="00753802" w:rsidRDefault="00B135E3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курс 1 семестр – 32 часов </w:t>
      </w:r>
    </w:p>
    <w:p w:rsidR="00753802" w:rsidRDefault="00B135E3">
      <w:pPr>
        <w:pStyle w:val="3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 курс 2 семестр – 40 часов</w:t>
      </w: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4198C" w:rsidRDefault="0094198C" w:rsidP="0094198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53802" w:rsidRDefault="00B135E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 СТРУКТУРА И СОДЕРЖАНИЕ УЧЕБНОГО ПРЕДМЕТА</w:t>
      </w:r>
    </w:p>
    <w:p w:rsidR="00753802" w:rsidRDefault="00753802">
      <w:pPr>
        <w:spacing w:after="0" w:line="240" w:lineRule="auto"/>
        <w:ind w:left="3196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Объем учебного предмета  и виды учебной работы</w:t>
      </w:r>
    </w:p>
    <w:p w:rsidR="00753802" w:rsidRDefault="007538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376"/>
        <w:gridCol w:w="1314"/>
        <w:gridCol w:w="1357"/>
        <w:gridCol w:w="1295"/>
      </w:tblGrid>
      <w:tr w:rsidR="00753802">
        <w:trPr>
          <w:trHeight w:val="460"/>
          <w:jc w:val="center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Вид учебной работы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 по очной форме обучения, час.</w:t>
            </w:r>
          </w:p>
        </w:tc>
      </w:tr>
      <w:tr w:rsidR="00753802">
        <w:trPr>
          <w:trHeight w:val="233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2652" w:type="dxa"/>
            <w:gridSpan w:val="2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курс</w:t>
            </w:r>
          </w:p>
        </w:tc>
      </w:tr>
      <w:tr w:rsidR="00753802">
        <w:trPr>
          <w:trHeight w:val="340"/>
          <w:jc w:val="center"/>
        </w:trPr>
        <w:tc>
          <w:tcPr>
            <w:tcW w:w="5376" w:type="dxa"/>
            <w:vMerge/>
            <w:shd w:val="clear" w:color="auto" w:fill="auto"/>
            <w:vAlign w:val="center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семестр</w:t>
            </w:r>
          </w:p>
        </w:tc>
        <w:tc>
          <w:tcPr>
            <w:tcW w:w="1295" w:type="dxa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 семестр</w:t>
            </w:r>
          </w:p>
        </w:tc>
      </w:tr>
      <w:tr w:rsidR="00753802">
        <w:trPr>
          <w:trHeight w:val="340"/>
          <w:jc w:val="center"/>
        </w:trPr>
        <w:tc>
          <w:tcPr>
            <w:tcW w:w="5376" w:type="dxa"/>
            <w:shd w:val="clear" w:color="auto" w:fill="auto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357" w:type="dxa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295" w:type="dxa"/>
            <w:vAlign w:val="center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753802">
        <w:trPr>
          <w:trHeight w:val="340"/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Объем образовательной программы учебного предмета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357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95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 него: практическая подготовка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357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295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</w:rPr>
              <w:t>(из объёма ОП УП)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314" w:type="dxa"/>
            <w:shd w:val="clear" w:color="auto" w:fill="auto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57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теоретические занятия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357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295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лабораторные и практические занятия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1357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295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курсовая работа (если предусмотрена)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консультации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обучающегося 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357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95" w:type="dxa"/>
          </w:tcPr>
          <w:p w:rsidR="00753802" w:rsidRDefault="0075380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53802">
        <w:trPr>
          <w:jc w:val="center"/>
        </w:trPr>
        <w:tc>
          <w:tcPr>
            <w:tcW w:w="5376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(форма, часы)</w:t>
            </w:r>
          </w:p>
        </w:tc>
        <w:tc>
          <w:tcPr>
            <w:tcW w:w="1314" w:type="dxa"/>
            <w:shd w:val="clear" w:color="auto" w:fill="auto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357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Контр. работа</w:t>
            </w:r>
          </w:p>
        </w:tc>
        <w:tc>
          <w:tcPr>
            <w:tcW w:w="1295" w:type="dxa"/>
          </w:tcPr>
          <w:p w:rsidR="00753802" w:rsidRDefault="00B135E3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Диф.зачет</w:t>
            </w:r>
          </w:p>
        </w:tc>
      </w:tr>
    </w:tbl>
    <w:p w:rsidR="00753802" w:rsidRDefault="007538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802">
          <w:pgSz w:w="11906" w:h="16838"/>
          <w:pgMar w:top="567" w:right="991" w:bottom="567" w:left="1560" w:header="709" w:footer="709" w:gutter="0"/>
          <w:cols w:space="720"/>
        </w:sectPr>
      </w:pPr>
    </w:p>
    <w:p w:rsidR="00753802" w:rsidRDefault="00B135E3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 Тематический план и содержание учебного предмета </w:t>
      </w:r>
      <w:r w:rsidR="008C22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БД.04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Иностранный язык</w:t>
      </w:r>
    </w:p>
    <w:p w:rsidR="00753802" w:rsidRDefault="00753802">
      <w:pPr>
        <w:tabs>
          <w:tab w:val="left" w:pos="163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802" w:rsidRDefault="00753802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0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4"/>
        <w:gridCol w:w="264"/>
        <w:gridCol w:w="1495"/>
        <w:gridCol w:w="40"/>
        <w:gridCol w:w="3495"/>
        <w:gridCol w:w="1021"/>
        <w:gridCol w:w="1021"/>
        <w:gridCol w:w="771"/>
        <w:gridCol w:w="1021"/>
        <w:gridCol w:w="807"/>
        <w:gridCol w:w="510"/>
        <w:gridCol w:w="612"/>
        <w:gridCol w:w="1629"/>
        <w:gridCol w:w="1984"/>
        <w:gridCol w:w="13"/>
        <w:gridCol w:w="1254"/>
      </w:tblGrid>
      <w:tr w:rsidR="00753802">
        <w:trPr>
          <w:cantSplit/>
          <w:trHeight w:val="1134"/>
        </w:trPr>
        <w:tc>
          <w:tcPr>
            <w:tcW w:w="156" w:type="pct"/>
            <w:vMerge w:val="restart"/>
            <w:textDirection w:val="btLr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занятия</w:t>
            </w:r>
          </w:p>
        </w:tc>
        <w:tc>
          <w:tcPr>
            <w:tcW w:w="546" w:type="pct"/>
            <w:gridSpan w:val="3"/>
            <w:vMerge w:val="restart"/>
            <w:shd w:val="clear" w:color="auto" w:fill="auto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061" w:type="pct"/>
            <w:vMerge w:val="restart"/>
            <w:shd w:val="clear" w:color="auto" w:fill="auto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самостоятельные занятия 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</w:t>
            </w:r>
            <w:r w:rsidR="00C87DA2">
              <w:rPr>
                <w:rFonts w:ascii="Times New Roman" w:hAnsi="Times New Roman" w:cs="Times New Roman"/>
              </w:rPr>
              <w:t>бного предмета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="00C87DA2">
              <w:rPr>
                <w:rFonts w:ascii="Times New Roman" w:hAnsi="Times New Roman" w:cs="Times New Roman"/>
              </w:rPr>
              <w:t>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в т.ч. практическая подготовка</w:t>
            </w:r>
            <w:r w:rsidR="00C87DA2">
              <w:rPr>
                <w:rFonts w:ascii="Times New Roman" w:hAnsi="Times New Roman" w:cs="Times New Roman"/>
              </w:rPr>
              <w:t xml:space="preserve"> по очной </w:t>
            </w:r>
            <w:r>
              <w:rPr>
                <w:rFonts w:ascii="Times New Roman" w:hAnsi="Times New Roman" w:cs="Times New Roman"/>
              </w:rPr>
              <w:t>форме обучения, час..</w:t>
            </w:r>
          </w:p>
        </w:tc>
        <w:tc>
          <w:tcPr>
            <w:tcW w:w="1130" w:type="pct"/>
            <w:gridSpan w:val="5"/>
            <w:vMerge w:val="restar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Объем образовательной программы учебного предмета/дисциплины по очной/заочной форме обучения, час</w:t>
            </w:r>
          </w:p>
        </w:tc>
        <w:tc>
          <w:tcPr>
            <w:tcW w:w="495" w:type="pct"/>
            <w:vMerge w:val="restart"/>
            <w:shd w:val="clear" w:color="auto" w:fill="auto"/>
            <w:textDirection w:val="btLr"/>
            <w:vAlign w:val="center"/>
          </w:tcPr>
          <w:p w:rsidR="00753802" w:rsidRDefault="00753802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53802" w:rsidRDefault="00B135E3">
            <w:pPr>
              <w:tabs>
                <w:tab w:val="left" w:pos="1635"/>
              </w:tabs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освоения предмета, дисциплины учебного (У, З, Н, ЛР, ПР, МР) </w:t>
            </w:r>
          </w:p>
        </w:tc>
        <w:tc>
          <w:tcPr>
            <w:tcW w:w="988" w:type="pct"/>
            <w:gridSpan w:val="3"/>
            <w:shd w:val="clear" w:color="auto" w:fill="auto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Коды формируемых компетенций</w:t>
            </w:r>
          </w:p>
        </w:tc>
      </w:tr>
      <w:tr w:rsidR="00753802">
        <w:trPr>
          <w:cantSplit/>
          <w:trHeight w:val="1134"/>
        </w:trPr>
        <w:tc>
          <w:tcPr>
            <w:tcW w:w="156" w:type="pct"/>
            <w:vMerge/>
            <w:textDirection w:val="btLr"/>
            <w:vAlign w:val="center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gridSpan w:val="5"/>
            <w:vMerge/>
            <w:shd w:val="clear" w:color="auto" w:fill="auto"/>
            <w:vAlign w:val="center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</w:p>
        </w:tc>
      </w:tr>
      <w:tr w:rsidR="00753802">
        <w:trPr>
          <w:cantSplit/>
          <w:trHeight w:val="3482"/>
        </w:trPr>
        <w:tc>
          <w:tcPr>
            <w:tcW w:w="156" w:type="pct"/>
            <w:vMerge/>
            <w:textDirection w:val="btLr"/>
            <w:vAlign w:val="center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extDirection w:val="btLr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vMerge/>
            <w:textDirection w:val="btLr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  <w:textDirection w:val="btLr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Теоретические занятия</w:t>
            </w:r>
            <w:r w:rsidR="00C87DA2">
              <w:rPr>
                <w:rFonts w:ascii="Times New Roman" w:hAnsi="Times New Roman" w:cs="Times New Roman"/>
              </w:rPr>
              <w:t xml:space="preserve">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310" w:type="pct"/>
            <w:shd w:val="clear" w:color="auto" w:fill="auto"/>
            <w:textDirection w:val="btLr"/>
            <w:vAlign w:val="cente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Лабораторные и практ</w:t>
            </w:r>
            <w:r w:rsidR="00C87DA2">
              <w:rPr>
                <w:rFonts w:ascii="Times New Roman" w:hAnsi="Times New Roman" w:cs="Times New Roman"/>
              </w:rPr>
              <w:t xml:space="preserve">ические занятия по очной </w:t>
            </w:r>
            <w:r>
              <w:rPr>
                <w:rFonts w:ascii="Times New Roman" w:hAnsi="Times New Roman" w:cs="Times New Roman"/>
              </w:rPr>
              <w:t>форме обучения, час.</w:t>
            </w:r>
          </w:p>
        </w:tc>
        <w:tc>
          <w:tcPr>
            <w:tcW w:w="245" w:type="pct"/>
            <w:textDirection w:val="btL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Курсовая</w:t>
            </w:r>
            <w:r w:rsidR="00C87DA2">
              <w:rPr>
                <w:rFonts w:ascii="Times New Roman" w:hAnsi="Times New Roman" w:cs="Times New Roman"/>
              </w:rPr>
              <w:t xml:space="preserve"> работа (проект)по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55" w:type="pct"/>
            <w:textDirection w:val="btLr"/>
          </w:tcPr>
          <w:p w:rsidR="00753802" w:rsidRDefault="00C87DA2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Консультации по очной</w:t>
            </w:r>
            <w:r w:rsidR="00B135E3">
              <w:rPr>
                <w:rFonts w:ascii="Times New Roman" w:hAnsi="Times New Roman" w:cs="Times New Roman"/>
              </w:rPr>
              <w:t xml:space="preserve"> форме обучения, час.</w:t>
            </w:r>
          </w:p>
        </w:tc>
        <w:tc>
          <w:tcPr>
            <w:tcW w:w="183" w:type="pct"/>
            <w:textDirection w:val="btLr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Самостоятельная р</w:t>
            </w:r>
            <w:r w:rsidR="00C87DA2">
              <w:rPr>
                <w:rFonts w:ascii="Times New Roman" w:hAnsi="Times New Roman" w:cs="Times New Roman"/>
              </w:rPr>
              <w:t>абота по очной</w:t>
            </w:r>
            <w:r>
              <w:rPr>
                <w:rFonts w:ascii="Times New Roman" w:hAnsi="Times New Roman" w:cs="Times New Roman"/>
              </w:rPr>
              <w:t xml:space="preserve"> форме обучения, час</w:t>
            </w:r>
          </w:p>
        </w:tc>
        <w:tc>
          <w:tcPr>
            <w:tcW w:w="495" w:type="pct"/>
            <w:vMerge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</w:tcBorders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0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53802">
        <w:tc>
          <w:tcPr>
            <w:tcW w:w="1763" w:type="pct"/>
            <w:gridSpan w:val="5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Всего часов: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763" w:type="pct"/>
            <w:gridSpan w:val="5"/>
            <w:shd w:val="clear" w:color="auto" w:fill="D9D9D9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 курс. 1 семестр всего часов:</w:t>
            </w:r>
          </w:p>
        </w:tc>
        <w:tc>
          <w:tcPr>
            <w:tcW w:w="310" w:type="pct"/>
            <w:shd w:val="clear" w:color="auto" w:fill="D9D9D9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  <w:shd w:val="clear" w:color="auto" w:fill="D9D9D9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D9D9D9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D9D9D9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Входное тестирование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Диагностика входного уровня владения языком.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Лексико-грамматический тест, устное собеседование.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ЛР8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3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Алфавит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Правила чтения.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букв и звуков английского алфавита. Правила чтения. Своеобразие английского языка. Цели и задачи изучения английского языка в учреждениях среднего профессионального образования.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1. Основной модуль.</w:t>
            </w:r>
          </w:p>
        </w:tc>
        <w:tc>
          <w:tcPr>
            <w:tcW w:w="106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,П2, ЛР8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Повседневная жизнь семьи.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семьи. Общение в семье. Семейные традиции.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Внешность и характер членов семьи,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литературногоперсонажа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Работа с лексикой для описания человека.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М1,П2,П3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Числительные.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числительных.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Применение знаний в техническом обслуживание автомобилей.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М1,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ЛР4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Профессии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профессии автомобильно-технического направления.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.3</w:t>
            </w:r>
          </w:p>
          <w:p w:rsidR="00753802" w:rsidRPr="00472E8A" w:rsidRDefault="00753802" w:rsidP="00472E8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 семейного древа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П2-П4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rPr>
          <w:trHeight w:val="572"/>
        </w:trPr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Глагол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to be.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Функции глагола в английском языке, правильное употребление 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rPr>
          <w:trHeight w:val="267"/>
        </w:trPr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Местоимения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личных, возвратных, притяжательных, указательных местоимений.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rPr>
          <w:trHeight w:val="267"/>
        </w:trPr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Имена прилагательные в положительной, сравнительной и превосходной степенях, образованные по правилу, а также исключения. 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472E8A" w:rsidRDefault="00B135E3" w:rsidP="00472E8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</w:p>
          <w:p w:rsidR="00753802" w:rsidRPr="00472E8A" w:rsidRDefault="00B135E3" w:rsidP="00472E8A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в современном обществе.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Повседневные обязанности, рутина.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 М3, П2 ЛР5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53802" w:rsidRDefault="00753802" w:rsidP="00472E8A">
            <w:pPr>
              <w:tabs>
                <w:tab w:val="center" w:pos="570"/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Предлоги времени и места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Употребление предлогов времени и местаю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ОК19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25-26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Present Simple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Простое настоящее время.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Present Continuous 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настоящего длительного времени английского языка.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Present Continuous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Present Simple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Сравнение двух настоящих времен английского языка.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56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46" w:type="pct"/>
            <w:gridSpan w:val="3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061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Обобщающая контрольная по пройденному материалу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М3, М4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1763" w:type="pct"/>
            <w:gridSpan w:val="5"/>
            <w:shd w:val="clear" w:color="auto" w:fill="F2F2F2" w:themeFill="background1" w:themeFillShade="F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  <w:t>1курс. 2 семестр всего часов:</w:t>
            </w:r>
          </w:p>
        </w:tc>
        <w:tc>
          <w:tcPr>
            <w:tcW w:w="310" w:type="pct"/>
            <w:shd w:val="clear" w:color="auto" w:fill="F2F2F2" w:themeFill="background1" w:themeFillShade="F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310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F2F2F2" w:themeFill="background1" w:themeFillShade="F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310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F2F2F2" w:themeFill="background1" w:themeFillShade="F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rPr>
          <w:trHeight w:val="527"/>
        </w:trPr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Здоровыйобраз жизнии забота о здоровье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труда и отдыха,спорт,сбалансированноепитание,посещениеврача.Отказотвредныхпривычек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35-36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Перепискас зарубежнымисверстниками.</w:t>
            </w:r>
          </w:p>
          <w:p w:rsidR="00753802" w:rsidRDefault="00B135E3">
            <w:pPr>
              <w:pStyle w:val="TableParagraph"/>
              <w:spacing w:line="256" w:lineRule="auto"/>
              <w:ind w:left="0" w:right="82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Взаимоотношения</w:t>
            </w:r>
            <w:r>
              <w:rPr>
                <w:sz w:val="24"/>
                <w:szCs w:val="24"/>
              </w:rPr>
              <w:t xml:space="preserve"> в техникуме, праздники.</w:t>
            </w:r>
          </w:p>
          <w:p w:rsidR="00753802" w:rsidRDefault="00B135E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Проблемыирешения.</w:t>
            </w:r>
          </w:p>
          <w:p w:rsidR="00753802" w:rsidRDefault="00B135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Праваиобязанностистудента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A2539D" w:rsidRDefault="00B135E3" w:rsidP="00A2539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 w:rsidP="00A2539D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Условия проживания в сельской и городской местности.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лексики по темам: город, деревня, здания, комнаты.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r w:rsidR="00A253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shd w:val="clear" w:color="auto" w:fill="auto"/>
          </w:tcPr>
          <w:p w:rsidR="00753802" w:rsidRPr="00472E8A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 xml:space="preserve"> there is, there are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грамматики по теме.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П2, ЛР8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</w:t>
            </w:r>
            <w:r w:rsidR="00A253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Покупки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лексики по темам: магазины, одежда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43-44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Продукты питания, одежда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лексики, тренировочные упражнения.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ОК9, ОК1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Досуг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pStyle w:val="TableParagraph"/>
              <w:spacing w:before="23" w:line="259" w:lineRule="auto"/>
              <w:ind w:left="0" w:right="6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Чтение,кино,театр,музыка,музеи, Интернет,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компьютерные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Любовьи дружба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Поисковое чтение - путешествия – виды туристического отдыха.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 М3, П2 ЛР5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Путешествия 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Виды транспорта, способы перемещения.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 – 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ОК2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Pr="00472E8A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3.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Множественное число существительных.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множественного числа существительных в английском языке, работа с исключениями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,М3, М4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Исчисляемые и неисчисляемые существительные.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Изучение исчисляемых и не исчисляемых существительных и употребления many / much, few / a few, little / a little.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55-62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прогресс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Лексика:Виды наук.</w:t>
            </w:r>
          </w:p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и описания технических средств.</w:t>
            </w:r>
          </w:p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Грамматика: Виды предложений , типичные для начно-популярного стиля.</w:t>
            </w:r>
          </w:p>
          <w:p w:rsidR="00753802" w:rsidRDefault="00B135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 в профессиональной деятельности.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(8)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ОК9,ОК1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" w:type="pct"/>
            <w:shd w:val="clear" w:color="auto" w:fill="auto"/>
          </w:tcPr>
          <w:p w:rsidR="00753802" w:rsidRDefault="00472E8A" w:rsidP="00472E8A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135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="00B135E3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B135E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.3</w:t>
            </w:r>
          </w:p>
          <w:p w:rsidR="00753802" w:rsidRPr="00472E8A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Промышленные технологии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Машины и механизмы</w:t>
            </w:r>
          </w:p>
          <w:p w:rsidR="00753802" w:rsidRDefault="00B135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Промышленное оборудование</w:t>
            </w:r>
          </w:p>
          <w:p w:rsidR="00753802" w:rsidRDefault="00B135E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Грамматические структуры для научно-популярных текстов.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753802" w:rsidRDefault="00B135E3">
            <w:pPr>
              <w:tabs>
                <w:tab w:val="left" w:pos="706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П1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2 М9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472E8A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.3</w:t>
            </w:r>
          </w:p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Числительны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Изучение числительных.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Применение знаний в техническом обслуживание автомобилей.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(2)</w:t>
            </w: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М1,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П2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ЛР4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Pr="00472E8A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bookmarkStart w:id="6" w:name="_GoBack"/>
            <w:bookmarkEnd w:id="6"/>
            <w:r w:rsidR="00472E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67-68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Изучение простого прошедшего времени, посторенние предложений, правила чтения окончания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ed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М4,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П2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69-70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 Simple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PastSimple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работа с неправильными глаголами.</w:t>
            </w:r>
          </w:p>
        </w:tc>
        <w:tc>
          <w:tcPr>
            <w:tcW w:w="310" w:type="pct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,М4,П4</w:t>
            </w:r>
          </w:p>
          <w:p w:rsidR="00753802" w:rsidRDefault="00B13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ОК4</w:t>
            </w:r>
          </w:p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802">
        <w:tc>
          <w:tcPr>
            <w:tcW w:w="236" w:type="pct"/>
            <w:gridSpan w:val="2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45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071" w:type="pct"/>
            <w:gridSpan w:val="2"/>
            <w:shd w:val="clear" w:color="auto" w:fill="auto"/>
          </w:tcPr>
          <w:p w:rsidR="00753802" w:rsidRDefault="0075380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" w:type="pct"/>
          </w:tcPr>
          <w:p w:rsidR="00753802" w:rsidRDefault="00B135E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310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shd w:val="clear" w:color="auto" w:fill="auto"/>
          </w:tcPr>
          <w:p w:rsidR="00753802" w:rsidRDefault="00B135E3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" w:type="pct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  <w:shd w:val="clear" w:color="auto" w:fill="auto"/>
          </w:tcPr>
          <w:p w:rsidR="00753802" w:rsidRDefault="00753802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gridSpan w:val="2"/>
            <w:shd w:val="clear" w:color="auto" w:fill="auto"/>
          </w:tcPr>
          <w:p w:rsidR="00753802" w:rsidRDefault="00B135E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ОК10</w:t>
            </w:r>
          </w:p>
        </w:tc>
        <w:tc>
          <w:tcPr>
            <w:tcW w:w="381" w:type="pct"/>
            <w:shd w:val="clear" w:color="auto" w:fill="auto"/>
          </w:tcPr>
          <w:p w:rsidR="00753802" w:rsidRDefault="00753802">
            <w:pPr>
              <w:tabs>
                <w:tab w:val="left" w:pos="1635"/>
              </w:tabs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3802" w:rsidRDefault="00753802">
      <w:pPr>
        <w:tabs>
          <w:tab w:val="left" w:pos="1635"/>
        </w:tabs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802" w:rsidRDefault="00753802">
      <w:pPr>
        <w:tabs>
          <w:tab w:val="left" w:pos="1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53802">
          <w:pgSz w:w="16838" w:h="11906" w:orient="landscape"/>
          <w:pgMar w:top="567" w:right="567" w:bottom="284" w:left="567" w:header="709" w:footer="709" w:gutter="0"/>
          <w:cols w:space="720"/>
        </w:sectPr>
      </w:pPr>
    </w:p>
    <w:p w:rsidR="00753802" w:rsidRDefault="00B135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УЧЕБНОГО ПРЕДМЕТА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реализации учебной дисциплины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учебного предмета требует наличия учебной аудитории «Иностранный язык».</w:t>
      </w:r>
    </w:p>
    <w:p w:rsidR="00753802" w:rsidRDefault="00B135E3">
      <w:pPr>
        <w:tabs>
          <w:tab w:val="left" w:pos="241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учебной аудитории: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обучающихся;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учебно-наглядных пособий «Грамматика английского языка»;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-комплект учебно-наглядных пособий «Великобритания. Достопримечательности Лондона».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>-наглядные пособия (комплекты учебных таблиц, стендов, схем, плакатов,словарей)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 и мультимедиапроектор;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доска.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колонки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камера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-наушники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-выход в сеть Интернет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:rsidR="00753802" w:rsidRDefault="00753802">
      <w:pPr>
        <w:pStyle w:val="27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753802" w:rsidRDefault="00B135E3">
      <w:pPr>
        <w:pStyle w:val="27"/>
        <w:keepNext/>
        <w:keepLines/>
        <w:shd w:val="clear" w:color="auto" w:fill="auto"/>
        <w:spacing w:line="240" w:lineRule="auto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 w:cs="Times New Roman"/>
          <w:b w:val="0"/>
          <w:sz w:val="24"/>
          <w:szCs w:val="24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753802" w:rsidRDefault="00B13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Г.Т. Безкоровайная ,Н.И. Соколова , Е.А. Кайранская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PlanetofEnglish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«Акадаемия» 2017г.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2017г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753802">
      <w:pPr>
        <w:pStyle w:val="af5"/>
        <w:spacing w:line="240" w:lineRule="auto"/>
        <w:ind w:left="360"/>
        <w:jc w:val="left"/>
        <w:rPr>
          <w:szCs w:val="24"/>
        </w:rPr>
      </w:pPr>
    </w:p>
    <w:p w:rsidR="00753802" w:rsidRDefault="00753802">
      <w:pPr>
        <w:pStyle w:val="af5"/>
        <w:spacing w:line="240" w:lineRule="auto"/>
        <w:ind w:left="360"/>
        <w:jc w:val="left"/>
        <w:rPr>
          <w:szCs w:val="24"/>
        </w:rPr>
      </w:pPr>
    </w:p>
    <w:p w:rsidR="00753802" w:rsidRDefault="00B135E3">
      <w:pPr>
        <w:pStyle w:val="af5"/>
        <w:spacing w:line="240" w:lineRule="auto"/>
        <w:ind w:left="360"/>
        <w:jc w:val="left"/>
        <w:rPr>
          <w:szCs w:val="24"/>
        </w:rPr>
      </w:pPr>
      <w:r>
        <w:rPr>
          <w:szCs w:val="24"/>
        </w:rPr>
        <w:t>Дополнительная литература: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И.П. Агабекян. Английский язык для СПО, 14ое издание.</w:t>
      </w: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– ресурсы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753802" w:rsidRDefault="00B135E3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http://www.english.language.ru</w:t>
      </w:r>
    </w:p>
    <w:p w:rsidR="00753802" w:rsidRDefault="00B135E3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http://english-language.chat.ru</w:t>
      </w:r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hollywood</w:t>
        </w:r>
      </w:hyperlink>
      <w:hyperlink r:id="rId1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disney</w:t>
        </w:r>
      </w:hyperlink>
      <w:hyperlink r:id="rId2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2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2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2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rockhall</w:t>
        </w:r>
      </w:hyperlink>
      <w:hyperlink r:id="rId3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louvre</w:t>
        </w:r>
      </w:hyperlink>
      <w:hyperlink r:id="rId3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fr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4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nga</w:t>
        </w:r>
      </w:hyperlink>
      <w:hyperlink r:id="rId4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4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4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nhm</w:t>
        </w:r>
      </w:hyperlink>
      <w:hyperlink r:id="rId5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ac</w:t>
        </w:r>
      </w:hyperlink>
      <w:hyperlink r:id="rId5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5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5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5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learnenglish</w:t>
        </w:r>
      </w:hyperlink>
      <w:hyperlink r:id="rId5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  <w:hyperlink r:id="rId6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bellenglish</w:t>
        </w:r>
      </w:hyperlink>
      <w:hyperlink r:id="rId6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6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rPr>
          <w:rFonts w:ascii="Times New Roman" w:hAnsi="Times New Roman"/>
          <w:sz w:val="24"/>
          <w:szCs w:val="24"/>
          <w:lang w:val="en-US"/>
        </w:rPr>
      </w:pPr>
      <w:hyperlink r:id="rId6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6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esl</w:t>
        </w:r>
      </w:hyperlink>
      <w:hyperlink r:id="rId7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7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lab</w:t>
        </w:r>
      </w:hyperlink>
      <w:hyperlink r:id="rId7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7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7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7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7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7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nzdl</w:t>
        </w:r>
      </w:hyperlink>
      <w:hyperlink r:id="rId8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8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8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8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8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8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tech</w:t>
        </w:r>
      </w:hyperlink>
      <w:hyperlink r:id="rId8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8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mit</w:t>
        </w:r>
      </w:hyperlink>
      <w:hyperlink r:id="rId8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edu</w:t>
        </w:r>
      </w:hyperlink>
      <w:hyperlink r:id="rId9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Shakespeare</w:t>
        </w:r>
      </w:hyperlink>
      <w:hyperlink r:id="rId9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9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works</w:t>
        </w:r>
      </w:hyperlink>
      <w:hyperlink r:id="rId9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9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9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9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9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0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loc</w:t>
        </w:r>
      </w:hyperlink>
      <w:hyperlink r:id="rId10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0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0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05" w:history="1">
        <w:r w:rsidR="00B135E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0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07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0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washtimes</w:t>
        </w:r>
      </w:hyperlink>
      <w:hyperlink r:id="rId109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1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1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1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1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wordskills</w:t>
        </w:r>
      </w:hyperlink>
      <w:hyperlink r:id="rId11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1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1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11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level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11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19" w:history="1">
        <w:r w:rsidR="00B135E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2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21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the</w:t>
        </w:r>
      </w:hyperlink>
      <w:hyperlink r:id="rId123" w:history="1">
        <w:r w:rsidR="00B135E3">
          <w:rPr>
            <w:rFonts w:ascii="Times New Roman" w:hAnsi="Times New Roman"/>
            <w:kern w:val="24"/>
            <w:sz w:val="24"/>
            <w:szCs w:val="24"/>
          </w:rPr>
          <w:t>-</w:t>
        </w:r>
      </w:hyperlink>
      <w:hyperlink r:id="rId12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times</w:t>
        </w:r>
      </w:hyperlink>
      <w:hyperlink r:id="rId125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27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2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  <w:hyperlink r:id="rId12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30" w:history="1">
        <w:r w:rsidR="00B135E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13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32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abcnews</w:t>
        </w:r>
      </w:hyperlink>
      <w:hyperlink r:id="rId134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go</w:t>
        </w:r>
      </w:hyperlink>
      <w:hyperlink r:id="rId136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3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138" w:history="1">
        <w:r w:rsidR="00B135E3">
          <w:rPr>
            <w:rFonts w:ascii="Times New Roman" w:hAnsi="Times New Roman"/>
            <w:kern w:val="24"/>
            <w:sz w:val="24"/>
            <w:szCs w:val="24"/>
          </w:rPr>
          <w:t>/</w:t>
        </w:r>
      </w:hyperlink>
      <w:hyperlink r:id="rId13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index</w:t>
        </w:r>
      </w:hyperlink>
      <w:hyperlink r:id="rId140" w:history="1">
        <w:r w:rsidR="00B135E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14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html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4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4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4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4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nytimes</w:t>
        </w:r>
      </w:hyperlink>
      <w:hyperlink r:id="rId14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4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4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5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5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52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3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bbc</w:t>
        </w:r>
      </w:hyperlink>
      <w:hyperlink r:id="rId154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5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co</w:t>
        </w:r>
      </w:hyperlink>
      <w:hyperlink r:id="rId156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7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:rsidR="00753802" w:rsidRDefault="008746A2">
      <w:pPr>
        <w:pStyle w:val="af9"/>
        <w:numPr>
          <w:ilvl w:val="0"/>
          <w:numId w:val="2"/>
        </w:numPr>
        <w:tabs>
          <w:tab w:val="clear" w:pos="720"/>
          <w:tab w:val="left" w:pos="644"/>
        </w:tabs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158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159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160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61" w:history="1">
        <w:r w:rsidR="00B135E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r w:rsidR="00B135E3">
        <w:rPr>
          <w:rFonts w:ascii="Times New Roman" w:hAnsi="Times New Roman"/>
          <w:kern w:val="24"/>
          <w:sz w:val="24"/>
          <w:szCs w:val="24"/>
          <w:lang w:val="en-US"/>
        </w:rPr>
        <w:t>adme.ru</w:t>
      </w:r>
    </w:p>
    <w:p w:rsidR="00753802" w:rsidRDefault="0075380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3802" w:rsidRDefault="00B135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УЧЕБНОГО ПРЕДМЕТА </w:t>
      </w:r>
    </w:p>
    <w:p w:rsidR="00753802" w:rsidRDefault="00B135E3">
      <w:pPr>
        <w:pStyle w:val="4"/>
        <w:spacing w:before="0" w:line="312" w:lineRule="auto"/>
        <w:ind w:left="644"/>
        <w:rPr>
          <w:sz w:val="24"/>
          <w:szCs w:val="24"/>
        </w:rPr>
      </w:pPr>
      <w:r>
        <w:rPr>
          <w:sz w:val="24"/>
          <w:szCs w:val="24"/>
        </w:rPr>
        <w:t>4.Контроль и оценка результатов освоения учебного предмета</w:t>
      </w:r>
    </w:p>
    <w:p w:rsidR="00753802" w:rsidRDefault="00B135E3">
      <w:pPr>
        <w:widowControl w:val="0"/>
        <w:tabs>
          <w:tab w:val="left" w:pos="180"/>
        </w:tabs>
        <w:suppressAutoHyphens/>
        <w:ind w:left="12" w:firstLine="5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53802" w:rsidRDefault="00B13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метапредметных и предметных результатов</w:t>
      </w:r>
    </w:p>
    <w:p w:rsidR="00753802" w:rsidRDefault="0075380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049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22"/>
        <w:gridCol w:w="2274"/>
      </w:tblGrid>
      <w:tr w:rsidR="00753802">
        <w:tc>
          <w:tcPr>
            <w:tcW w:w="8222" w:type="dxa"/>
            <w:tcBorders>
              <w:bottom w:val="single" w:sz="4" w:space="0" w:color="000000"/>
            </w:tcBorders>
            <w:vAlign w:val="center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274" w:type="dxa"/>
            <w:vAlign w:val="center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753802">
        <w:tc>
          <w:tcPr>
            <w:tcW w:w="8222" w:type="dxa"/>
            <w:tcBorders>
              <w:left w:val="single" w:sz="4" w:space="0" w:color="auto"/>
              <w:right w:val="nil"/>
            </w:tcBorders>
            <w:shd w:val="clear" w:color="auto" w:fill="D9D9D9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М1.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М2.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работа, деловые игры, проект, наблюдение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М3.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занятия, самостоятельная работа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М4.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и самостоятельные занятия, работа с источниками информации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М5.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работа в группе, самостоятельная работа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М6. 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М7. 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работа,опрос, дискуссия и т.д.</w:t>
            </w:r>
          </w:p>
        </w:tc>
      </w:tr>
      <w:tr w:rsidR="00753802">
        <w:tc>
          <w:tcPr>
            <w:tcW w:w="8222" w:type="dxa"/>
            <w:tcBorders>
              <w:bottom w:val="single" w:sz="4" w:space="0" w:color="000000"/>
            </w:tcBorders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М8. Сформированность умения делать анализ своих действий и возможностей.</w:t>
            </w:r>
          </w:p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53802">
        <w:tc>
          <w:tcPr>
            <w:tcW w:w="8222" w:type="dxa"/>
            <w:tcBorders>
              <w:right w:val="nil"/>
            </w:tcBorders>
            <w:shd w:val="clear" w:color="auto" w:fill="D9D9D9"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3802" w:rsidRDefault="00B135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74" w:type="dxa"/>
            <w:tcBorders>
              <w:left w:val="nil"/>
            </w:tcBorders>
            <w:shd w:val="clear" w:color="auto" w:fill="D9D9D9"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802">
        <w:tc>
          <w:tcPr>
            <w:tcW w:w="8222" w:type="dxa"/>
          </w:tcPr>
          <w:p w:rsidR="00753802" w:rsidRDefault="00B135E3">
            <w:pPr>
              <w:pStyle w:val="af9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</w:t>
            </w:r>
          </w:p>
          <w:p w:rsidR="00753802" w:rsidRDefault="007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 w:val="restart"/>
          </w:tcPr>
          <w:p w:rsidR="00753802" w:rsidRDefault="00B135E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письменный контроль, практический контроль, 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практических занятиях </w:t>
            </w:r>
          </w:p>
        </w:tc>
      </w:tr>
      <w:tr w:rsidR="00753802">
        <w:tc>
          <w:tcPr>
            <w:tcW w:w="8222" w:type="dxa"/>
          </w:tcPr>
          <w:p w:rsidR="00753802" w:rsidRDefault="00B1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П2.владение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англоговорящих стран; </w:t>
            </w:r>
          </w:p>
          <w:p w:rsidR="00753802" w:rsidRDefault="007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02">
        <w:tc>
          <w:tcPr>
            <w:tcW w:w="8222" w:type="dxa"/>
          </w:tcPr>
          <w:p w:rsidR="00753802" w:rsidRDefault="00B135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П3. 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74" w:type="dxa"/>
            <w:vMerge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802">
        <w:tc>
          <w:tcPr>
            <w:tcW w:w="8222" w:type="dxa"/>
          </w:tcPr>
          <w:p w:rsidR="00753802" w:rsidRDefault="00B135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П4.сформированность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 </w:t>
            </w:r>
          </w:p>
          <w:p w:rsidR="00753802" w:rsidRDefault="007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</w:tcPr>
          <w:p w:rsidR="00753802" w:rsidRDefault="007538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1FF8" w:rsidRDefault="000F1FF8" w:rsidP="000F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1FF8" w:rsidRDefault="000F1FF8" w:rsidP="000F1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 и их оценка.</w:t>
      </w:r>
    </w:p>
    <w:p w:rsidR="000F1FF8" w:rsidRDefault="000F1FF8" w:rsidP="000F1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39"/>
        <w:gridCol w:w="2268"/>
      </w:tblGrid>
      <w:tr w:rsidR="000F1FF8" w:rsidTr="0039352D">
        <w:tc>
          <w:tcPr>
            <w:tcW w:w="7939" w:type="dxa"/>
          </w:tcPr>
          <w:p w:rsidR="000F1FF8" w:rsidRDefault="000F1FF8" w:rsidP="003935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  <w:tc>
          <w:tcPr>
            <w:tcW w:w="2268" w:type="dxa"/>
          </w:tcPr>
          <w:p w:rsidR="000F1FF8" w:rsidRDefault="000F1FF8" w:rsidP="003935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и методы оценки</w:t>
            </w:r>
          </w:p>
        </w:tc>
      </w:tr>
      <w:tr w:rsidR="000F1FF8" w:rsidTr="0039352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эссе, сочинение</w:t>
            </w:r>
          </w:p>
        </w:tc>
      </w:tr>
      <w:tr w:rsidR="000F1FF8" w:rsidTr="0039352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F8" w:rsidRDefault="000F1FF8" w:rsidP="00393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ЛР 5</w:t>
            </w:r>
            <w:r>
              <w:rPr>
                <w:rFonts w:ascii="Times New Roman" w:hAnsi="Times New Roman" w:cs="Times New Roman"/>
              </w:rPr>
              <w:t xml:space="preserve">. Сформированность основ саморазвития и самовоспитания в соответствии с общечеловеческими ценностями и идеалами гражданского общества; готовность </w:t>
            </w:r>
            <w:r>
              <w:rPr>
                <w:rFonts w:ascii="Times New Roman" w:hAnsi="Times New Roman" w:cs="Times New Roman"/>
              </w:rPr>
              <w:lastRenderedPageBreak/>
              <w:t>и способность к самостоятельной, творческой и ответственной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F8" w:rsidRDefault="000F1FF8" w:rsidP="00393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Наблюдение, реферат, доклад, </w:t>
            </w:r>
            <w:r>
              <w:rPr>
                <w:rFonts w:ascii="Times New Roman" w:hAnsi="Times New Roman" w:cs="Times New Roman"/>
              </w:rPr>
              <w:lastRenderedPageBreak/>
              <w:t>сообщение</w:t>
            </w:r>
          </w:p>
        </w:tc>
      </w:tr>
      <w:tr w:rsidR="000F1FF8" w:rsidTr="0039352D"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ЛР 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опрос</w:t>
            </w:r>
          </w:p>
        </w:tc>
      </w:tr>
      <w:tr w:rsidR="000F1FF8" w:rsidTr="0039352D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F1FF8" w:rsidRDefault="000F1FF8" w:rsidP="003935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Личностные результаты реализации программы воспитания,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определенные отраслевыми требованиями к деловым качествам личности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1FF8" w:rsidRDefault="000F1FF8" w:rsidP="003935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F1FF8" w:rsidTr="0039352D">
        <w:tc>
          <w:tcPr>
            <w:tcW w:w="7939" w:type="dxa"/>
            <w:tcBorders>
              <w:top w:val="single" w:sz="4" w:space="0" w:color="auto"/>
            </w:tcBorders>
            <w:vAlign w:val="center"/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17.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Наблюдение, рефераты, доклады, использование электронного обучения</w:t>
            </w:r>
          </w:p>
        </w:tc>
      </w:tr>
      <w:tr w:rsidR="000F1FF8" w:rsidTr="0039352D">
        <w:tc>
          <w:tcPr>
            <w:tcW w:w="7939" w:type="dxa"/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ЛР 18.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Уважительное отношения обучающихся к результатам собственного и чужого труда.</w:t>
            </w:r>
          </w:p>
        </w:tc>
        <w:tc>
          <w:tcPr>
            <w:tcW w:w="2268" w:type="dxa"/>
          </w:tcPr>
          <w:p w:rsidR="000F1FF8" w:rsidRDefault="000F1FF8" w:rsidP="003935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</w:t>
            </w:r>
          </w:p>
        </w:tc>
      </w:tr>
    </w:tbl>
    <w:p w:rsidR="00753802" w:rsidRPr="000F1FF8" w:rsidRDefault="00753802" w:rsidP="000F1FF8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753802" w:rsidRDefault="00B13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общих компетенций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3802" w:rsidRDefault="00280617" w:rsidP="00280617">
      <w:pPr>
        <w:tabs>
          <w:tab w:val="left" w:pos="1920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1110"/>
        <w:tblW w:w="0" w:type="auto"/>
        <w:tblLook w:val="04A0"/>
      </w:tblPr>
      <w:tblGrid>
        <w:gridCol w:w="2549"/>
        <w:gridCol w:w="2303"/>
        <w:gridCol w:w="2537"/>
        <w:gridCol w:w="2182"/>
      </w:tblGrid>
      <w:tr w:rsidR="00753802">
        <w:tc>
          <w:tcPr>
            <w:tcW w:w="2549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компетенции</w:t>
            </w: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753802">
        <w:tc>
          <w:tcPr>
            <w:tcW w:w="2549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ОК1. </w:t>
            </w:r>
            <w:r w:rsidR="00280617" w:rsidRPr="00A2539D">
              <w:rPr>
                <w:rFonts w:ascii="Times New Roman" w:hAnsi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Распознавать задачу или проблему в профессиональном и социальном контексте; анализировать задачу  или проблему и выделять ее основные части; определять этапы решения задачи; выявлять и эффективно искать информацию, необходимую для решения задачи 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результат и последствие своих действий.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753802" w:rsidRDefault="0075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02">
        <w:tc>
          <w:tcPr>
            <w:tcW w:w="2549" w:type="dxa"/>
          </w:tcPr>
          <w:p w:rsidR="00280617" w:rsidRPr="00A2539D" w:rsidRDefault="00B135E3" w:rsidP="00280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ОК2.</w:t>
            </w:r>
            <w:r w:rsidR="00280617" w:rsidRPr="00A2539D">
              <w:rPr>
                <w:rFonts w:ascii="Times New Roman" w:hAnsi="Times New Roman"/>
                <w:sz w:val="24"/>
                <w:szCs w:val="24"/>
              </w:rPr>
              <w:t xml:space="preserve">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753802" w:rsidRDefault="0075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методов и способов организации деятельности; знание методов и способов выполнения задач профессиональной деятельности.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53802" w:rsidRDefault="0075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02">
        <w:tc>
          <w:tcPr>
            <w:tcW w:w="2549" w:type="dxa"/>
          </w:tcPr>
          <w:p w:rsidR="00280617" w:rsidRPr="00A2539D" w:rsidRDefault="00280617" w:rsidP="00280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9D">
              <w:rPr>
                <w:rFonts w:ascii="Times New Roman" w:hAnsi="Times New Roman"/>
                <w:sz w:val="24"/>
                <w:szCs w:val="24"/>
              </w:rPr>
      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развития.;</w:t>
            </w:r>
          </w:p>
          <w:p w:rsidR="00753802" w:rsidRDefault="00753802" w:rsidP="00280617">
            <w:pPr>
              <w:pStyle w:val="af8"/>
            </w:pP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Парная работа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Деловые игры</w:t>
            </w:r>
          </w:p>
          <w:p w:rsidR="00753802" w:rsidRDefault="0075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802">
        <w:tc>
          <w:tcPr>
            <w:tcW w:w="2549" w:type="dxa"/>
          </w:tcPr>
          <w:p w:rsidR="00280617" w:rsidRPr="00A2539D" w:rsidRDefault="00280617" w:rsidP="00280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39D">
              <w:rPr>
                <w:rFonts w:ascii="Times New Roman" w:hAnsi="Times New Roman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753802" w:rsidRDefault="007538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обеспечение.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профессиональной деятельности.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проектами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презентаций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Компьютерное тестирование</w:t>
            </w:r>
          </w:p>
        </w:tc>
      </w:tr>
      <w:tr w:rsidR="00753802">
        <w:tc>
          <w:tcPr>
            <w:tcW w:w="2549" w:type="dxa"/>
          </w:tcPr>
          <w:p w:rsidR="00280617" w:rsidRDefault="00280617" w:rsidP="002806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ОК9.</w:t>
            </w:r>
            <w:r w:rsidRPr="00A2539D">
              <w:rPr>
                <w:rFonts w:ascii="Times New Roman" w:hAnsi="Times New Roman"/>
                <w:sz w:val="24"/>
                <w:szCs w:val="24"/>
              </w:rPr>
              <w:t xml:space="preserve">Ориентироваться в условиях частой смены технологий в </w:t>
            </w:r>
            <w:r w:rsidRPr="00A2539D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общий смысл четко произнесённых высказываний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известные темы, понимать тексты на базовые профессиональные темы; участвовать в диалогах на знакомые общие темы; строить простые высказывания о себе и своей профессиональной деятельности; кратко обосновывать и объяснять свои действия; 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537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построения простых и сложных предложений на профессиональные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темы; основные общеупотребительные глаголы;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направленности.</w:t>
            </w:r>
          </w:p>
        </w:tc>
        <w:tc>
          <w:tcPr>
            <w:tcW w:w="2182" w:type="dxa"/>
          </w:tcPr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Устный опрос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753802" w:rsidRDefault="00B135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международных конкурсах и олимпиадах</w:t>
            </w:r>
          </w:p>
        </w:tc>
      </w:tr>
    </w:tbl>
    <w:p w:rsidR="00753802" w:rsidRDefault="00753802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3802" w:rsidRDefault="00753802">
      <w:pPr>
        <w:rPr>
          <w:rFonts w:ascii="Times New Roman" w:hAnsi="Times New Roman" w:cs="Times New Roman"/>
          <w:b/>
          <w:sz w:val="24"/>
          <w:szCs w:val="24"/>
        </w:rPr>
      </w:pPr>
    </w:p>
    <w:p w:rsidR="0094198C" w:rsidRDefault="0094198C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94198C" w:rsidRDefault="0094198C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0F1FF8" w:rsidRDefault="000F1FF8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0F1FF8" w:rsidRDefault="000F1FF8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0F1FF8" w:rsidRDefault="000F1FF8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0F1FF8" w:rsidRDefault="000F1FF8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0F1FF8" w:rsidRDefault="000F1FF8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94198C" w:rsidRDefault="0094198C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p w:rsidR="0094198C" w:rsidRPr="000F1FF8" w:rsidRDefault="0094198C" w:rsidP="0094198C">
      <w:pPr>
        <w:tabs>
          <w:tab w:val="left" w:pos="2051"/>
        </w:tabs>
        <w:rPr>
          <w:rFonts w:ascii="Times New Roman" w:hAnsi="Times New Roman" w:cs="Times New Roman"/>
          <w:b/>
          <w:sz w:val="24"/>
          <w:szCs w:val="24"/>
        </w:rPr>
      </w:pPr>
      <w:r w:rsidRPr="000F1FF8">
        <w:rPr>
          <w:rFonts w:ascii="Times New Roman" w:hAnsi="Times New Roman" w:cs="Times New Roman"/>
          <w:b/>
          <w:sz w:val="24"/>
          <w:szCs w:val="24"/>
        </w:rPr>
        <w:t>Практическая подготовка</w:t>
      </w:r>
    </w:p>
    <w:tbl>
      <w:tblPr>
        <w:tblStyle w:val="af7"/>
        <w:tblpPr w:leftFromText="180" w:rightFromText="180" w:vertAnchor="page" w:horzAnchor="margin" w:tblpY="1742"/>
        <w:tblW w:w="0" w:type="auto"/>
        <w:tblLook w:val="04A0"/>
      </w:tblPr>
      <w:tblGrid>
        <w:gridCol w:w="675"/>
        <w:gridCol w:w="2977"/>
        <w:gridCol w:w="1559"/>
        <w:gridCol w:w="4360"/>
      </w:tblGrid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lastRenderedPageBreak/>
              <w:t>№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096FC3">
              <w:t>Тема занятия</w:t>
            </w:r>
          </w:p>
        </w:tc>
        <w:tc>
          <w:tcPr>
            <w:tcW w:w="1559" w:type="dxa"/>
          </w:tcPr>
          <w:p w:rsidR="0094198C" w:rsidRPr="00096FC3" w:rsidRDefault="0094198C" w:rsidP="00D941DB">
            <w:r w:rsidRPr="00096FC3">
              <w:t>Кол-во часов</w:t>
            </w:r>
          </w:p>
        </w:tc>
        <w:tc>
          <w:tcPr>
            <w:tcW w:w="4360" w:type="dxa"/>
          </w:tcPr>
          <w:p w:rsidR="0094198C" w:rsidRPr="00096FC3" w:rsidRDefault="0094198C" w:rsidP="00D941DB">
            <w:r w:rsidRPr="00096FC3">
              <w:t>Связь с профессией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t>1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B8577F">
              <w:rPr>
                <w:sz w:val="24"/>
                <w:szCs w:val="24"/>
              </w:rPr>
              <w:t>Числительные.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заполнять документацию, согласно диагностики, в соответствии с нормами, принятыми в стране/странах изучаемого языка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t>2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B8577F">
              <w:rPr>
                <w:sz w:val="24"/>
                <w:szCs w:val="24"/>
              </w:rPr>
              <w:t>Профессии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читать  и понимать несложные аутентичные тексты разного вида, объемом 600-800 слов, содержащие отдельные неизученные языковые явления: с пониманием основного содержания, с пониманием нужной/интересующей/запрашиваемой информации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t>3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B8577F">
              <w:rPr>
                <w:sz w:val="24"/>
                <w:szCs w:val="24"/>
              </w:rPr>
              <w:t>Прилагательные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знать и понимать основные значения изученных лексических единиц (слов, словосочетаний, речевых клише), основных способов словообразования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t>4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B8577F">
              <w:rPr>
                <w:sz w:val="24"/>
                <w:szCs w:val="24"/>
              </w:rPr>
              <w:t>Молодежь в современном обществе.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 xml:space="preserve">воспринимать на слух и понимать звучащие до 2,5 минут аутентичные тексты, содержащие отдельные неизученные языковые явления на материале </w:t>
            </w:r>
            <w:r w:rsidRPr="00861F27">
              <w:rPr>
                <w:bCs/>
                <w:sz w:val="24"/>
                <w:szCs w:val="24"/>
              </w:rPr>
              <w:t>темы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 w:rsidRPr="00096FC3">
              <w:t>5</w:t>
            </w:r>
          </w:p>
        </w:tc>
        <w:tc>
          <w:tcPr>
            <w:tcW w:w="2977" w:type="dxa"/>
          </w:tcPr>
          <w:p w:rsidR="0094198C" w:rsidRPr="00096FC3" w:rsidRDefault="0094198C" w:rsidP="00D941DB">
            <w:r w:rsidRPr="00B8577F">
              <w:rPr>
                <w:sz w:val="24"/>
                <w:szCs w:val="24"/>
              </w:rPr>
              <w:t>Условия проживания в сельской и городской местности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 xml:space="preserve">уметь вести разные виды диалога (в том числе комбинированный) </w:t>
            </w:r>
            <w:r w:rsidRPr="00861F27">
              <w:rPr>
                <w:bCs/>
                <w:sz w:val="24"/>
                <w:szCs w:val="24"/>
              </w:rPr>
              <w:t>на материале темы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>
              <w:t>6</w:t>
            </w:r>
          </w:p>
        </w:tc>
        <w:tc>
          <w:tcPr>
            <w:tcW w:w="2977" w:type="dxa"/>
          </w:tcPr>
          <w:p w:rsidR="0094198C" w:rsidRPr="00B8577F" w:rsidRDefault="0094198C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Путешествия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воспринимать на слух и понимать звучащие тексты, видеоролики  , с разной глубиной проникновения в содержание текста: с пониманием основного содержания, с пониманием нужной/интересующей/запрашиваемой информации</w:t>
            </w:r>
          </w:p>
        </w:tc>
      </w:tr>
      <w:tr w:rsidR="0094198C" w:rsidTr="00D941DB">
        <w:tc>
          <w:tcPr>
            <w:tcW w:w="675" w:type="dxa"/>
          </w:tcPr>
          <w:p w:rsidR="0094198C" w:rsidRPr="00096FC3" w:rsidRDefault="0094198C" w:rsidP="00D941DB">
            <w:r>
              <w:t>7</w:t>
            </w:r>
          </w:p>
        </w:tc>
        <w:tc>
          <w:tcPr>
            <w:tcW w:w="2977" w:type="dxa"/>
          </w:tcPr>
          <w:p w:rsidR="0094198C" w:rsidRPr="00B8577F" w:rsidRDefault="0094198C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Технический прогресс</w:t>
            </w:r>
          </w:p>
        </w:tc>
        <w:tc>
          <w:tcPr>
            <w:tcW w:w="1559" w:type="dxa"/>
          </w:tcPr>
          <w:p w:rsidR="0094198C" w:rsidRPr="00096FC3" w:rsidRDefault="0094198C" w:rsidP="00D941DB"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создавать письменные высказывания объемом до 180 слов с опорой на план, таблицу, графики.</w:t>
            </w:r>
          </w:p>
        </w:tc>
      </w:tr>
      <w:tr w:rsidR="0094198C" w:rsidTr="00D941DB">
        <w:tc>
          <w:tcPr>
            <w:tcW w:w="675" w:type="dxa"/>
          </w:tcPr>
          <w:p w:rsidR="0094198C" w:rsidRDefault="0094198C" w:rsidP="00D941DB">
            <w:r>
              <w:t>8</w:t>
            </w:r>
          </w:p>
        </w:tc>
        <w:tc>
          <w:tcPr>
            <w:tcW w:w="2977" w:type="dxa"/>
          </w:tcPr>
          <w:p w:rsidR="0094198C" w:rsidRPr="00B8577F" w:rsidRDefault="0094198C" w:rsidP="00D941DB">
            <w:pPr>
              <w:rPr>
                <w:sz w:val="24"/>
                <w:szCs w:val="24"/>
              </w:rPr>
            </w:pPr>
            <w:r w:rsidRPr="00B8577F">
              <w:rPr>
                <w:sz w:val="24"/>
                <w:szCs w:val="24"/>
              </w:rPr>
              <w:t>Промышленные технологии</w:t>
            </w:r>
          </w:p>
        </w:tc>
        <w:tc>
          <w:tcPr>
            <w:tcW w:w="1559" w:type="dxa"/>
          </w:tcPr>
          <w:p w:rsidR="0094198C" w:rsidRPr="00096FC3" w:rsidRDefault="0094198C" w:rsidP="00D941DB">
            <w:pPr>
              <w:tabs>
                <w:tab w:val="left" w:pos="338"/>
                <w:tab w:val="center" w:pos="671"/>
              </w:tabs>
            </w:pPr>
            <w:r>
              <w:t>2</w:t>
            </w:r>
          </w:p>
        </w:tc>
        <w:tc>
          <w:tcPr>
            <w:tcW w:w="4360" w:type="dxa"/>
          </w:tcPr>
          <w:p w:rsidR="0094198C" w:rsidRPr="00861F27" w:rsidRDefault="0094198C" w:rsidP="00D941DB">
            <w:pPr>
              <w:tabs>
                <w:tab w:val="left" w:pos="1785"/>
              </w:tabs>
              <w:rPr>
                <w:sz w:val="24"/>
                <w:szCs w:val="24"/>
              </w:rPr>
            </w:pPr>
            <w:r w:rsidRPr="00861F27">
              <w:rPr>
                <w:sz w:val="24"/>
                <w:szCs w:val="24"/>
              </w:rPr>
              <w:t>воспринимать на слух с пониманием нужной/интересующей/запрашиваемой информации;</w:t>
            </w:r>
          </w:p>
          <w:p w:rsidR="0094198C" w:rsidRPr="00861F27" w:rsidRDefault="0094198C" w:rsidP="00D941DB">
            <w:pPr>
              <w:rPr>
                <w:sz w:val="24"/>
                <w:szCs w:val="24"/>
              </w:rPr>
            </w:pPr>
          </w:p>
        </w:tc>
      </w:tr>
    </w:tbl>
    <w:p w:rsidR="0094198C" w:rsidRPr="0094198C" w:rsidRDefault="0094198C" w:rsidP="0094198C">
      <w:pPr>
        <w:tabs>
          <w:tab w:val="left" w:pos="2051"/>
        </w:tabs>
        <w:rPr>
          <w:rFonts w:ascii="Times New Roman" w:hAnsi="Times New Roman" w:cs="Times New Roman"/>
          <w:sz w:val="24"/>
          <w:szCs w:val="24"/>
        </w:rPr>
      </w:pPr>
    </w:p>
    <w:sectPr w:rsidR="0094198C" w:rsidRPr="0094198C" w:rsidSect="0075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313" w:rsidRDefault="00237313">
      <w:pPr>
        <w:spacing w:line="240" w:lineRule="auto"/>
      </w:pPr>
      <w:r>
        <w:separator/>
      </w:r>
    </w:p>
  </w:endnote>
  <w:endnote w:type="continuationSeparator" w:id="1">
    <w:p w:rsidR="00237313" w:rsidRDefault="002373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313" w:rsidRDefault="00237313">
      <w:pPr>
        <w:spacing w:after="0"/>
      </w:pPr>
      <w:r>
        <w:separator/>
      </w:r>
    </w:p>
  </w:footnote>
  <w:footnote w:type="continuationSeparator" w:id="1">
    <w:p w:rsidR="00237313" w:rsidRDefault="0023731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58B"/>
    <w:multiLevelType w:val="hybridMultilevel"/>
    <w:tmpl w:val="BB5EACF0"/>
    <w:lvl w:ilvl="0" w:tplc="0CD49C10">
      <w:start w:val="1"/>
      <w:numFmt w:val="decimal"/>
      <w:lvlText w:val="М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84056"/>
    <w:multiLevelType w:val="multilevel"/>
    <w:tmpl w:val="0CE84056"/>
    <w:lvl w:ilvl="0">
      <w:start w:val="1"/>
      <w:numFmt w:val="decimal"/>
      <w:lvlText w:val="П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A654F"/>
    <w:multiLevelType w:val="hybridMultilevel"/>
    <w:tmpl w:val="72103692"/>
    <w:lvl w:ilvl="0" w:tplc="B218B3E2">
      <w:start w:val="1"/>
      <w:numFmt w:val="decimal"/>
      <w:lvlText w:val="Л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A38152C"/>
    <w:multiLevelType w:val="multilevel"/>
    <w:tmpl w:val="1A3815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CCC212A"/>
    <w:multiLevelType w:val="multilevel"/>
    <w:tmpl w:val="3CCC21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47E"/>
    <w:rsid w:val="0000211B"/>
    <w:rsid w:val="000331A1"/>
    <w:rsid w:val="0006098E"/>
    <w:rsid w:val="00091D55"/>
    <w:rsid w:val="000A016E"/>
    <w:rsid w:val="000B284E"/>
    <w:rsid w:val="000B4A9B"/>
    <w:rsid w:val="000D0829"/>
    <w:rsid w:val="000D094F"/>
    <w:rsid w:val="000D154A"/>
    <w:rsid w:val="000F1FF8"/>
    <w:rsid w:val="001033A1"/>
    <w:rsid w:val="001072A6"/>
    <w:rsid w:val="00120D0C"/>
    <w:rsid w:val="00131B45"/>
    <w:rsid w:val="00135DBF"/>
    <w:rsid w:val="00137552"/>
    <w:rsid w:val="001548CD"/>
    <w:rsid w:val="00160175"/>
    <w:rsid w:val="00160516"/>
    <w:rsid w:val="001640B5"/>
    <w:rsid w:val="00173DA7"/>
    <w:rsid w:val="00184D96"/>
    <w:rsid w:val="00191C09"/>
    <w:rsid w:val="001C0364"/>
    <w:rsid w:val="001D01BF"/>
    <w:rsid w:val="001E5C08"/>
    <w:rsid w:val="00210B07"/>
    <w:rsid w:val="00211BD1"/>
    <w:rsid w:val="00223040"/>
    <w:rsid w:val="0023047D"/>
    <w:rsid w:val="00237313"/>
    <w:rsid w:val="00245259"/>
    <w:rsid w:val="002557E2"/>
    <w:rsid w:val="00262D90"/>
    <w:rsid w:val="00264040"/>
    <w:rsid w:val="00280617"/>
    <w:rsid w:val="002D1CA6"/>
    <w:rsid w:val="002E6A73"/>
    <w:rsid w:val="002F332E"/>
    <w:rsid w:val="00311C87"/>
    <w:rsid w:val="003173DC"/>
    <w:rsid w:val="00322D4D"/>
    <w:rsid w:val="003531A3"/>
    <w:rsid w:val="00374ADF"/>
    <w:rsid w:val="003760B8"/>
    <w:rsid w:val="00386694"/>
    <w:rsid w:val="0039149F"/>
    <w:rsid w:val="00391BFC"/>
    <w:rsid w:val="0039262B"/>
    <w:rsid w:val="00392EB4"/>
    <w:rsid w:val="0039482B"/>
    <w:rsid w:val="003A4BA6"/>
    <w:rsid w:val="003A4D17"/>
    <w:rsid w:val="003C2A86"/>
    <w:rsid w:val="003D5C8A"/>
    <w:rsid w:val="003D5E37"/>
    <w:rsid w:val="003D6099"/>
    <w:rsid w:val="0040080B"/>
    <w:rsid w:val="00404303"/>
    <w:rsid w:val="00405F16"/>
    <w:rsid w:val="004224C3"/>
    <w:rsid w:val="00460446"/>
    <w:rsid w:val="00472E8A"/>
    <w:rsid w:val="00475251"/>
    <w:rsid w:val="00476C73"/>
    <w:rsid w:val="00492254"/>
    <w:rsid w:val="004B1CA4"/>
    <w:rsid w:val="004B40AF"/>
    <w:rsid w:val="004C6288"/>
    <w:rsid w:val="004D02DA"/>
    <w:rsid w:val="00502A78"/>
    <w:rsid w:val="00526315"/>
    <w:rsid w:val="0056382B"/>
    <w:rsid w:val="005A1448"/>
    <w:rsid w:val="005C798F"/>
    <w:rsid w:val="005D37B0"/>
    <w:rsid w:val="005F3DDE"/>
    <w:rsid w:val="0061629F"/>
    <w:rsid w:val="00624828"/>
    <w:rsid w:val="00631A09"/>
    <w:rsid w:val="006469DD"/>
    <w:rsid w:val="00670CB7"/>
    <w:rsid w:val="00694991"/>
    <w:rsid w:val="006B4E4C"/>
    <w:rsid w:val="006B54A2"/>
    <w:rsid w:val="006C4E4B"/>
    <w:rsid w:val="006E1017"/>
    <w:rsid w:val="006F6DA0"/>
    <w:rsid w:val="00705ECD"/>
    <w:rsid w:val="00723B5D"/>
    <w:rsid w:val="00743DC7"/>
    <w:rsid w:val="00753802"/>
    <w:rsid w:val="00753859"/>
    <w:rsid w:val="00753D4F"/>
    <w:rsid w:val="0076506E"/>
    <w:rsid w:val="007770A8"/>
    <w:rsid w:val="007A0335"/>
    <w:rsid w:val="007A1E0A"/>
    <w:rsid w:val="007A2495"/>
    <w:rsid w:val="007D1639"/>
    <w:rsid w:val="007D47D2"/>
    <w:rsid w:val="007F0F96"/>
    <w:rsid w:val="007F339F"/>
    <w:rsid w:val="007F7706"/>
    <w:rsid w:val="0083247E"/>
    <w:rsid w:val="008343D3"/>
    <w:rsid w:val="00846550"/>
    <w:rsid w:val="008746A2"/>
    <w:rsid w:val="008C10B9"/>
    <w:rsid w:val="008C22CF"/>
    <w:rsid w:val="008C56C7"/>
    <w:rsid w:val="008D1035"/>
    <w:rsid w:val="00920E9A"/>
    <w:rsid w:val="009227FD"/>
    <w:rsid w:val="0092553B"/>
    <w:rsid w:val="0093006F"/>
    <w:rsid w:val="0094198C"/>
    <w:rsid w:val="00957D33"/>
    <w:rsid w:val="009770B8"/>
    <w:rsid w:val="0098612C"/>
    <w:rsid w:val="009905F4"/>
    <w:rsid w:val="009917A1"/>
    <w:rsid w:val="009A2910"/>
    <w:rsid w:val="009A33F6"/>
    <w:rsid w:val="009F1F98"/>
    <w:rsid w:val="00A05FAC"/>
    <w:rsid w:val="00A1030D"/>
    <w:rsid w:val="00A13E11"/>
    <w:rsid w:val="00A2539D"/>
    <w:rsid w:val="00A64616"/>
    <w:rsid w:val="00A82E67"/>
    <w:rsid w:val="00A84210"/>
    <w:rsid w:val="00A86F68"/>
    <w:rsid w:val="00AD249D"/>
    <w:rsid w:val="00AD40FC"/>
    <w:rsid w:val="00AE2D35"/>
    <w:rsid w:val="00AE6119"/>
    <w:rsid w:val="00B135E3"/>
    <w:rsid w:val="00B14973"/>
    <w:rsid w:val="00B23E9F"/>
    <w:rsid w:val="00B26003"/>
    <w:rsid w:val="00B3618D"/>
    <w:rsid w:val="00B67187"/>
    <w:rsid w:val="00B80A7C"/>
    <w:rsid w:val="00B820EE"/>
    <w:rsid w:val="00B8577F"/>
    <w:rsid w:val="00B93A25"/>
    <w:rsid w:val="00B9696F"/>
    <w:rsid w:val="00BA3E90"/>
    <w:rsid w:val="00BB2358"/>
    <w:rsid w:val="00BC6ABB"/>
    <w:rsid w:val="00C2520B"/>
    <w:rsid w:val="00C52853"/>
    <w:rsid w:val="00C678C0"/>
    <w:rsid w:val="00C739EB"/>
    <w:rsid w:val="00C87DA2"/>
    <w:rsid w:val="00CC1DE4"/>
    <w:rsid w:val="00CC68A2"/>
    <w:rsid w:val="00CD7EE1"/>
    <w:rsid w:val="00CF00C7"/>
    <w:rsid w:val="00D020AE"/>
    <w:rsid w:val="00D05B8D"/>
    <w:rsid w:val="00D07EEE"/>
    <w:rsid w:val="00D24704"/>
    <w:rsid w:val="00D345DC"/>
    <w:rsid w:val="00D37359"/>
    <w:rsid w:val="00D41460"/>
    <w:rsid w:val="00D542BD"/>
    <w:rsid w:val="00D602C7"/>
    <w:rsid w:val="00D76D72"/>
    <w:rsid w:val="00D92A01"/>
    <w:rsid w:val="00DA6243"/>
    <w:rsid w:val="00DC2B52"/>
    <w:rsid w:val="00DF38F9"/>
    <w:rsid w:val="00E013DD"/>
    <w:rsid w:val="00E0764A"/>
    <w:rsid w:val="00E21C7F"/>
    <w:rsid w:val="00E33255"/>
    <w:rsid w:val="00E372EB"/>
    <w:rsid w:val="00E574E3"/>
    <w:rsid w:val="00E647CE"/>
    <w:rsid w:val="00E6624F"/>
    <w:rsid w:val="00E73233"/>
    <w:rsid w:val="00EA650C"/>
    <w:rsid w:val="00EB6A4B"/>
    <w:rsid w:val="00EC34B7"/>
    <w:rsid w:val="00EC67B6"/>
    <w:rsid w:val="00ED4335"/>
    <w:rsid w:val="00ED65F8"/>
    <w:rsid w:val="00ED69CB"/>
    <w:rsid w:val="00EE3CA9"/>
    <w:rsid w:val="00F0441A"/>
    <w:rsid w:val="00F218E6"/>
    <w:rsid w:val="00F32419"/>
    <w:rsid w:val="00F43F85"/>
    <w:rsid w:val="00F44BB5"/>
    <w:rsid w:val="00F46BDA"/>
    <w:rsid w:val="00F97A03"/>
    <w:rsid w:val="00FA4371"/>
    <w:rsid w:val="00FA5CB1"/>
    <w:rsid w:val="00FC4734"/>
    <w:rsid w:val="00FD38B9"/>
    <w:rsid w:val="00FE1446"/>
    <w:rsid w:val="151508C6"/>
    <w:rsid w:val="1CB56D70"/>
    <w:rsid w:val="281B10CF"/>
    <w:rsid w:val="2EAD224F"/>
    <w:rsid w:val="3213336A"/>
    <w:rsid w:val="36616E1C"/>
    <w:rsid w:val="44525132"/>
    <w:rsid w:val="5A89033C"/>
    <w:rsid w:val="5B4624AD"/>
    <w:rsid w:val="5DB743A8"/>
    <w:rsid w:val="603B6093"/>
    <w:rsid w:val="67A67870"/>
    <w:rsid w:val="6BB06163"/>
    <w:rsid w:val="6C0460F3"/>
    <w:rsid w:val="6CBD4655"/>
    <w:rsid w:val="7B480524"/>
    <w:rsid w:val="7BB248FF"/>
    <w:rsid w:val="7EB056DA"/>
    <w:rsid w:val="7ED2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semiHidden="0" w:qFormat="1"/>
    <w:lsdException w:name="footer" w:semiHidden="0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 w:qFormat="1"/>
    <w:lsdException w:name="Body Text" w:semiHidden="0" w:uiPriority="0"/>
    <w:lsdException w:name="Body Text Indent" w:uiPriority="0" w:qFormat="1"/>
    <w:lsdException w:name="Subtitle" w:semiHidden="0" w:uiPriority="0" w:unhideWhenUsed="0" w:qFormat="1"/>
    <w:lsdException w:name="Body Text 2" w:semiHidden="0" w:uiPriority="0" w:qFormat="1"/>
    <w:lsdException w:name="Body Text Indent 2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Normal Table" w:qFormat="1"/>
    <w:lsdException w:name="Table Grid 1" w:uiPriority="0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5380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7538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3802"/>
    <w:pPr>
      <w:keepNext/>
      <w:spacing w:before="240" w:after="60" w:line="240" w:lineRule="auto"/>
      <w:outlineLvl w:val="2"/>
    </w:pPr>
    <w:rPr>
      <w:rFonts w:ascii="Arial" w:eastAsia="Times New Roman" w:hAnsi="Arial" w:cs="Arial"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5380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unhideWhenUsed/>
    <w:qFormat/>
    <w:rsid w:val="00753802"/>
    <w:rPr>
      <w:color w:val="0000FF"/>
      <w:u w:val="single"/>
    </w:rPr>
  </w:style>
  <w:style w:type="character" w:styleId="a4">
    <w:name w:val="footnote reference"/>
    <w:semiHidden/>
    <w:unhideWhenUsed/>
    <w:rsid w:val="00753802"/>
    <w:rPr>
      <w:vertAlign w:val="superscript"/>
    </w:rPr>
  </w:style>
  <w:style w:type="character" w:styleId="a5">
    <w:name w:val="Hyperlink"/>
    <w:uiPriority w:val="99"/>
    <w:semiHidden/>
    <w:unhideWhenUsed/>
    <w:rsid w:val="007538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5380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rsid w:val="00753802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semiHidden/>
    <w:unhideWhenUsed/>
    <w:rsid w:val="0075380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qFormat/>
    <w:rsid w:val="007538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nhideWhenUsed/>
    <w:rsid w:val="00753802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uiPriority w:val="39"/>
    <w:unhideWhenUsed/>
    <w:qFormat/>
    <w:rsid w:val="00753802"/>
    <w:pPr>
      <w:tabs>
        <w:tab w:val="right" w:leader="dot" w:pos="9628"/>
      </w:tabs>
      <w:suppressAutoHyphens/>
      <w:spacing w:after="100" w:line="360" w:lineRule="auto"/>
      <w:jc w:val="both"/>
    </w:pPr>
    <w:rPr>
      <w:rFonts w:ascii="Times New Roman" w:eastAsia="Calibri" w:hAnsi="Times New Roman" w:cs="Times New Roman"/>
      <w:color w:val="000000" w:themeColor="text1"/>
      <w:sz w:val="28"/>
      <w:szCs w:val="28"/>
    </w:rPr>
  </w:style>
  <w:style w:type="paragraph" w:styleId="ae">
    <w:name w:val="Body Text Indent"/>
    <w:basedOn w:val="a"/>
    <w:link w:val="af"/>
    <w:semiHidden/>
    <w:unhideWhenUsed/>
    <w:qFormat/>
    <w:rsid w:val="00753802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f0">
    <w:name w:val="Title"/>
    <w:basedOn w:val="a"/>
    <w:link w:val="af1"/>
    <w:qFormat/>
    <w:rsid w:val="0075380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2">
    <w:name w:val="footer"/>
    <w:basedOn w:val="a"/>
    <w:link w:val="af3"/>
    <w:unhideWhenUsed/>
    <w:rsid w:val="007538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Normal (Web)"/>
    <w:basedOn w:val="a"/>
    <w:uiPriority w:val="99"/>
    <w:semiHidden/>
    <w:unhideWhenUsed/>
    <w:rsid w:val="0075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753802"/>
    <w:pPr>
      <w:spacing w:after="120" w:line="480" w:lineRule="auto"/>
      <w:ind w:left="283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5">
    <w:name w:val="Subtitle"/>
    <w:basedOn w:val="a"/>
    <w:next w:val="ac"/>
    <w:link w:val="af6"/>
    <w:qFormat/>
    <w:rsid w:val="00753802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HTML">
    <w:name w:val="HTML Preformatted"/>
    <w:basedOn w:val="a"/>
    <w:link w:val="HTML0"/>
    <w:semiHidden/>
    <w:unhideWhenUsed/>
    <w:qFormat/>
    <w:rsid w:val="00753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/>
      <w:sz w:val="20"/>
      <w:szCs w:val="20"/>
      <w:lang w:eastAsia="ru-RU"/>
    </w:rPr>
  </w:style>
  <w:style w:type="table" w:styleId="11">
    <w:name w:val="Table Grid 1"/>
    <w:basedOn w:val="a1"/>
    <w:semiHidden/>
    <w:unhideWhenUsed/>
    <w:rsid w:val="00753802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af7">
    <w:name w:val="Table Grid"/>
    <w:basedOn w:val="a1"/>
    <w:uiPriority w:val="59"/>
    <w:qFormat/>
    <w:rsid w:val="0075380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538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53802"/>
    <w:rPr>
      <w:rFonts w:ascii="Times New Roman" w:eastAsia="Times New Roman" w:hAnsi="Times New Roman" w:cs="Times New Roman"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semiHidden/>
    <w:rsid w:val="00753802"/>
    <w:rPr>
      <w:rFonts w:ascii="Arial" w:eastAsia="Times New Roman" w:hAnsi="Arial" w:cs="Arial"/>
      <w:bCs/>
      <w:sz w:val="26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semiHidden/>
    <w:qFormat/>
    <w:rsid w:val="00753802"/>
    <w:rPr>
      <w:rFonts w:ascii="Courier New" w:eastAsia="Times New Roman" w:hAnsi="Courier New" w:cs="Courier New"/>
      <w:b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qFormat/>
    <w:rsid w:val="00753802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7538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7538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75380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7538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75380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rsid w:val="007538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53802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53802"/>
    <w:rPr>
      <w:rFonts w:ascii="Tahoma" w:eastAsia="Calibri" w:hAnsi="Tahoma" w:cs="Tahoma"/>
      <w:sz w:val="16"/>
      <w:szCs w:val="16"/>
    </w:rPr>
  </w:style>
  <w:style w:type="paragraph" w:styleId="af8">
    <w:name w:val="No Spacing"/>
    <w:qFormat/>
    <w:rsid w:val="00753802"/>
    <w:rPr>
      <w:rFonts w:ascii="Calibri" w:eastAsia="Calibri" w:hAnsi="Calibri" w:cs="Times New Roman"/>
      <w:sz w:val="22"/>
      <w:szCs w:val="22"/>
      <w:lang w:eastAsia="en-US"/>
    </w:rPr>
  </w:style>
  <w:style w:type="paragraph" w:styleId="af9">
    <w:name w:val="List Paragraph"/>
    <w:basedOn w:val="a"/>
    <w:uiPriority w:val="34"/>
    <w:qFormat/>
    <w:rsid w:val="0075380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Стиль1"/>
    <w:semiHidden/>
    <w:rsid w:val="00753802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western">
    <w:name w:val="western"/>
    <w:basedOn w:val="a"/>
    <w:semiHidden/>
    <w:rsid w:val="0075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2">
    <w:name w:val="Style2"/>
    <w:basedOn w:val="a"/>
    <w:semiHidden/>
    <w:rsid w:val="00753802"/>
    <w:pPr>
      <w:widowControl w:val="0"/>
      <w:autoSpaceDE w:val="0"/>
      <w:autoSpaceDN w:val="0"/>
      <w:adjustRightInd w:val="0"/>
      <w:spacing w:after="0" w:line="216" w:lineRule="exact"/>
      <w:ind w:firstLine="859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3">
    <w:name w:val="Style3"/>
    <w:basedOn w:val="a"/>
    <w:semiHidden/>
    <w:rsid w:val="007538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4">
    <w:name w:val="Style4"/>
    <w:basedOn w:val="a"/>
    <w:semiHidden/>
    <w:rsid w:val="007538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5">
    <w:name w:val="Style5"/>
    <w:basedOn w:val="a"/>
    <w:semiHidden/>
    <w:rsid w:val="00753802"/>
    <w:pPr>
      <w:widowControl w:val="0"/>
      <w:autoSpaceDE w:val="0"/>
      <w:autoSpaceDN w:val="0"/>
      <w:adjustRightInd w:val="0"/>
      <w:spacing w:after="0" w:line="222" w:lineRule="exact"/>
      <w:ind w:firstLine="475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7538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7">
    <w:name w:val="Style7"/>
    <w:basedOn w:val="a"/>
    <w:semiHidden/>
    <w:rsid w:val="007538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9">
    <w:name w:val="Style9"/>
    <w:basedOn w:val="a"/>
    <w:semiHidden/>
    <w:rsid w:val="00753802"/>
    <w:pPr>
      <w:widowControl w:val="0"/>
      <w:autoSpaceDE w:val="0"/>
      <w:autoSpaceDN w:val="0"/>
      <w:adjustRightInd w:val="0"/>
      <w:spacing w:after="0" w:line="226" w:lineRule="exact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Style10">
    <w:name w:val="Style10"/>
    <w:basedOn w:val="a"/>
    <w:semiHidden/>
    <w:qFormat/>
    <w:rsid w:val="00753802"/>
    <w:pPr>
      <w:widowControl w:val="0"/>
      <w:autoSpaceDE w:val="0"/>
      <w:autoSpaceDN w:val="0"/>
      <w:adjustRightInd w:val="0"/>
      <w:spacing w:after="0" w:line="221" w:lineRule="exact"/>
      <w:ind w:firstLine="456"/>
    </w:pPr>
    <w:rPr>
      <w:rFonts w:ascii="Calibri" w:eastAsia="Times New Roman" w:hAnsi="Calibri" w:cs="Times New Roman"/>
      <w:b/>
      <w:sz w:val="24"/>
      <w:szCs w:val="24"/>
      <w:lang w:eastAsia="ru-RU"/>
    </w:rPr>
  </w:style>
  <w:style w:type="paragraph" w:customStyle="1" w:styleId="podzag2">
    <w:name w:val="podzag_2"/>
    <w:basedOn w:val="a"/>
    <w:semiHidden/>
    <w:rsid w:val="0075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podzag1">
    <w:name w:val="podzag_1"/>
    <w:basedOn w:val="a"/>
    <w:semiHidden/>
    <w:rsid w:val="0075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12c9">
    <w:name w:val="c12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c9">
    <w:name w:val="c15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">
    <w:name w:val="c5 c59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c9">
    <w:name w:val="c37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">
    <w:name w:val="c5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8">
    <w:name w:val="c5 c9 c1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9c61">
    <w:name w:val="c5 c73 c9 c6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4">
    <w:name w:val="c5 c9 c4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9">
    <w:name w:val="c5 c9 c6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2">
    <w:name w:val="c5 c9 c42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50c78">
    <w:name w:val="c5 c59 c9 c50 c7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59c9c78">
    <w:name w:val="c5 c59 c9 c7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101">
    <w:name w:val="c5 c9 c50 c10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">
    <w:name w:val="c5 c9 c50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5">
    <w:name w:val="c5 c9 c95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">
    <w:name w:val="c5 c9 c2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">
    <w:name w:val="c5 c9 c3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">
    <w:name w:val="c5 c18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c79">
    <w:name w:val="c5 c9 c61 c7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92">
    <w:name w:val="c5 c11 c9 c92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11c9">
    <w:name w:val="c5 c92 c11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69">
    <w:name w:val="c12 c9 c6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0">
    <w:name w:val="c5 c9 c20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c74">
    <w:name w:val="c5 c9 c21 c7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0c9">
    <w:name w:val="c5 c90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8">
    <w:name w:val="c5 c9 c6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4">
    <w:name w:val="c5 c9 c8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6">
    <w:name w:val="c5 c9 c46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5">
    <w:name w:val="c5 c9 c115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9c9c103">
    <w:name w:val="c5 c79 c9 c10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5c108">
    <w:name w:val="c5 c9 c105 c10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">
    <w:name w:val="c5 c9 c85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0">
    <w:name w:val="c5 c9 c90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2">
    <w:name w:val="c5 c9 c112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3">
    <w:name w:val="c5 c9 c8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2c9">
    <w:name w:val="c5 c92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5c108">
    <w:name w:val="c5 c9 c65 c10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13">
    <w:name w:val="c5 c9 c11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2">
    <w:name w:val="c5 c9 c62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61">
    <w:name w:val="c5 c9 c6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3">
    <w:name w:val="c5 c9 c4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85c98">
    <w:name w:val="c5 c9 c85 c9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5">
    <w:name w:val="c5 c89 c9 c95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1">
    <w:name w:val="c5 c9 c2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99">
    <w:name w:val="c5 c9 c9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8c9c104">
    <w:name w:val="c5 c18 c9 c10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4">
    <w:name w:val="c5 c9 c3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114">
    <w:name w:val="c12 c9 c114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89">
    <w:name w:val="c5 c9 c50 c8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23c93">
    <w:name w:val="c5 c9 c23 c9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11c9">
    <w:name w:val="c5 c34 c11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9c87">
    <w:name w:val="c5 c34 c9 c87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34c87c9">
    <w:name w:val="c5 c34 c87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33">
    <w:name w:val="c12 c9 c3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4c9c63">
    <w:name w:val="c12 c34 c9 c6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9c9c99">
    <w:name w:val="c5 c89 c9 c9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50c30">
    <w:name w:val="c5 c9 c50 c30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111">
    <w:name w:val="c5 c11 c9 c11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">
    <w:name w:val="c5 c11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76">
    <w:name w:val="c5 c9 c76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5c69">
    <w:name w:val="c5 c81 c9 c65 c6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61">
    <w:name w:val="c5 c81 c9 c6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81c9c88">
    <w:name w:val="c5 c81 c9 c8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39c71">
    <w:name w:val="c5 c9 c39 c71"/>
    <w:basedOn w:val="a"/>
    <w:semiHidden/>
    <w:qFormat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7">
    <w:name w:val="c5 c9 c107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06c9">
    <w:name w:val="c12 c106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7c9">
    <w:name w:val="c12 c47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106">
    <w:name w:val="c5 c9 c106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23">
    <w:name w:val="c5 c11 c9 c2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73c11c9c39">
    <w:name w:val="c5 c73 c11 c9 c3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1c9c61c105">
    <w:name w:val="c5 c11 c9 c61 c105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c73">
    <w:name w:val="c12 c9 c73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48c9">
    <w:name w:val="c5 c48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9c48">
    <w:name w:val="c5 c9 c48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c5c59c9">
    <w:name w:val="c47 c5 c59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c52">
    <w:name w:val="c4 c52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">
    <w:name w:val="c11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c11c9">
    <w:name w:val="c70 c11 c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0">
    <w:name w:val="c11 c9 c70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1">
    <w:name w:val="c9 c11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59">
    <w:name w:val="c9 c59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c9">
    <w:name w:val="c59 c9"/>
    <w:basedOn w:val="a"/>
    <w:semiHidden/>
    <w:qFormat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97">
    <w:name w:val="c11 c9 c97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c9c78c97">
    <w:name w:val="c11 c9 c78 c97"/>
    <w:basedOn w:val="a"/>
    <w:semiHidden/>
    <w:rsid w:val="007538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Стиль1"/>
    <w:basedOn w:val="a"/>
    <w:semiHidden/>
    <w:rsid w:val="00753802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jk">
    <w:name w:val="cjk"/>
    <w:basedOn w:val="a"/>
    <w:semiHidden/>
    <w:rsid w:val="0075380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tl">
    <w:name w:val="ctl"/>
    <w:basedOn w:val="a"/>
    <w:semiHidden/>
    <w:rsid w:val="00753802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ighlightactive">
    <w:name w:val="highlight_active"/>
    <w:basedOn w:val="a"/>
    <w:semiHidden/>
    <w:rsid w:val="00753802"/>
    <w:pPr>
      <w:pBdr>
        <w:top w:val="single" w:sz="12" w:space="0" w:color="FFFF00"/>
        <w:left w:val="single" w:sz="12" w:space="2" w:color="FFFF00"/>
        <w:bottom w:val="single" w:sz="12" w:space="0" w:color="FFFF00"/>
        <w:right w:val="single" w:sz="12" w:space="2" w:color="FFFF00"/>
      </w:pBdr>
      <w:shd w:val="clear" w:color="auto" w:fill="FFFF00"/>
      <w:spacing w:after="0" w:line="240" w:lineRule="auto"/>
      <w:ind w:left="-36" w:right="-36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-safe-panelinject-current">
    <w:name w:val="b-safe-panel__inject-current"/>
    <w:basedOn w:val="a"/>
    <w:semiHidden/>
    <w:rsid w:val="00753802"/>
    <w:pPr>
      <w:pBdr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Bd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3">
    <w:name w:val="Font Style13"/>
    <w:rsid w:val="00753802"/>
    <w:rPr>
      <w:rFonts w:ascii="Cambria" w:hAnsi="Cambria" w:cs="Cambria" w:hint="default"/>
      <w:i/>
      <w:iCs/>
      <w:sz w:val="22"/>
      <w:szCs w:val="22"/>
    </w:rPr>
  </w:style>
  <w:style w:type="character" w:customStyle="1" w:styleId="FontStyle14">
    <w:name w:val="Font Style14"/>
    <w:rsid w:val="00753802"/>
    <w:rPr>
      <w:rFonts w:ascii="Calibri" w:hAnsi="Calibri" w:cs="Calibri" w:hint="default"/>
      <w:sz w:val="24"/>
      <w:szCs w:val="24"/>
    </w:rPr>
  </w:style>
  <w:style w:type="character" w:customStyle="1" w:styleId="FontStyle15">
    <w:name w:val="Font Style15"/>
    <w:rsid w:val="00753802"/>
    <w:rPr>
      <w:rFonts w:ascii="Calibri" w:hAnsi="Calibri" w:cs="Calibri" w:hint="default"/>
      <w:b/>
      <w:bCs/>
      <w:w w:val="66"/>
      <w:sz w:val="12"/>
      <w:szCs w:val="12"/>
    </w:rPr>
  </w:style>
  <w:style w:type="character" w:customStyle="1" w:styleId="FontStyle16">
    <w:name w:val="Font Style16"/>
    <w:rsid w:val="00753802"/>
    <w:rPr>
      <w:rFonts w:ascii="Arial" w:hAnsi="Arial" w:cs="Arial" w:hint="default"/>
      <w:sz w:val="10"/>
      <w:szCs w:val="10"/>
    </w:rPr>
  </w:style>
  <w:style w:type="character" w:customStyle="1" w:styleId="FontStyle17">
    <w:name w:val="Font Style17"/>
    <w:rsid w:val="00753802"/>
    <w:rPr>
      <w:rFonts w:ascii="Calibri" w:hAnsi="Calibri" w:cs="Calibri" w:hint="default"/>
      <w:sz w:val="24"/>
      <w:szCs w:val="24"/>
    </w:rPr>
  </w:style>
  <w:style w:type="character" w:customStyle="1" w:styleId="FontStyle18">
    <w:name w:val="Font Style18"/>
    <w:rsid w:val="00753802"/>
    <w:rPr>
      <w:rFonts w:ascii="Cambria" w:hAnsi="Cambria" w:cs="Cambria" w:hint="default"/>
      <w:b/>
      <w:bCs/>
      <w:sz w:val="22"/>
      <w:szCs w:val="22"/>
    </w:rPr>
  </w:style>
  <w:style w:type="character" w:customStyle="1" w:styleId="highlighthighlightactive">
    <w:name w:val="highlight highlight_active"/>
    <w:basedOn w:val="a0"/>
    <w:rsid w:val="00753802"/>
  </w:style>
  <w:style w:type="character" w:customStyle="1" w:styleId="letter">
    <w:name w:val="letter"/>
    <w:basedOn w:val="a0"/>
    <w:rsid w:val="00753802"/>
  </w:style>
  <w:style w:type="character" w:customStyle="1" w:styleId="mw-headline">
    <w:name w:val="mw-headline"/>
    <w:basedOn w:val="a0"/>
    <w:rsid w:val="00753802"/>
  </w:style>
  <w:style w:type="character" w:customStyle="1" w:styleId="editsection">
    <w:name w:val="editsection"/>
    <w:basedOn w:val="a0"/>
    <w:rsid w:val="00753802"/>
  </w:style>
  <w:style w:type="character" w:customStyle="1" w:styleId="c0c6">
    <w:name w:val="c0 c6"/>
    <w:basedOn w:val="a0"/>
    <w:rsid w:val="00753802"/>
  </w:style>
  <w:style w:type="character" w:customStyle="1" w:styleId="c0">
    <w:name w:val="c0"/>
    <w:basedOn w:val="a0"/>
    <w:rsid w:val="00753802"/>
  </w:style>
  <w:style w:type="character" w:customStyle="1" w:styleId="c0c13">
    <w:name w:val="c0 c13"/>
    <w:basedOn w:val="a0"/>
    <w:rsid w:val="00753802"/>
  </w:style>
  <w:style w:type="character" w:customStyle="1" w:styleId="c6">
    <w:name w:val="c6"/>
    <w:basedOn w:val="a0"/>
    <w:rsid w:val="00753802"/>
  </w:style>
  <w:style w:type="character" w:customStyle="1" w:styleId="c0c13c6">
    <w:name w:val="c0 c13 c6"/>
    <w:basedOn w:val="a0"/>
    <w:rsid w:val="00753802"/>
  </w:style>
  <w:style w:type="character" w:customStyle="1" w:styleId="c14c6c41">
    <w:name w:val="c14 c6 c41"/>
    <w:basedOn w:val="a0"/>
    <w:rsid w:val="00753802"/>
  </w:style>
  <w:style w:type="character" w:customStyle="1" w:styleId="c41c14c6">
    <w:name w:val="c41 c14 c6"/>
    <w:basedOn w:val="a0"/>
    <w:rsid w:val="00753802"/>
  </w:style>
  <w:style w:type="character" w:customStyle="1" w:styleId="c0c14c6">
    <w:name w:val="c0 c14 c6"/>
    <w:basedOn w:val="a0"/>
    <w:rsid w:val="00753802"/>
  </w:style>
  <w:style w:type="character" w:customStyle="1" w:styleId="c86c6">
    <w:name w:val="c86 c6"/>
    <w:basedOn w:val="a0"/>
    <w:rsid w:val="00753802"/>
  </w:style>
  <w:style w:type="character" w:customStyle="1" w:styleId="c6c86">
    <w:name w:val="c6 c86"/>
    <w:basedOn w:val="a0"/>
    <w:rsid w:val="00753802"/>
  </w:style>
  <w:style w:type="character" w:customStyle="1" w:styleId="c0c6c14">
    <w:name w:val="c0 c6 c14"/>
    <w:basedOn w:val="a0"/>
    <w:rsid w:val="00753802"/>
  </w:style>
  <w:style w:type="character" w:customStyle="1" w:styleId="c0c32">
    <w:name w:val="c0 c32"/>
    <w:basedOn w:val="a0"/>
    <w:rsid w:val="00753802"/>
  </w:style>
  <w:style w:type="character" w:customStyle="1" w:styleId="c13c6">
    <w:name w:val="c13 c6"/>
    <w:basedOn w:val="a0"/>
    <w:rsid w:val="00753802"/>
  </w:style>
  <w:style w:type="character" w:customStyle="1" w:styleId="apple-style-span">
    <w:name w:val="apple-style-span"/>
    <w:basedOn w:val="a0"/>
    <w:rsid w:val="00753802"/>
  </w:style>
  <w:style w:type="character" w:customStyle="1" w:styleId="apple-converted-space">
    <w:name w:val="apple-converted-space"/>
    <w:basedOn w:val="a0"/>
    <w:rsid w:val="00753802"/>
  </w:style>
  <w:style w:type="table" w:customStyle="1" w:styleId="13">
    <w:name w:val="Сетка таблицы1"/>
    <w:basedOn w:val="a1"/>
    <w:uiPriority w:val="5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a">
    <w:name w:val="Основной текст_"/>
    <w:link w:val="5"/>
    <w:rsid w:val="00753802"/>
    <w:rPr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a"/>
    <w:rsid w:val="00753802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sz w:val="21"/>
      <w:szCs w:val="21"/>
    </w:rPr>
  </w:style>
  <w:style w:type="table" w:customStyle="1" w:styleId="111">
    <w:name w:val="Сетка таблицы11"/>
    <w:basedOn w:val="a1"/>
    <w:uiPriority w:val="3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Заголовок №2_"/>
    <w:basedOn w:val="a0"/>
    <w:link w:val="27"/>
    <w:rsid w:val="00753802"/>
    <w:rPr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753802"/>
    <w:pPr>
      <w:widowControl w:val="0"/>
      <w:shd w:val="clear" w:color="auto" w:fill="FFFFFF"/>
      <w:spacing w:after="0" w:line="326" w:lineRule="exact"/>
      <w:jc w:val="both"/>
      <w:outlineLvl w:val="1"/>
    </w:pPr>
    <w:rPr>
      <w:b/>
      <w:bCs/>
      <w:sz w:val="26"/>
      <w:szCs w:val="26"/>
    </w:rPr>
  </w:style>
  <w:style w:type="character" w:customStyle="1" w:styleId="af6">
    <w:name w:val="Подзаголовок Знак"/>
    <w:basedOn w:val="a0"/>
    <w:link w:val="af5"/>
    <w:rsid w:val="0075380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538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(3)_"/>
    <w:basedOn w:val="a0"/>
    <w:link w:val="33"/>
    <w:rsid w:val="00753802"/>
    <w:rPr>
      <w:b/>
      <w:bCs/>
      <w:sz w:val="23"/>
      <w:szCs w:val="23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753802"/>
    <w:pPr>
      <w:widowControl w:val="0"/>
      <w:shd w:val="clear" w:color="auto" w:fill="FFFFFF"/>
      <w:spacing w:before="7860" w:after="0" w:line="0" w:lineRule="atLeast"/>
      <w:jc w:val="center"/>
    </w:pPr>
    <w:rPr>
      <w:b/>
      <w:bCs/>
      <w:sz w:val="23"/>
      <w:szCs w:val="23"/>
    </w:rPr>
  </w:style>
  <w:style w:type="table" w:customStyle="1" w:styleId="120">
    <w:name w:val="Сетка таблицы12"/>
    <w:basedOn w:val="a1"/>
    <w:uiPriority w:val="5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 11"/>
    <w:basedOn w:val="a1"/>
    <w:semiHidden/>
    <w:unhideWhenUsed/>
    <w:qFormat/>
    <w:rsid w:val="00753802"/>
    <w:rPr>
      <w:rFonts w:ascii="Times New Roman" w:eastAsia="Times New Roman" w:hAnsi="Times New Roman"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34">
    <w:name w:val="Сетка таблицы3"/>
    <w:basedOn w:val="a1"/>
    <w:rsid w:val="00753802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5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uiPriority w:val="39"/>
    <w:rsid w:val="0075380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753802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customStyle="1" w:styleId="35">
    <w:name w:val="Основной текст3"/>
    <w:basedOn w:val="a"/>
    <w:rsid w:val="00753802"/>
    <w:pPr>
      <w:widowControl w:val="0"/>
      <w:shd w:val="clear" w:color="auto" w:fill="FFFFFF"/>
      <w:spacing w:after="0" w:line="322" w:lineRule="exact"/>
      <w:ind w:hanging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sPlusNormal">
    <w:name w:val="ConsPlusNormal"/>
    <w:rsid w:val="000F1FF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ockhall.com/" TargetMode="External"/><Relationship Id="rId117" Type="http://schemas.openxmlformats.org/officeDocument/2006/relationships/hyperlink" Target="http://www.wordskills.com/level" TargetMode="External"/><Relationship Id="rId21" Type="http://schemas.openxmlformats.org/officeDocument/2006/relationships/hyperlink" Target="http://www.disney.com/" TargetMode="External"/><Relationship Id="rId42" Type="http://schemas.openxmlformats.org/officeDocument/2006/relationships/hyperlink" Target="http://www.nga.gov/" TargetMode="External"/><Relationship Id="rId47" Type="http://schemas.openxmlformats.org/officeDocument/2006/relationships/hyperlink" Target="http://www.nhm.ac.uk/" TargetMode="External"/><Relationship Id="rId63" Type="http://schemas.openxmlformats.org/officeDocument/2006/relationships/hyperlink" Target="http://www.bellenglish.com/" TargetMode="External"/><Relationship Id="rId68" Type="http://schemas.openxmlformats.org/officeDocument/2006/relationships/hyperlink" Target="http://www.esl-lab.com/" TargetMode="External"/><Relationship Id="rId84" Type="http://schemas.openxmlformats.org/officeDocument/2006/relationships/hyperlink" Target="http://the-tech.mit.edu/Shakespeare/works.html" TargetMode="External"/><Relationship Id="rId89" Type="http://schemas.openxmlformats.org/officeDocument/2006/relationships/hyperlink" Target="http://the-tech.mit.edu/Shakespeare/works.html" TargetMode="External"/><Relationship Id="rId112" Type="http://schemas.openxmlformats.org/officeDocument/2006/relationships/hyperlink" Target="http://www.wordskills.com/level" TargetMode="External"/><Relationship Id="rId133" Type="http://schemas.openxmlformats.org/officeDocument/2006/relationships/hyperlink" Target="http://www.abcnews.go.com/index.html" TargetMode="External"/><Relationship Id="rId138" Type="http://schemas.openxmlformats.org/officeDocument/2006/relationships/hyperlink" Target="http://www.abcnews.go.com/index.html" TargetMode="External"/><Relationship Id="rId154" Type="http://schemas.openxmlformats.org/officeDocument/2006/relationships/hyperlink" Target="http://www.bbc.co.uk/" TargetMode="External"/><Relationship Id="rId159" Type="http://schemas.openxmlformats.org/officeDocument/2006/relationships/hyperlink" Target="http://www.bbc.co.uk/" TargetMode="External"/><Relationship Id="rId16" Type="http://schemas.openxmlformats.org/officeDocument/2006/relationships/hyperlink" Target="http://www.hollywood.com/" TargetMode="External"/><Relationship Id="rId107" Type="http://schemas.openxmlformats.org/officeDocument/2006/relationships/hyperlink" Target="http://www.washtimes.com/" TargetMode="External"/><Relationship Id="rId11" Type="http://schemas.openxmlformats.org/officeDocument/2006/relationships/hyperlink" Target="http://www.hollywood.com/" TargetMode="External"/><Relationship Id="rId32" Type="http://schemas.openxmlformats.org/officeDocument/2006/relationships/hyperlink" Target="http://www.louvre.fr/" TargetMode="External"/><Relationship Id="rId37" Type="http://schemas.openxmlformats.org/officeDocument/2006/relationships/hyperlink" Target="http://www.louvre.fr/" TargetMode="External"/><Relationship Id="rId53" Type="http://schemas.openxmlformats.org/officeDocument/2006/relationships/hyperlink" Target="http://www.nhm.ac.uk/" TargetMode="External"/><Relationship Id="rId58" Type="http://schemas.openxmlformats.org/officeDocument/2006/relationships/hyperlink" Target="http://www.learnenglish.org.uk/" TargetMode="External"/><Relationship Id="rId74" Type="http://schemas.openxmlformats.org/officeDocument/2006/relationships/hyperlink" Target="http://www.esl-lab.com/" TargetMode="External"/><Relationship Id="rId79" Type="http://schemas.openxmlformats.org/officeDocument/2006/relationships/hyperlink" Target="http://www.nzdl.org/" TargetMode="External"/><Relationship Id="rId102" Type="http://schemas.openxmlformats.org/officeDocument/2006/relationships/hyperlink" Target="http://www.loc.gov/" TargetMode="External"/><Relationship Id="rId123" Type="http://schemas.openxmlformats.org/officeDocument/2006/relationships/hyperlink" Target="http://www.the-times.co.uk/" TargetMode="External"/><Relationship Id="rId128" Type="http://schemas.openxmlformats.org/officeDocument/2006/relationships/hyperlink" Target="http://www.the-times.co.uk/" TargetMode="External"/><Relationship Id="rId144" Type="http://schemas.openxmlformats.org/officeDocument/2006/relationships/hyperlink" Target="http://www.nytimes.com/" TargetMode="External"/><Relationship Id="rId149" Type="http://schemas.openxmlformats.org/officeDocument/2006/relationships/hyperlink" Target="http://www.bbc.co.uk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the-tech.mit.edu/Shakespeare/works.html" TargetMode="External"/><Relationship Id="rId95" Type="http://schemas.openxmlformats.org/officeDocument/2006/relationships/hyperlink" Target="http://the-tech.mit.edu/Shakespeare/works.html" TargetMode="External"/><Relationship Id="rId160" Type="http://schemas.openxmlformats.org/officeDocument/2006/relationships/hyperlink" Target="http://www.bbc.co.uk/" TargetMode="External"/><Relationship Id="rId22" Type="http://schemas.openxmlformats.org/officeDocument/2006/relationships/hyperlink" Target="http://www.disney.com/" TargetMode="External"/><Relationship Id="rId27" Type="http://schemas.openxmlformats.org/officeDocument/2006/relationships/hyperlink" Target="http://www.rockhall.com/" TargetMode="External"/><Relationship Id="rId43" Type="http://schemas.openxmlformats.org/officeDocument/2006/relationships/hyperlink" Target="http://www.nga.gov/" TargetMode="External"/><Relationship Id="rId48" Type="http://schemas.openxmlformats.org/officeDocument/2006/relationships/hyperlink" Target="http://www.nhm.ac.uk/" TargetMode="External"/><Relationship Id="rId64" Type="http://schemas.openxmlformats.org/officeDocument/2006/relationships/hyperlink" Target="http://www.bellenglish.com/" TargetMode="External"/><Relationship Id="rId69" Type="http://schemas.openxmlformats.org/officeDocument/2006/relationships/hyperlink" Target="http://www.esl-lab.com/" TargetMode="External"/><Relationship Id="rId113" Type="http://schemas.openxmlformats.org/officeDocument/2006/relationships/hyperlink" Target="http://www.wordskills.com/level" TargetMode="External"/><Relationship Id="rId118" Type="http://schemas.openxmlformats.org/officeDocument/2006/relationships/hyperlink" Target="http://www.the-times.co.uk/" TargetMode="External"/><Relationship Id="rId134" Type="http://schemas.openxmlformats.org/officeDocument/2006/relationships/hyperlink" Target="http://www.abcnews.go.com/index.html" TargetMode="External"/><Relationship Id="rId139" Type="http://schemas.openxmlformats.org/officeDocument/2006/relationships/hyperlink" Target="http://www.abcnews.go.com/index.html" TargetMode="External"/><Relationship Id="rId80" Type="http://schemas.openxmlformats.org/officeDocument/2006/relationships/hyperlink" Target="http://www.nzdl.org/" TargetMode="External"/><Relationship Id="rId85" Type="http://schemas.openxmlformats.org/officeDocument/2006/relationships/hyperlink" Target="http://the-tech.mit.edu/Shakespeare/works.html" TargetMode="External"/><Relationship Id="rId150" Type="http://schemas.openxmlformats.org/officeDocument/2006/relationships/hyperlink" Target="http://www.bbc.co.uk/" TargetMode="External"/><Relationship Id="rId155" Type="http://schemas.openxmlformats.org/officeDocument/2006/relationships/hyperlink" Target="http://www.bbc.co.uk/" TargetMode="External"/><Relationship Id="rId12" Type="http://schemas.openxmlformats.org/officeDocument/2006/relationships/hyperlink" Target="http://www.hollywood.com/" TargetMode="External"/><Relationship Id="rId17" Type="http://schemas.openxmlformats.org/officeDocument/2006/relationships/hyperlink" Target="http://www.hollywood.com/" TargetMode="External"/><Relationship Id="rId33" Type="http://schemas.openxmlformats.org/officeDocument/2006/relationships/hyperlink" Target="http://www.louvre.fr/" TargetMode="External"/><Relationship Id="rId38" Type="http://schemas.openxmlformats.org/officeDocument/2006/relationships/hyperlink" Target="http://www.louvre.fr/" TargetMode="External"/><Relationship Id="rId59" Type="http://schemas.openxmlformats.org/officeDocument/2006/relationships/hyperlink" Target="http://www.learnenglish.org.uk/" TargetMode="External"/><Relationship Id="rId103" Type="http://schemas.openxmlformats.org/officeDocument/2006/relationships/hyperlink" Target="http://www.loc.gov/" TargetMode="External"/><Relationship Id="rId108" Type="http://schemas.openxmlformats.org/officeDocument/2006/relationships/hyperlink" Target="http://www.washtimes.com/" TargetMode="External"/><Relationship Id="rId124" Type="http://schemas.openxmlformats.org/officeDocument/2006/relationships/hyperlink" Target="http://www.the-times.co.uk/" TargetMode="External"/><Relationship Id="rId129" Type="http://schemas.openxmlformats.org/officeDocument/2006/relationships/hyperlink" Target="http://www.abcnews.go.com/index.html" TargetMode="External"/><Relationship Id="rId54" Type="http://schemas.openxmlformats.org/officeDocument/2006/relationships/hyperlink" Target="http://www.nhm.ac.uk/" TargetMode="External"/><Relationship Id="rId70" Type="http://schemas.openxmlformats.org/officeDocument/2006/relationships/hyperlink" Target="http://www.esl-lab.com/" TargetMode="External"/><Relationship Id="rId75" Type="http://schemas.openxmlformats.org/officeDocument/2006/relationships/hyperlink" Target="http://www.nzdl.org/" TargetMode="External"/><Relationship Id="rId91" Type="http://schemas.openxmlformats.org/officeDocument/2006/relationships/hyperlink" Target="http://the-tech.mit.edu/Shakespeare/works.html" TargetMode="External"/><Relationship Id="rId96" Type="http://schemas.openxmlformats.org/officeDocument/2006/relationships/hyperlink" Target="http://the-tech.mit.edu/Shakespeare/works.html" TargetMode="External"/><Relationship Id="rId140" Type="http://schemas.openxmlformats.org/officeDocument/2006/relationships/hyperlink" Target="http://www.abcnews.go.com/index.html" TargetMode="External"/><Relationship Id="rId145" Type="http://schemas.openxmlformats.org/officeDocument/2006/relationships/hyperlink" Target="http://www.nytimes.com/" TargetMode="External"/><Relationship Id="rId161" Type="http://schemas.openxmlformats.org/officeDocument/2006/relationships/hyperlink" Target="http://www.bbc.co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hollywood.com/" TargetMode="External"/><Relationship Id="rId23" Type="http://schemas.openxmlformats.org/officeDocument/2006/relationships/hyperlink" Target="http://www.disney.com/" TargetMode="External"/><Relationship Id="rId28" Type="http://schemas.openxmlformats.org/officeDocument/2006/relationships/hyperlink" Target="http://www.rockhall.com/" TargetMode="External"/><Relationship Id="rId36" Type="http://schemas.openxmlformats.org/officeDocument/2006/relationships/hyperlink" Target="http://www.louvre.fr/" TargetMode="External"/><Relationship Id="rId49" Type="http://schemas.openxmlformats.org/officeDocument/2006/relationships/hyperlink" Target="http://www.nhm.ac.uk/" TargetMode="External"/><Relationship Id="rId57" Type="http://schemas.openxmlformats.org/officeDocument/2006/relationships/hyperlink" Target="http://www.learnenglish.org.uk/" TargetMode="External"/><Relationship Id="rId106" Type="http://schemas.openxmlformats.org/officeDocument/2006/relationships/hyperlink" Target="http://www.washtimes.com/" TargetMode="External"/><Relationship Id="rId114" Type="http://schemas.openxmlformats.org/officeDocument/2006/relationships/hyperlink" Target="http://www.wordskills.com/level" TargetMode="External"/><Relationship Id="rId119" Type="http://schemas.openxmlformats.org/officeDocument/2006/relationships/hyperlink" Target="http://www.the-times.co.uk/" TargetMode="External"/><Relationship Id="rId127" Type="http://schemas.openxmlformats.org/officeDocument/2006/relationships/hyperlink" Target="http://www.the-times.co.uk/" TargetMode="External"/><Relationship Id="rId10" Type="http://schemas.openxmlformats.org/officeDocument/2006/relationships/hyperlink" Target="https://login.consultant.ru/link/?req=doc&amp;base=RZR&amp;n=498496&amp;dst=126265" TargetMode="External"/><Relationship Id="rId31" Type="http://schemas.openxmlformats.org/officeDocument/2006/relationships/hyperlink" Target="http://www.rockhall.com/" TargetMode="External"/><Relationship Id="rId44" Type="http://schemas.openxmlformats.org/officeDocument/2006/relationships/hyperlink" Target="http://www.nga.gov/" TargetMode="External"/><Relationship Id="rId52" Type="http://schemas.openxmlformats.org/officeDocument/2006/relationships/hyperlink" Target="http://www.nhm.ac.uk/" TargetMode="External"/><Relationship Id="rId60" Type="http://schemas.openxmlformats.org/officeDocument/2006/relationships/hyperlink" Target="http://www.learnenglish.org.uk/" TargetMode="External"/><Relationship Id="rId65" Type="http://schemas.openxmlformats.org/officeDocument/2006/relationships/hyperlink" Target="http://www.bellenglish.com/" TargetMode="External"/><Relationship Id="rId73" Type="http://schemas.openxmlformats.org/officeDocument/2006/relationships/hyperlink" Target="http://www.esl-lab.com/" TargetMode="External"/><Relationship Id="rId78" Type="http://schemas.openxmlformats.org/officeDocument/2006/relationships/hyperlink" Target="http://www.nzdl.org/" TargetMode="External"/><Relationship Id="rId81" Type="http://schemas.openxmlformats.org/officeDocument/2006/relationships/hyperlink" Target="http://www.nzdl.org/" TargetMode="External"/><Relationship Id="rId86" Type="http://schemas.openxmlformats.org/officeDocument/2006/relationships/hyperlink" Target="http://the-tech.mit.edu/Shakespeare/works.html" TargetMode="External"/><Relationship Id="rId94" Type="http://schemas.openxmlformats.org/officeDocument/2006/relationships/hyperlink" Target="http://the-tech.mit.edu/Shakespeare/works.html" TargetMode="External"/><Relationship Id="rId99" Type="http://schemas.openxmlformats.org/officeDocument/2006/relationships/hyperlink" Target="http://www.loc.gov/" TargetMode="External"/><Relationship Id="rId101" Type="http://schemas.openxmlformats.org/officeDocument/2006/relationships/hyperlink" Target="http://www.loc.gov/" TargetMode="External"/><Relationship Id="rId122" Type="http://schemas.openxmlformats.org/officeDocument/2006/relationships/hyperlink" Target="http://www.the-times.co.uk/" TargetMode="External"/><Relationship Id="rId130" Type="http://schemas.openxmlformats.org/officeDocument/2006/relationships/hyperlink" Target="http://www.abcnews.go.com/index.html" TargetMode="External"/><Relationship Id="rId135" Type="http://schemas.openxmlformats.org/officeDocument/2006/relationships/hyperlink" Target="http://www.abcnews.go.com/index.html" TargetMode="External"/><Relationship Id="rId143" Type="http://schemas.openxmlformats.org/officeDocument/2006/relationships/hyperlink" Target="http://www.nytimes.com/" TargetMode="External"/><Relationship Id="rId148" Type="http://schemas.openxmlformats.org/officeDocument/2006/relationships/hyperlink" Target="http://www.nytimes.com/" TargetMode="External"/><Relationship Id="rId151" Type="http://schemas.openxmlformats.org/officeDocument/2006/relationships/hyperlink" Target="http://www.bbc.co.uk/" TargetMode="External"/><Relationship Id="rId156" Type="http://schemas.openxmlformats.org/officeDocument/2006/relationships/hyperlink" Target="http://www.bbc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4481&amp;dst=105710" TargetMode="External"/><Relationship Id="rId13" Type="http://schemas.openxmlformats.org/officeDocument/2006/relationships/hyperlink" Target="http://www.hollywood.com/" TargetMode="External"/><Relationship Id="rId18" Type="http://schemas.openxmlformats.org/officeDocument/2006/relationships/hyperlink" Target="http://www.disney.com/" TargetMode="External"/><Relationship Id="rId39" Type="http://schemas.openxmlformats.org/officeDocument/2006/relationships/hyperlink" Target="http://www.nga.gov/" TargetMode="External"/><Relationship Id="rId109" Type="http://schemas.openxmlformats.org/officeDocument/2006/relationships/hyperlink" Target="http://www.washtimes.com/" TargetMode="External"/><Relationship Id="rId34" Type="http://schemas.openxmlformats.org/officeDocument/2006/relationships/hyperlink" Target="http://www.louvre.fr/" TargetMode="External"/><Relationship Id="rId50" Type="http://schemas.openxmlformats.org/officeDocument/2006/relationships/hyperlink" Target="http://www.nhm.ac.uk/" TargetMode="External"/><Relationship Id="rId55" Type="http://schemas.openxmlformats.org/officeDocument/2006/relationships/hyperlink" Target="http://www.nhm.ac.uk/" TargetMode="External"/><Relationship Id="rId76" Type="http://schemas.openxmlformats.org/officeDocument/2006/relationships/hyperlink" Target="http://www.nzdl.org/" TargetMode="External"/><Relationship Id="rId97" Type="http://schemas.openxmlformats.org/officeDocument/2006/relationships/hyperlink" Target="http://www.loc.gov/" TargetMode="External"/><Relationship Id="rId104" Type="http://schemas.openxmlformats.org/officeDocument/2006/relationships/hyperlink" Target="http://www.washtimes.com/" TargetMode="External"/><Relationship Id="rId120" Type="http://schemas.openxmlformats.org/officeDocument/2006/relationships/hyperlink" Target="http://www.the-times.co.uk/" TargetMode="External"/><Relationship Id="rId125" Type="http://schemas.openxmlformats.org/officeDocument/2006/relationships/hyperlink" Target="http://www.the-times.co.uk/" TargetMode="External"/><Relationship Id="rId141" Type="http://schemas.openxmlformats.org/officeDocument/2006/relationships/hyperlink" Target="http://www.abcnews.go.com/index.html" TargetMode="External"/><Relationship Id="rId146" Type="http://schemas.openxmlformats.org/officeDocument/2006/relationships/hyperlink" Target="http://www.nytimes.com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sl-lab.com/" TargetMode="External"/><Relationship Id="rId92" Type="http://schemas.openxmlformats.org/officeDocument/2006/relationships/hyperlink" Target="http://the-tech.mit.edu/Shakespeare/works.html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www.rockhall.com/" TargetMode="External"/><Relationship Id="rId24" Type="http://schemas.openxmlformats.org/officeDocument/2006/relationships/hyperlink" Target="http://www.disney.com/" TargetMode="External"/><Relationship Id="rId40" Type="http://schemas.openxmlformats.org/officeDocument/2006/relationships/hyperlink" Target="http://www.nga.gov/" TargetMode="External"/><Relationship Id="rId45" Type="http://schemas.openxmlformats.org/officeDocument/2006/relationships/hyperlink" Target="http://www.nga.gov/" TargetMode="External"/><Relationship Id="rId66" Type="http://schemas.openxmlformats.org/officeDocument/2006/relationships/hyperlink" Target="http://www.bellenglish.com/" TargetMode="External"/><Relationship Id="rId87" Type="http://schemas.openxmlformats.org/officeDocument/2006/relationships/hyperlink" Target="http://the-tech.mit.edu/Shakespeare/works.html" TargetMode="External"/><Relationship Id="rId110" Type="http://schemas.openxmlformats.org/officeDocument/2006/relationships/hyperlink" Target="http://www.washtimes.com/" TargetMode="External"/><Relationship Id="rId115" Type="http://schemas.openxmlformats.org/officeDocument/2006/relationships/hyperlink" Target="http://www.wordskills.com/level" TargetMode="External"/><Relationship Id="rId131" Type="http://schemas.openxmlformats.org/officeDocument/2006/relationships/hyperlink" Target="http://www.abcnews.go.com/index.html" TargetMode="External"/><Relationship Id="rId136" Type="http://schemas.openxmlformats.org/officeDocument/2006/relationships/hyperlink" Target="http://www.abcnews.go.com/index.html" TargetMode="External"/><Relationship Id="rId157" Type="http://schemas.openxmlformats.org/officeDocument/2006/relationships/hyperlink" Target="http://www.bbc.co.uk/" TargetMode="External"/><Relationship Id="rId61" Type="http://schemas.openxmlformats.org/officeDocument/2006/relationships/hyperlink" Target="http://www.learnenglish.org.uk/" TargetMode="External"/><Relationship Id="rId82" Type="http://schemas.openxmlformats.org/officeDocument/2006/relationships/hyperlink" Target="http://the-tech.mit.edu/Shakespeare/works.html" TargetMode="External"/><Relationship Id="rId152" Type="http://schemas.openxmlformats.org/officeDocument/2006/relationships/hyperlink" Target="http://www.bbc.co.uk/" TargetMode="External"/><Relationship Id="rId19" Type="http://schemas.openxmlformats.org/officeDocument/2006/relationships/hyperlink" Target="http://www.disney.com/" TargetMode="External"/><Relationship Id="rId14" Type="http://schemas.openxmlformats.org/officeDocument/2006/relationships/hyperlink" Target="http://www.hollywood.com/" TargetMode="External"/><Relationship Id="rId30" Type="http://schemas.openxmlformats.org/officeDocument/2006/relationships/hyperlink" Target="http://www.rockhall.com/" TargetMode="External"/><Relationship Id="rId35" Type="http://schemas.openxmlformats.org/officeDocument/2006/relationships/hyperlink" Target="http://www.louvre.fr/" TargetMode="External"/><Relationship Id="rId56" Type="http://schemas.openxmlformats.org/officeDocument/2006/relationships/hyperlink" Target="http://www.learnenglish.org.uk/" TargetMode="External"/><Relationship Id="rId77" Type="http://schemas.openxmlformats.org/officeDocument/2006/relationships/hyperlink" Target="http://www.nzdl.org/" TargetMode="External"/><Relationship Id="rId100" Type="http://schemas.openxmlformats.org/officeDocument/2006/relationships/hyperlink" Target="http://www.loc.gov/" TargetMode="External"/><Relationship Id="rId105" Type="http://schemas.openxmlformats.org/officeDocument/2006/relationships/hyperlink" Target="http://www.washtimes.com/" TargetMode="External"/><Relationship Id="rId126" Type="http://schemas.openxmlformats.org/officeDocument/2006/relationships/hyperlink" Target="http://www.the-times.co.uk/" TargetMode="External"/><Relationship Id="rId147" Type="http://schemas.openxmlformats.org/officeDocument/2006/relationships/hyperlink" Target="http://www.nytimes.com/" TargetMode="External"/><Relationship Id="rId8" Type="http://schemas.openxmlformats.org/officeDocument/2006/relationships/hyperlink" Target="https://login.consultant.ru/link/?req=doc&amp;base=RZR&amp;n=471157&amp;dst=101637" TargetMode="External"/><Relationship Id="rId51" Type="http://schemas.openxmlformats.org/officeDocument/2006/relationships/hyperlink" Target="http://www.nhm.ac.uk/" TargetMode="External"/><Relationship Id="rId72" Type="http://schemas.openxmlformats.org/officeDocument/2006/relationships/hyperlink" Target="http://www.esl-lab.com/" TargetMode="External"/><Relationship Id="rId93" Type="http://schemas.openxmlformats.org/officeDocument/2006/relationships/hyperlink" Target="http://the-tech.mit.edu/Shakespeare/works.html" TargetMode="External"/><Relationship Id="rId98" Type="http://schemas.openxmlformats.org/officeDocument/2006/relationships/hyperlink" Target="http://www.loc.gov/" TargetMode="External"/><Relationship Id="rId121" Type="http://schemas.openxmlformats.org/officeDocument/2006/relationships/hyperlink" Target="http://www.the-times.co.uk/" TargetMode="External"/><Relationship Id="rId142" Type="http://schemas.openxmlformats.org/officeDocument/2006/relationships/hyperlink" Target="http://www.nytimes.com/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://www.rockhall.com/" TargetMode="External"/><Relationship Id="rId46" Type="http://schemas.openxmlformats.org/officeDocument/2006/relationships/hyperlink" Target="http://www.nhm.ac.uk/" TargetMode="External"/><Relationship Id="rId67" Type="http://schemas.openxmlformats.org/officeDocument/2006/relationships/hyperlink" Target="http://www.bellenglish.com/" TargetMode="External"/><Relationship Id="rId116" Type="http://schemas.openxmlformats.org/officeDocument/2006/relationships/hyperlink" Target="http://www.wordskills.com/level" TargetMode="External"/><Relationship Id="rId137" Type="http://schemas.openxmlformats.org/officeDocument/2006/relationships/hyperlink" Target="http://www.abcnews.go.com/index.html" TargetMode="External"/><Relationship Id="rId158" Type="http://schemas.openxmlformats.org/officeDocument/2006/relationships/hyperlink" Target="http://www.bbc.co.uk/" TargetMode="External"/><Relationship Id="rId20" Type="http://schemas.openxmlformats.org/officeDocument/2006/relationships/hyperlink" Target="http://www.disney.com/" TargetMode="External"/><Relationship Id="rId41" Type="http://schemas.openxmlformats.org/officeDocument/2006/relationships/hyperlink" Target="http://www.nga.gov/" TargetMode="External"/><Relationship Id="rId62" Type="http://schemas.openxmlformats.org/officeDocument/2006/relationships/hyperlink" Target="http://www.learnenglish.org.uk/" TargetMode="External"/><Relationship Id="rId83" Type="http://schemas.openxmlformats.org/officeDocument/2006/relationships/hyperlink" Target="http://the-tech.mit.edu/Shakespeare/works.html" TargetMode="External"/><Relationship Id="rId88" Type="http://schemas.openxmlformats.org/officeDocument/2006/relationships/hyperlink" Target="http://the-tech.mit.edu/Shakespeare/works.html" TargetMode="External"/><Relationship Id="rId111" Type="http://schemas.openxmlformats.org/officeDocument/2006/relationships/hyperlink" Target="http://www.wordskills.com/level" TargetMode="External"/><Relationship Id="rId132" Type="http://schemas.openxmlformats.org/officeDocument/2006/relationships/hyperlink" Target="http://www.abcnews.go.com/index.html" TargetMode="External"/><Relationship Id="rId153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1957-EACC-4B79-BEA4-4003752B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7133</Words>
  <Characters>40659</Characters>
  <Application>Microsoft Office Word</Application>
  <DocSecurity>0</DocSecurity>
  <Lines>338</Lines>
  <Paragraphs>95</Paragraphs>
  <ScaleCrop>false</ScaleCrop>
  <Company>RePack by SPecialiST</Company>
  <LinksUpToDate>false</LinksUpToDate>
  <CharactersWithSpaces>47697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*</cp:lastModifiedBy>
  <cp:revision>29</cp:revision>
  <dcterms:created xsi:type="dcterms:W3CDTF">2015-09-23T22:42:00Z</dcterms:created>
  <dcterms:modified xsi:type="dcterms:W3CDTF">2025-09-11T05:40:00Z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D57E31F14F724ADAAC9E8571C03F5FFC_12</vt:lpwstr>
  </property>
</Properties>
</file>