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9230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>23.01.06 Машинист дорожных и строительных машин</w:t>
      </w:r>
    </w:p>
    <w:p w14:paraId="5922550F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7DEB19D3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46C12B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0401FFB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C69817C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6941CA1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36AAF9D8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4570C169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1D269876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66D3839C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7FBFC8AB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51C9BC6D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033DBBF9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41A25E7F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2D0E1C8B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5677DC8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 дисциплины</w:t>
      </w:r>
    </w:p>
    <w:p w14:paraId="4C9E909E">
      <w:pPr>
        <w:jc w:val="center"/>
        <w:rPr>
          <w:rFonts w:ascii="Times New Roman" w:hAnsi="Times New Roman" w:cs="Times New Roman"/>
        </w:rPr>
      </w:pPr>
      <w:bookmarkStart w:id="0" w:name="_Toc156824969"/>
      <w:bookmarkStart w:id="1" w:name="_Toc150695786"/>
      <w:bookmarkStart w:id="2" w:name="_Toc150695621"/>
      <w:r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ОД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Б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06</w:t>
      </w:r>
      <w:bookmarkStart w:id="37" w:name="_GoBack"/>
      <w:bookmarkEnd w:id="37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aps/>
          <w:sz w:val="24"/>
          <w:szCs w:val="24"/>
        </w:rPr>
        <w:t>физика</w:t>
      </w:r>
      <w:r>
        <w:rPr>
          <w:rFonts w:ascii="Times New Roman" w:hAnsi="Times New Roman" w:cs="Times New Roman"/>
        </w:rPr>
        <w:t>»</w:t>
      </w:r>
      <w:bookmarkEnd w:id="0"/>
      <w:bookmarkEnd w:id="1"/>
      <w:bookmarkEnd w:id="2"/>
    </w:p>
    <w:p w14:paraId="4A563EC6">
      <w:pPr>
        <w:pStyle w:val="18"/>
        <w:rPr>
          <w:b w:val="0"/>
        </w:rPr>
      </w:pPr>
    </w:p>
    <w:p w14:paraId="5B205B1F">
      <w:pPr>
        <w:pStyle w:val="18"/>
        <w:rPr>
          <w:b w:val="0"/>
        </w:rPr>
      </w:pPr>
    </w:p>
    <w:p w14:paraId="58753765">
      <w:pPr>
        <w:pStyle w:val="18"/>
        <w:rPr>
          <w:b w:val="0"/>
        </w:rPr>
      </w:pPr>
    </w:p>
    <w:p w14:paraId="7B4048F9">
      <w:pPr>
        <w:pStyle w:val="18"/>
        <w:rPr>
          <w:b w:val="0"/>
        </w:rPr>
      </w:pPr>
    </w:p>
    <w:p w14:paraId="0742AB5F">
      <w:pPr>
        <w:pStyle w:val="18"/>
        <w:rPr>
          <w:b w:val="0"/>
        </w:rPr>
      </w:pPr>
    </w:p>
    <w:p w14:paraId="442E6A88">
      <w:pPr>
        <w:pStyle w:val="18"/>
        <w:rPr>
          <w:b w:val="0"/>
        </w:rPr>
      </w:pPr>
    </w:p>
    <w:p w14:paraId="266A62AE">
      <w:pPr>
        <w:pStyle w:val="18"/>
        <w:rPr>
          <w:b w:val="0"/>
        </w:rPr>
      </w:pPr>
    </w:p>
    <w:p w14:paraId="6E682C5C">
      <w:pPr>
        <w:pStyle w:val="18"/>
        <w:rPr>
          <w:b w:val="0"/>
        </w:rPr>
      </w:pPr>
    </w:p>
    <w:p w14:paraId="3FB93791">
      <w:pPr>
        <w:pStyle w:val="18"/>
        <w:rPr>
          <w:b w:val="0"/>
        </w:rPr>
      </w:pPr>
    </w:p>
    <w:p w14:paraId="366A1E22">
      <w:pPr>
        <w:pStyle w:val="21"/>
        <w:jc w:val="left"/>
        <w:rPr>
          <w:rFonts w:ascii="Times New Roman" w:hAnsi="Times New Roman"/>
        </w:rPr>
      </w:pPr>
      <w:bookmarkStart w:id="3" w:name="_Toc156825287"/>
      <w:bookmarkStart w:id="4" w:name="_Toc150695622"/>
      <w:bookmarkStart w:id="5" w:name="_Toc150695787"/>
      <w:bookmarkStart w:id="6" w:name="_Toc149904144"/>
      <w:r>
        <w:rPr>
          <w:rFonts w:ascii="Times New Roman" w:hAnsi="Times New Roman" w:eastAsia="Times New Roman"/>
          <w:caps w:val="0"/>
        </w:rPr>
        <w:t xml:space="preserve">                                               </w:t>
      </w:r>
      <w:r>
        <w:rPr>
          <w:rFonts w:ascii="Times New Roman" w:hAnsi="Times New Roman"/>
        </w:rPr>
        <w:t>СОДЕРЖАНИЕ ПРОГРАММЫ</w:t>
      </w:r>
      <w:bookmarkEnd w:id="3"/>
    </w:p>
    <w:p w14:paraId="06FA2744">
      <w:pPr>
        <w:pStyle w:val="9"/>
        <w:rPr>
          <w:rFonts w:eastAsiaTheme="minorEastAsia"/>
          <w:b/>
          <w:lang w:eastAsia="ru-RU"/>
        </w:rPr>
      </w:pPr>
      <w:r>
        <w:rPr>
          <w:rFonts w:eastAsiaTheme="minorHAnsi"/>
          <w:b/>
          <w:sz w:val="22"/>
          <w:szCs w:val="22"/>
        </w:rPr>
        <w:fldChar w:fldCharType="begin"/>
      </w:r>
      <w:r>
        <w:instrText xml:space="preserve"> TOC \h \z \t "Раздел 1;1;Раздел 1.1;2"</w:instrText>
      </w:r>
      <w:r>
        <w:rPr>
          <w:rFonts w:eastAsiaTheme="minorHAnsi"/>
          <w:b/>
          <w:sz w:val="22"/>
          <w:szCs w:val="22"/>
        </w:rPr>
        <w:fldChar w:fldCharType="separate"/>
      </w:r>
      <w:r>
        <w:fldChar w:fldCharType="begin"/>
      </w:r>
      <w:r>
        <w:instrText xml:space="preserve"> HYPERLINK "file:///F:\\__\\_Профессионалитет\\Прил_2_УД_Макет%20ОПОП-П.docx" \l "_Toc156825287" \o "#_Toc156825287" </w:instrText>
      </w:r>
      <w:r>
        <w:fldChar w:fldCharType="separate"/>
      </w:r>
      <w:r>
        <w:rPr>
          <w:rStyle w:val="7"/>
        </w:rPr>
        <w:t>СОДЕРЖАНИЕ ПРОГРАММЫ</w:t>
      </w:r>
      <w:r>
        <w:rPr>
          <w:rStyle w:val="7"/>
          <w:color w:val="auto"/>
          <w:u w:val="none"/>
        </w:rPr>
        <w:tab/>
      </w:r>
      <w:r>
        <w:rPr>
          <w:rStyle w:val="7"/>
          <w:b/>
        </w:rPr>
        <w:fldChar w:fldCharType="begin"/>
      </w:r>
      <w:r>
        <w:rPr>
          <w:rStyle w:val="7"/>
          <w:color w:val="auto"/>
          <w:u w:val="none"/>
        </w:rPr>
        <w:instrText xml:space="preserve"> PAGEREF _Toc156825287 \h </w:instrText>
      </w:r>
      <w:r>
        <w:rPr>
          <w:rStyle w:val="7"/>
          <w:b/>
        </w:rPr>
        <w:fldChar w:fldCharType="separate"/>
      </w:r>
      <w:r>
        <w:rPr>
          <w:rStyle w:val="7"/>
          <w:color w:val="auto"/>
          <w:u w:val="none"/>
        </w:rPr>
        <w:t>2</w:t>
      </w:r>
      <w:r>
        <w:rPr>
          <w:rStyle w:val="7"/>
          <w:b/>
        </w:rPr>
        <w:fldChar w:fldCharType="end"/>
      </w:r>
      <w:r>
        <w:rPr>
          <w:rStyle w:val="7"/>
          <w:b/>
        </w:rPr>
        <w:fldChar w:fldCharType="end"/>
      </w:r>
    </w:p>
    <w:p w14:paraId="216DA7ED">
      <w:pPr>
        <w:pStyle w:val="9"/>
        <w:rPr>
          <w:rFonts w:eastAsiaTheme="minorEastAsia"/>
          <w:b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"_Toc156825288" \o "#_Toc156825288" </w:instrText>
      </w:r>
      <w:r>
        <w:fldChar w:fldCharType="separate"/>
      </w:r>
      <w:r>
        <w:rPr>
          <w:rStyle w:val="7"/>
        </w:rPr>
        <w:t>1. Общая характеристика</w:t>
      </w:r>
      <w:r>
        <w:rPr>
          <w:rStyle w:val="7"/>
          <w:color w:val="auto"/>
          <w:u w:val="none"/>
        </w:rPr>
        <w:tab/>
      </w:r>
      <w:r>
        <w:rPr>
          <w:rStyle w:val="7"/>
          <w:b/>
        </w:rPr>
        <w:fldChar w:fldCharType="begin"/>
      </w:r>
      <w:r>
        <w:rPr>
          <w:rStyle w:val="7"/>
          <w:color w:val="auto"/>
          <w:u w:val="none"/>
        </w:rPr>
        <w:instrText xml:space="preserve"> PAGEREF _Toc156825288 \h </w:instrText>
      </w:r>
      <w:r>
        <w:rPr>
          <w:rStyle w:val="7"/>
          <w:b/>
        </w:rPr>
        <w:fldChar w:fldCharType="separate"/>
      </w:r>
      <w:r>
        <w:rPr>
          <w:rStyle w:val="7"/>
          <w:color w:val="auto"/>
          <w:u w:val="none"/>
        </w:rPr>
        <w:t>3</w:t>
      </w:r>
      <w:r>
        <w:rPr>
          <w:rStyle w:val="7"/>
          <w:b/>
        </w:rPr>
        <w:fldChar w:fldCharType="end"/>
      </w:r>
      <w:r>
        <w:rPr>
          <w:rStyle w:val="7"/>
          <w:b/>
        </w:rPr>
        <w:fldChar w:fldCharType="end"/>
      </w:r>
    </w:p>
    <w:p w14:paraId="2706A5DF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"_Toc156825289" \o "#_Toc156825289" </w:instrText>
      </w:r>
      <w:r>
        <w:fldChar w:fldCharType="separate"/>
      </w:r>
      <w:r>
        <w:rPr>
          <w:rStyle w:val="7"/>
          <w:i w:val="0"/>
          <w:iCs w:val="0"/>
        </w:rPr>
        <w:t>1.1. Цель и место дисциплины в структуре образовательной программы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_Toc156825289 \h </w:instrText>
      </w:r>
      <w:r>
        <w:rPr>
          <w:rStyle w:val="7"/>
        </w:rPr>
        <w:fldChar w:fldCharType="separate"/>
      </w:r>
      <w:r>
        <w:rPr>
          <w:rStyle w:val="7"/>
          <w:b/>
          <w:bCs/>
        </w:rPr>
        <w:t>Ошибка! Закладка не определена.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583F0B37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"_Toc156825290" \o "#_Toc156825290" </w:instrText>
      </w:r>
      <w:r>
        <w:fldChar w:fldCharType="separate"/>
      </w:r>
      <w:r>
        <w:rPr>
          <w:rStyle w:val="7"/>
          <w:i w:val="0"/>
          <w:iCs w:val="0"/>
        </w:rPr>
        <w:t>1.2. Планируемые результаты освоения дисциплины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_Toc156825290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3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4A9FEA99">
      <w:pPr>
        <w:pStyle w:val="9"/>
        <w:rPr>
          <w:rFonts w:eastAsiaTheme="minorEastAsia"/>
          <w:b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"_Toc156825291" \o "#_Toc156825291" </w:instrText>
      </w:r>
      <w:r>
        <w:fldChar w:fldCharType="separate"/>
      </w:r>
      <w:r>
        <w:rPr>
          <w:rStyle w:val="7"/>
        </w:rPr>
        <w:t xml:space="preserve">2. Структура и содержание </w:t>
      </w:r>
      <w:r>
        <w:rPr>
          <w:rStyle w:val="7"/>
          <w:caps/>
        </w:rPr>
        <w:t>физика</w:t>
      </w:r>
      <w:r>
        <w:rPr>
          <w:rStyle w:val="7"/>
          <w:color w:val="auto"/>
          <w:u w:val="none"/>
        </w:rPr>
        <w:tab/>
      </w:r>
      <w:r>
        <w:rPr>
          <w:rStyle w:val="7"/>
          <w:b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_Toc156825291 \h </w:instrText>
      </w:r>
      <w:r>
        <w:rPr>
          <w:rStyle w:val="7"/>
          <w:b/>
        </w:rPr>
        <w:fldChar w:fldCharType="separate"/>
      </w:r>
      <w:r>
        <w:rPr>
          <w:rStyle w:val="7"/>
          <w:color w:val="auto"/>
          <w:u w:val="none"/>
        </w:rPr>
        <w:t>3</w:t>
      </w:r>
      <w:r>
        <w:rPr>
          <w:rStyle w:val="7"/>
          <w:b/>
        </w:rPr>
        <w:fldChar w:fldCharType="end"/>
      </w:r>
      <w:r>
        <w:rPr>
          <w:rStyle w:val="7"/>
          <w:b/>
        </w:rPr>
        <w:fldChar w:fldCharType="end"/>
      </w:r>
    </w:p>
    <w:p w14:paraId="7DC486F9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"_Toc156825292" \o "#_Toc156825292" </w:instrText>
      </w:r>
      <w:r>
        <w:fldChar w:fldCharType="separate"/>
      </w:r>
      <w:r>
        <w:rPr>
          <w:rStyle w:val="7"/>
          <w:i w:val="0"/>
          <w:iCs w:val="0"/>
        </w:rPr>
        <w:t>2.1. Трудоемкость освоения дисциплины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_Toc156825292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5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0DA8B084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"_Toc156825293" \o "#_Toc156825293" </w:instrText>
      </w:r>
      <w:r>
        <w:fldChar w:fldCharType="separate"/>
      </w:r>
      <w:r>
        <w:rPr>
          <w:rStyle w:val="7"/>
          <w:i w:val="0"/>
          <w:iCs w:val="0"/>
        </w:rPr>
        <w:t>2.2. Содержание дисциплины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_Toc156825293 \h </w:instrText>
      </w:r>
      <w:r>
        <w:rPr>
          <w:rStyle w:val="7"/>
        </w:rPr>
        <w:fldChar w:fldCharType="separate"/>
      </w:r>
      <w:r>
        <w:rPr>
          <w:rStyle w:val="7"/>
          <w:i w:val="0"/>
          <w:iCs w:val="0"/>
          <w:color w:val="auto"/>
          <w:u w:val="none"/>
        </w:rPr>
        <w:t>6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6BE2E3C0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"_Toc156825295" \o "#_Toc156825295" </w:instrText>
      </w:r>
      <w:r>
        <w:fldChar w:fldCharType="separate"/>
      </w:r>
      <w:r>
        <w:rPr>
          <w:rStyle w:val="7"/>
          <w:i w:val="0"/>
          <w:iCs w:val="0"/>
        </w:rPr>
        <w:t>2.3. Курсовой проект (работа)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_Toc156825295 \h </w:instrText>
      </w:r>
      <w:r>
        <w:rPr>
          <w:rStyle w:val="7"/>
        </w:rPr>
        <w:fldChar w:fldCharType="separate"/>
      </w:r>
      <w:r>
        <w:rPr>
          <w:rStyle w:val="7"/>
          <w:b/>
          <w:bCs/>
        </w:rPr>
        <w:t>Ошибка! Закладка не определена.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127B6A8F">
      <w:pPr>
        <w:pStyle w:val="9"/>
        <w:rPr>
          <w:rFonts w:eastAsiaTheme="minorEastAsia"/>
          <w:b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"_Toc156825296" \o "#_Toc156825296" </w:instrText>
      </w:r>
      <w:r>
        <w:fldChar w:fldCharType="separate"/>
      </w:r>
      <w:r>
        <w:rPr>
          <w:rStyle w:val="7"/>
        </w:rPr>
        <w:t xml:space="preserve">3. Условия реализации </w:t>
      </w:r>
      <w:r>
        <w:rPr>
          <w:rStyle w:val="7"/>
          <w:caps/>
        </w:rPr>
        <w:t>физика</w:t>
      </w:r>
      <w:r>
        <w:rPr>
          <w:rStyle w:val="7"/>
          <w:color w:val="auto"/>
          <w:u w:val="none"/>
        </w:rPr>
        <w:tab/>
      </w:r>
      <w:r>
        <w:rPr>
          <w:rStyle w:val="7"/>
          <w:b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_Toc156825296 \h </w:instrText>
      </w:r>
      <w:r>
        <w:rPr>
          <w:rStyle w:val="7"/>
          <w:b/>
        </w:rPr>
        <w:fldChar w:fldCharType="separate"/>
      </w:r>
      <w:r>
        <w:rPr>
          <w:rStyle w:val="7"/>
          <w:color w:val="auto"/>
          <w:u w:val="none"/>
        </w:rPr>
        <w:t>16</w:t>
      </w:r>
      <w:r>
        <w:rPr>
          <w:rStyle w:val="7"/>
          <w:b/>
        </w:rPr>
        <w:fldChar w:fldCharType="end"/>
      </w:r>
      <w:r>
        <w:rPr>
          <w:rStyle w:val="7"/>
          <w:b/>
        </w:rPr>
        <w:fldChar w:fldCharType="end"/>
      </w:r>
    </w:p>
    <w:p w14:paraId="0B5FE0E1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"_Toc156825297" \o "#_Toc156825297" </w:instrText>
      </w:r>
      <w:r>
        <w:fldChar w:fldCharType="separate"/>
      </w:r>
      <w:r>
        <w:rPr>
          <w:rStyle w:val="7"/>
          <w:i w:val="0"/>
          <w:iCs w:val="0"/>
        </w:rPr>
        <w:t>3.1. Материально-техническое обеспечение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_Toc156825297 \h </w:instrText>
      </w:r>
      <w:r>
        <w:rPr>
          <w:rStyle w:val="7"/>
        </w:rPr>
        <w:fldChar w:fldCharType="separate"/>
      </w:r>
      <w:r>
        <w:rPr>
          <w:rStyle w:val="7"/>
          <w:b/>
          <w:bCs/>
        </w:rPr>
        <w:t>Ошибка! Закладка не определена.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055A9770">
      <w:pPr>
        <w:pStyle w:val="10"/>
        <w:rPr>
          <w:rFonts w:eastAsiaTheme="minorEastAsia"/>
          <w:i w:val="0"/>
          <w:iCs w:val="0"/>
          <w:sz w:val="22"/>
          <w:szCs w:val="22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"_Toc156825298" \o "#_Toc156825298" </w:instrText>
      </w:r>
      <w:r>
        <w:fldChar w:fldCharType="separate"/>
      </w:r>
      <w:r>
        <w:rPr>
          <w:rStyle w:val="7"/>
          <w:i w:val="0"/>
          <w:iCs w:val="0"/>
        </w:rPr>
        <w:t>3.2. Учебно-методическое обеспечение</w:t>
      </w:r>
      <w:r>
        <w:rPr>
          <w:rStyle w:val="7"/>
          <w:i w:val="0"/>
          <w:iCs w:val="0"/>
          <w:color w:val="auto"/>
          <w:u w:val="none"/>
        </w:rPr>
        <w:tab/>
      </w:r>
      <w:r>
        <w:rPr>
          <w:rStyle w:val="7"/>
        </w:rPr>
        <w:fldChar w:fldCharType="begin"/>
      </w:r>
      <w:r>
        <w:rPr>
          <w:rStyle w:val="7"/>
          <w:i w:val="0"/>
          <w:iCs w:val="0"/>
          <w:color w:val="auto"/>
          <w:u w:val="none"/>
        </w:rPr>
        <w:instrText xml:space="preserve"> PAGEREF _Toc156825298 \h </w:instrText>
      </w:r>
      <w:r>
        <w:rPr>
          <w:rStyle w:val="7"/>
        </w:rPr>
        <w:fldChar w:fldCharType="separate"/>
      </w:r>
      <w:r>
        <w:rPr>
          <w:rStyle w:val="7"/>
          <w:b/>
          <w:bCs/>
        </w:rPr>
        <w:t>Ошибка! Закладка не определена.</w:t>
      </w:r>
      <w:r>
        <w:rPr>
          <w:rStyle w:val="7"/>
        </w:rPr>
        <w:fldChar w:fldCharType="end"/>
      </w:r>
      <w:r>
        <w:rPr>
          <w:rStyle w:val="7"/>
        </w:rPr>
        <w:fldChar w:fldCharType="end"/>
      </w:r>
    </w:p>
    <w:p w14:paraId="595BBC72">
      <w:pPr>
        <w:pStyle w:val="9"/>
        <w:rPr>
          <w:rFonts w:eastAsiaTheme="minorEastAsia"/>
          <w:b/>
          <w:lang w:eastAsia="ru-RU"/>
        </w:rPr>
      </w:pPr>
      <w:r>
        <w:fldChar w:fldCharType="begin"/>
      </w:r>
      <w:r>
        <w:instrText xml:space="preserve"> HYPERLINK "file:///F:\\__\\_Профессионалитет\\Прил_2_УД_Макет%20ОПОП-П.docx" \l "_Toc156825299" \o "#_Toc156825299" </w:instrText>
      </w:r>
      <w:r>
        <w:fldChar w:fldCharType="separate"/>
      </w:r>
      <w:r>
        <w:rPr>
          <w:rStyle w:val="7"/>
        </w:rPr>
        <w:t xml:space="preserve">4. Контроль и оценка результатов  освоения </w:t>
      </w:r>
      <w:r>
        <w:rPr>
          <w:rStyle w:val="7"/>
          <w:caps/>
        </w:rPr>
        <w:t>физика</w:t>
      </w:r>
      <w:r>
        <w:rPr>
          <w:rStyle w:val="7"/>
          <w:color w:val="auto"/>
          <w:u w:val="none"/>
        </w:rPr>
        <w:tab/>
      </w:r>
      <w:r>
        <w:rPr>
          <w:rStyle w:val="7"/>
          <w:b/>
        </w:rPr>
        <w:fldChar w:fldCharType="begin"/>
      </w:r>
      <w:r>
        <w:rPr>
          <w:rStyle w:val="7"/>
          <w:color w:val="auto"/>
          <w:u w:val="none"/>
        </w:rPr>
        <w:instrText xml:space="preserve"> PAGEREF _Toc156825299 \h </w:instrText>
      </w:r>
      <w:r>
        <w:rPr>
          <w:rStyle w:val="7"/>
          <w:b/>
        </w:rPr>
        <w:fldChar w:fldCharType="separate"/>
      </w:r>
      <w:r>
        <w:rPr>
          <w:rStyle w:val="7"/>
          <w:color w:val="auto"/>
          <w:u w:val="none"/>
        </w:rPr>
        <w:t>17</w:t>
      </w:r>
      <w:r>
        <w:rPr>
          <w:rStyle w:val="7"/>
          <w:b/>
        </w:rPr>
        <w:fldChar w:fldCharType="end"/>
      </w:r>
      <w:r>
        <w:rPr>
          <w:rStyle w:val="7"/>
          <w:b/>
        </w:rPr>
        <w:fldChar w:fldCharType="end"/>
      </w:r>
    </w:p>
    <w:p w14:paraId="590A2012">
      <w:pPr>
        <w:pStyle w:val="2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fldChar w:fldCharType="end"/>
      </w:r>
    </w:p>
    <w:p w14:paraId="7E8D5E85">
      <w:pPr>
        <w:rPr>
          <w:rFonts w:ascii="Times New Roman" w:hAnsi="Times New Roman" w:eastAsia="Segoe UI" w:cs="Times New Roman"/>
          <w:bCs/>
          <w:caps/>
          <w:sz w:val="24"/>
          <w:szCs w:val="24"/>
        </w:rPr>
        <w:sectPr>
          <w:pgSz w:w="11906" w:h="16838"/>
          <w:pgMar w:top="1134" w:right="567" w:bottom="1134" w:left="1701" w:header="709" w:footer="709" w:gutter="0"/>
          <w:cols w:space="720" w:num="1"/>
        </w:sectPr>
      </w:pPr>
    </w:p>
    <w:bookmarkEnd w:id="4"/>
    <w:bookmarkEnd w:id="5"/>
    <w:bookmarkEnd w:id="6"/>
    <w:p w14:paraId="22EB1070">
      <w:pPr>
        <w:pStyle w:val="21"/>
        <w:numPr>
          <w:ilvl w:val="0"/>
          <w:numId w:val="1"/>
        </w:numPr>
        <w:rPr>
          <w:rFonts w:ascii="Times New Roman" w:hAnsi="Times New Roman"/>
          <w:iCs/>
        </w:rPr>
      </w:pPr>
      <w:bookmarkStart w:id="7" w:name="_Toc156294566"/>
      <w:bookmarkStart w:id="8" w:name="_Toc156825288"/>
      <w:bookmarkStart w:id="9" w:name="_Toc152334663"/>
      <w:bookmarkStart w:id="10" w:name="_Toc156825291"/>
      <w:bookmarkStart w:id="11" w:name="_Toc156294569"/>
      <w:r>
        <w:rPr>
          <w:rStyle w:val="6"/>
          <w:iCs/>
        </w:rPr>
        <w:t>Общая характеристика</w:t>
      </w:r>
      <w:bookmarkEnd w:id="7"/>
      <w:bookmarkEnd w:id="8"/>
      <w:r>
        <w:rPr>
          <w:rStyle w:val="6"/>
          <w:iCs/>
        </w:rPr>
        <w:t>РАБОЧЕЙ ПРОГРАММЫ УЧЕБНОЙ ДИСЦИПЛИНЫ</w:t>
      </w:r>
      <w:r>
        <w:t xml:space="preserve"> «физика»</w:t>
      </w:r>
    </w:p>
    <w:p w14:paraId="53375579">
      <w:pPr>
        <w:pStyle w:val="9"/>
      </w:pPr>
      <w:r>
        <w:t>1.1. Цель и место дисциплины в структуре образовательной программы</w:t>
      </w:r>
    </w:p>
    <w:p w14:paraId="7A1EE956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Основными целями изучения физики в общем образовании являются:</w:t>
      </w:r>
    </w:p>
    <w:p w14:paraId="55DA97D0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14:paraId="2811BC46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14:paraId="68614D2B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14:paraId="1DE85A3F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объяснять явления с использованием физических знаний и научных доказательств;</w:t>
      </w:r>
    </w:p>
    <w:p w14:paraId="0998BACB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 роли физики для развития других естественных наук, техники и технологий;</w:t>
      </w:r>
    </w:p>
    <w:p w14:paraId="748BD7D7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</w:t>
      </w:r>
    </w:p>
    <w:p w14:paraId="3334EECD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1801496F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14:paraId="337A8DE2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14:paraId="41F3BB8A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соответствующей условиям задачи, в том числе задач инженерного характера;</w:t>
      </w:r>
    </w:p>
    <w:p w14:paraId="4A90FC09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5B7B8885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0FFFF53F">
      <w:pPr>
        <w:pStyle w:val="37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умений проектно-исследовательской, творческой деятельности;</w:t>
      </w:r>
    </w:p>
    <w:p w14:paraId="7B629D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91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«Физика» включена в обязательную часть общеобразовательной дисциплины цикла образовательной программы.</w:t>
      </w:r>
    </w:p>
    <w:p w14:paraId="4A012592">
      <w:pPr>
        <w:pStyle w:val="23"/>
        <w:rPr>
          <w:rFonts w:ascii="Times New Roman" w:hAnsi="Times New Roman"/>
          <w:i w:val="0"/>
          <w:color w:val="auto"/>
        </w:rPr>
      </w:pPr>
      <w:bookmarkStart w:id="12" w:name="_Toc156825290"/>
      <w:bookmarkStart w:id="13" w:name="_Toc156294568"/>
      <w:r>
        <w:rPr>
          <w:rFonts w:ascii="Times New Roman" w:hAnsi="Times New Roman"/>
          <w:i w:val="0"/>
          <w:color w:val="auto"/>
        </w:rPr>
        <w:t>1.2. Планируемые результаты освоения дисциплины</w:t>
      </w:r>
      <w:bookmarkEnd w:id="12"/>
      <w:bookmarkEnd w:id="13"/>
    </w:p>
    <w:p w14:paraId="1DB7E827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0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794"/>
        <w:gridCol w:w="2794"/>
        <w:gridCol w:w="2794"/>
      </w:tblGrid>
      <w:tr w14:paraId="39DB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AE729F">
            <w:pPr>
              <w:rPr>
                <w:rStyle w:val="6"/>
                <w:i w:val="0"/>
                <w:sz w:val="24"/>
                <w:szCs w:val="24"/>
              </w:rPr>
            </w:pPr>
            <w:bookmarkStart w:id="14" w:name="_Hlk158201861"/>
            <w:r>
              <w:rPr>
                <w:rStyle w:val="6"/>
                <w:sz w:val="24"/>
                <w:szCs w:val="24"/>
              </w:rPr>
              <w:t xml:space="preserve">Код ОК, </w:t>
            </w:r>
          </w:p>
          <w:p w14:paraId="4CA3364C">
            <w:pPr>
              <w:rPr>
                <w:rStyle w:val="6"/>
                <w:sz w:val="24"/>
                <w:szCs w:val="24"/>
              </w:rPr>
            </w:pPr>
            <w:r>
              <w:rPr>
                <w:rStyle w:val="6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9117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8489E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2EE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</w:t>
            </w:r>
          </w:p>
        </w:tc>
      </w:tr>
      <w:tr w14:paraId="3547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A009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Уок.01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8907B14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5B9FBFF3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составлять план действия; определять необходимые ресурсы;</w:t>
            </w:r>
          </w:p>
          <w:p w14:paraId="133F291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5BB838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а</w:t>
            </w:r>
            <w:r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4DAEE8B8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D0076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14:paraId="52B41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234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Уок.02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A1B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Cs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информациювыделять наиболее значимое в перечнеинформации;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6DC80E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>
              <w:rPr>
                <w:rFonts w:ascii="Times New Roman" w:hAnsi="Times New Roman" w:cs="Times New Roman"/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DBEE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14:paraId="554D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3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Уок.04</w:t>
            </w:r>
          </w:p>
        </w:tc>
        <w:tc>
          <w:tcPr>
            <w:tcW w:w="27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B39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9DD76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026E5">
            <w:pPr>
              <w:jc w:val="center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14:paraId="3A0E9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78EE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1.1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58492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определять техническое состояние систем и механизмов дорожных, строительных и лесных машин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59FA43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устройство, принцип действия, производственныеи регулировочные характеристики дорожных, строительных и лесных машин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284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проверки технического состояния,проведения комплекса планово-предупредительных работ по обеспечению исправности, работоспособности и готовности дорожных, строительных   и лесных машин</w:t>
            </w:r>
          </w:p>
        </w:tc>
      </w:tr>
      <w:tr w14:paraId="1F6E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46" w:type="dxa"/>
            <w:tcBorders>
              <w:left w:val="single" w:color="auto" w:sz="4" w:space="0"/>
              <w:right w:val="single" w:color="auto" w:sz="4" w:space="0"/>
            </w:tcBorders>
          </w:tcPr>
          <w:p w14:paraId="796B03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ПК 1.2</w:t>
            </w:r>
          </w:p>
        </w:tc>
        <w:tc>
          <w:tcPr>
            <w:tcW w:w="2794" w:type="dxa"/>
            <w:tcBorders>
              <w:left w:val="single" w:color="auto" w:sz="4" w:space="0"/>
              <w:right w:val="single" w:color="auto" w:sz="4" w:space="0"/>
            </w:tcBorders>
          </w:tcPr>
          <w:p w14:paraId="2D7B78B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использования инструмента, приспособлений и оборудования при проведении монтажа и демонтажа рабочего оборудования дорожных, строительных машин и лесных машин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6805B9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применения различных видоврабочего оборудованияи порядок их монтажа и демонтажа</w:t>
            </w:r>
          </w:p>
        </w:tc>
        <w:tc>
          <w:tcPr>
            <w:tcW w:w="2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0FB4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</w:rPr>
              <w:t>замены рабочего оборудования в зависимости от выполнения производственных задач</w:t>
            </w:r>
            <w:bookmarkEnd w:id="14"/>
          </w:p>
        </w:tc>
      </w:tr>
    </w:tbl>
    <w:p w14:paraId="00DE1D1F">
      <w:pPr>
        <w:pStyle w:val="21"/>
        <w:rPr>
          <w:rFonts w:ascii="Times New Roman" w:hAnsi="Times New Roman"/>
        </w:rPr>
      </w:pPr>
    </w:p>
    <w:p w14:paraId="26511128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Структура и содержание </w:t>
      </w:r>
      <w:bookmarkEnd w:id="9"/>
      <w:r>
        <w:rPr>
          <w:rFonts w:ascii="Times New Roman" w:hAnsi="Times New Roman"/>
        </w:rPr>
        <w:t>ДИСЦИПЛИНЫ</w:t>
      </w:r>
      <w:bookmarkEnd w:id="10"/>
      <w:bookmarkEnd w:id="11"/>
    </w:p>
    <w:p w14:paraId="2E7E3207">
      <w:pPr>
        <w:pStyle w:val="23"/>
        <w:rPr>
          <w:rFonts w:ascii="Times New Roman" w:hAnsi="Times New Roman"/>
          <w:b w:val="0"/>
          <w:color w:val="auto"/>
        </w:rPr>
      </w:pPr>
      <w:bookmarkStart w:id="15" w:name="_Toc152334664"/>
      <w:bookmarkStart w:id="16" w:name="_Toc156294570"/>
      <w:bookmarkStart w:id="17" w:name="_Toc156825292"/>
      <w:r>
        <w:rPr>
          <w:rFonts w:ascii="Times New Roman" w:hAnsi="Times New Roman"/>
          <w:b w:val="0"/>
          <w:color w:val="auto"/>
        </w:rPr>
        <w:t xml:space="preserve">2.1. Трудоемкость освоения </w:t>
      </w:r>
      <w:bookmarkEnd w:id="15"/>
      <w:r>
        <w:rPr>
          <w:rFonts w:ascii="Times New Roman" w:hAnsi="Times New Roman"/>
          <w:b w:val="0"/>
          <w:color w:val="auto"/>
        </w:rPr>
        <w:t>дисциплины</w:t>
      </w:r>
      <w:bookmarkEnd w:id="16"/>
      <w:bookmarkEnd w:id="17"/>
    </w:p>
    <w:tbl>
      <w:tblPr>
        <w:tblStyle w:val="3"/>
        <w:tblW w:w="5515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4"/>
        <w:gridCol w:w="1785"/>
        <w:gridCol w:w="3830"/>
      </w:tblGrid>
      <w:tr w14:paraId="249E3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DB387AD">
            <w:pPr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bookmarkStart w:id="18" w:name="_Hlk152333186"/>
            <w:r>
              <w:rPr>
                <w:rFonts w:ascii="Times New Roman" w:hAnsi="Times New Roman" w:cs="Times New Roman"/>
                <w:sz w:val="24"/>
              </w:rPr>
              <w:t>Наименование составных частей дисциплины</w:t>
            </w:r>
          </w:p>
        </w:tc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39ECB16E">
            <w:pPr>
              <w:jc w:val="center"/>
              <w:rPr>
                <w:rFonts w:ascii="Times New Roman" w:hAnsi="Times New Roman" w:cs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</w:rPr>
              <w:t>Объем в часах</w:t>
            </w:r>
          </w:p>
        </w:tc>
        <w:tc>
          <w:tcPr>
            <w:tcW w:w="1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 w14:paraId="1D2D1D2B">
            <w:pPr>
              <w:jc w:val="center"/>
              <w:rPr>
                <w:rFonts w:ascii="Times New Roman" w:hAnsi="Times New Roman" w:cs="Times New Roman"/>
                <w:iCs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В т.ч. в форме практ. подготовки</w:t>
            </w:r>
          </w:p>
        </w:tc>
      </w:tr>
      <w:tr w14:paraId="1F431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5AB4E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>
              <w:rPr>
                <w:rStyle w:val="4"/>
                <w:bCs/>
                <w:sz w:val="24"/>
                <w:szCs w:val="24"/>
              </w:rPr>
              <w:footnoteReference w:id="1"/>
            </w:r>
          </w:p>
        </w:tc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0A6DE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77ECC39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14:paraId="2E0062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C4E477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форме (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экзамен)</w:t>
            </w:r>
          </w:p>
        </w:tc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F9FA3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4E419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14:paraId="2A22F8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6BC6C1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5077D4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 w14:paraId="22CB05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18"/>
    </w:tbl>
    <w:p w14:paraId="2ECCC6E1">
      <w:pPr>
        <w:rPr>
          <w:rFonts w:ascii="Times New Roman" w:hAnsi="Times New Roman" w:eastAsia="Segoe UI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  <w:bookmarkStart w:id="19" w:name="_Toc150695626"/>
      <w:bookmarkStart w:id="20" w:name="_Toc156294571"/>
    </w:p>
    <w:p w14:paraId="231D155D">
      <w:pPr>
        <w:rPr>
          <w:rFonts w:ascii="Times New Roman" w:hAnsi="Times New Roman" w:eastAsia="Segoe UI" w:cs="Times New Roman"/>
          <w:bCs/>
          <w:sz w:val="24"/>
          <w:szCs w:val="24"/>
        </w:rPr>
        <w:sectPr>
          <w:pgSz w:w="11906" w:h="16838"/>
          <w:pgMar w:top="1134" w:right="567" w:bottom="1134" w:left="1701" w:header="709" w:footer="709" w:gutter="0"/>
          <w:cols w:space="720" w:num="1"/>
        </w:sectPr>
      </w:pPr>
    </w:p>
    <w:p w14:paraId="5AB86806">
      <w:pPr>
        <w:pStyle w:val="23"/>
        <w:rPr>
          <w:rFonts w:ascii="Times New Roman" w:hAnsi="Times New Roman"/>
          <w:i w:val="0"/>
          <w:color w:val="auto"/>
        </w:rPr>
      </w:pPr>
      <w:bookmarkStart w:id="21" w:name="_Toc156825293"/>
      <w:r>
        <w:rPr>
          <w:rFonts w:ascii="Times New Roman" w:hAnsi="Times New Roman"/>
          <w:i w:val="0"/>
          <w:color w:val="auto"/>
        </w:rPr>
        <w:t xml:space="preserve">2.2. Содержание </w:t>
      </w:r>
      <w:bookmarkEnd w:id="19"/>
      <w:r>
        <w:rPr>
          <w:rFonts w:ascii="Times New Roman" w:hAnsi="Times New Roman"/>
          <w:i w:val="0"/>
          <w:color w:val="auto"/>
        </w:rPr>
        <w:t>дисциплины</w:t>
      </w:r>
      <w:bookmarkEnd w:id="20"/>
      <w:bookmarkEnd w:id="21"/>
    </w:p>
    <w:tbl>
      <w:tblPr>
        <w:tblStyle w:val="3"/>
        <w:tblW w:w="147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8845"/>
        <w:gridCol w:w="1747"/>
        <w:gridCol w:w="1900"/>
      </w:tblGrid>
      <w:tr w14:paraId="6261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265F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Наименование разделов и тем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E305">
            <w:pPr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учебного материала, практических и </w:t>
            </w:r>
          </w:p>
          <w:p w14:paraId="5334FC99"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лабораторных занятий.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E2DC8D">
            <w:pPr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Объем, ак. ч. /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том числе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форме практической подготовки,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ак. ч.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1B76F7">
            <w:pPr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14:paraId="496E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4ECD83">
            <w:pPr>
              <w:rPr>
                <w:rFonts w:ascii="Times New Roman" w:hAnsi="Times New Roman" w:eastAsia="Times New Roman" w:cs="Times New Roman"/>
                <w:i/>
              </w:rPr>
            </w:pPr>
            <w:bookmarkStart w:id="22" w:name="_Hlk15622694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как наука. Методы научного познания природы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88BC1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2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924B7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4D6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C6FB70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Введение.</w:t>
            </w:r>
          </w:p>
          <w:p w14:paraId="16462233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 и методы</w:t>
            </w:r>
          </w:p>
          <w:p w14:paraId="175603A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Научного познания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33E02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7D378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2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B01731">
            <w:pPr>
              <w:pStyle w:val="2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27"/>
                <w:color w:val="000000"/>
                <w:sz w:val="22"/>
                <w:szCs w:val="22"/>
              </w:rPr>
              <w:t>ОК 01</w:t>
            </w:r>
          </w:p>
          <w:p w14:paraId="55DB2755">
            <w:pPr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Style w:val="27"/>
                <w:rFonts w:ascii="Times New Roman" w:hAnsi="Times New Roman" w:cs="Times New Roman"/>
                <w:color w:val="000000"/>
              </w:rPr>
              <w:t>ОК 02</w:t>
            </w:r>
          </w:p>
        </w:tc>
      </w:tr>
      <w:tr w14:paraId="43AC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7B33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DA1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Физика— фундаментальная наука о природе. Естественно научный метод познания, его возможности и границы применимости. Эксперимент и теория в процессе познания </w:t>
            </w:r>
            <w:r>
              <w:rPr>
                <w:rFonts w:ascii="Times New Roman" w:hAnsi="Times New Roman" w:cs="Times New Roman"/>
                <w:spacing w:val="-1"/>
              </w:rPr>
              <w:t xml:space="preserve">природы. Моделирование </w:t>
            </w:r>
            <w:r>
              <w:rPr>
                <w:rFonts w:ascii="Times New Roman" w:hAnsi="Times New Roman" w:cs="Times New Roman"/>
              </w:rPr>
              <w:t>физических явлений и процессов. Роль эксперимента и теории в процессе познания природы. Физическая величина. Физические законы.</w:t>
            </w:r>
          </w:p>
          <w:p w14:paraId="116EC12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Границы применимости физических законов и теорий. Принцип соответствия. Понятие о физической картине мира. Погрешности измерений физических величин.</w:t>
            </w:r>
          </w:p>
          <w:p w14:paraId="7AED8FF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Значение физики при освоении профессий СПО и специальностей СПО</w:t>
            </w:r>
            <w:r>
              <w:rPr>
                <w:rStyle w:val="25"/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FE0C15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8CD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bookmarkEnd w:id="22"/>
      <w:tr w14:paraId="5AED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112D11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Раздел 1. Механика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20458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20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39A31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5F91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4AB8D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Тема1.1. Основы кинематики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2BE8E4">
            <w:pPr>
              <w:pStyle w:val="28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A9A6A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4ECF4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1CCD573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1D79AB6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2617767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ПК 1.1</w:t>
            </w:r>
          </w:p>
          <w:p w14:paraId="4F219B1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 ПК 1.2</w:t>
            </w:r>
          </w:p>
        </w:tc>
      </w:tr>
      <w:tr w14:paraId="2BB1C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485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93AF6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Механическое движение и его виды. Материальная точка. </w:t>
            </w:r>
            <w:r>
              <w:rPr>
                <w:rFonts w:ascii="Times New Roman" w:hAnsi="Times New Roman" w:cs="Times New Roman"/>
                <w:i/>
              </w:rPr>
              <w:t xml:space="preserve">Скалярные и векторные физические величины. </w:t>
            </w:r>
            <w:r>
              <w:rPr>
                <w:rFonts w:ascii="Times New Roman" w:hAnsi="Times New Roman" w:cs="Times New Roman"/>
              </w:rPr>
              <w:t xml:space="preserve">Относительность механического движения. Система отсчета. Принцип относительности Галилея. Способы описания движения. Траектория. Путь. Перемещение. Равномерное прямолинейное движение. Скорость. Уравнение движения. Мгновенная и средняя скорости. Ускорение. Прямолинейное движение с постоянным ускорением. Движение с постоянным ускорением свободного падения. Равномерное движение точки по окружности, угловая скорость. Центростремительное ускорение. Кинематика абсолютно твердого тела. </w:t>
            </w:r>
            <w:r>
              <w:rPr>
                <w:rStyle w:val="25"/>
                <w:rFonts w:ascii="Times New Roman" w:hAnsi="Times New Roman" w:cs="Times New Roman"/>
                <w:i/>
                <w:iCs/>
                <w:color w:val="000000"/>
              </w:rPr>
              <w:t>Использование законов кинематики и динамики при описании работы отдельных узлов автомобиля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9F2B6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ABE1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395B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E3E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D2CA5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990F6E">
            <w:pPr>
              <w:jc w:val="both"/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120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2301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E2E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0FECE7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Решениезадачспрофессиональнойнаправленностьюпоразделу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B186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E60A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0AB0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5D45A1F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Тема 1.2. Основы динамики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13262F41">
            <w:pPr>
              <w:pStyle w:val="28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57678D2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</w:tcPr>
          <w:p w14:paraId="7B17B70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45847B3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09B55DE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32D0E99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D4A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2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03348E71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bottom"/>
          </w:tcPr>
          <w:p w14:paraId="76F0A3EF">
            <w:pPr>
              <w:spacing w:after="0" w:line="240" w:lineRule="auto"/>
              <w:ind w:right="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Основная задача динамики. Сила. Масса. Законы механики Ньютона.</w:t>
            </w:r>
          </w:p>
          <w:p w14:paraId="5849254D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Силы в природе. Сила тяжести и сила всемирного тяготения. Закон всемирного тяготения.</w:t>
            </w:r>
          </w:p>
          <w:p w14:paraId="2D61A16D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космическая скорость. Движение планет и малых тел Солнечной системы. Вес.</w:t>
            </w:r>
          </w:p>
          <w:p w14:paraId="3EB8E9A9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Невесомость. Силы упругости. </w:t>
            </w:r>
            <w:r>
              <w:rPr>
                <w:rFonts w:ascii="Times New Roman" w:hAnsi="Times New Roman" w:cs="Times New Roman"/>
                <w:i/>
              </w:rPr>
              <w:t>Силы трения.</w:t>
            </w:r>
          </w:p>
          <w:p w14:paraId="6D353021">
            <w:pPr>
              <w:pStyle w:val="28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rStyle w:val="25"/>
                <w:i/>
                <w:iCs/>
                <w:color w:val="000000"/>
              </w:rPr>
              <w:t>Проявление законов движения в работе отдельных узлов автомобиля</w:t>
            </w: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noWrap/>
          </w:tcPr>
          <w:p w14:paraId="2901051E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</w:tcPr>
          <w:p w14:paraId="4A4CEF1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2357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9178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33B5A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F1DFB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BEAD6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BBB1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011A0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40272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Лабораторная работа № 1 «Определение коэффициента трения»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9A520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736D0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CEA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8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59DAA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8195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Решение задач с профессиональной направленностью по разделу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E5059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2C65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82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A5A51C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1.3</w:t>
            </w:r>
          </w:p>
          <w:p w14:paraId="7945E0D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Законы сохранения вмеханике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FD3B3A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93994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4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AC23E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47B97B8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7B99F56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7BDE22F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ПК 1.1</w:t>
            </w:r>
          </w:p>
          <w:p w14:paraId="1E75A88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 ПК 1.2</w:t>
            </w:r>
          </w:p>
        </w:tc>
      </w:tr>
      <w:tr w14:paraId="0394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962DA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F333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Импульс тела. Импульс силы. Закон сохранения импульса. Реактивное движение. </w:t>
            </w:r>
          </w:p>
          <w:p w14:paraId="0F34771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Механическая работа и мощность. Кинетическая энергия. Потенциальная энергия. </w:t>
            </w:r>
          </w:p>
          <w:p w14:paraId="2FA5D41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Закон сохранения механической энергии. </w:t>
            </w: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  <w:spacing w:val="-1"/>
              </w:rPr>
              <w:t xml:space="preserve">силы </w:t>
            </w:r>
            <w:r>
              <w:rPr>
                <w:rFonts w:ascii="Times New Roman" w:hAnsi="Times New Roman" w:cs="Times New Roman"/>
              </w:rPr>
              <w:t xml:space="preserve">тяжести и силы упругости. Консервативные силы.  </w:t>
            </w:r>
            <w:r>
              <w:rPr>
                <w:rFonts w:ascii="Times New Roman" w:hAnsi="Times New Roman" w:cs="Times New Roman"/>
                <w:i/>
              </w:rPr>
              <w:t>Применение законов сохранения.</w:t>
            </w:r>
          </w:p>
          <w:p w14:paraId="7D86E5A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</w:t>
            </w:r>
            <w:r>
              <w:rPr>
                <w:rFonts w:ascii="Times New Roman" w:hAnsi="Times New Roman" w:cs="Times New Roman"/>
                <w:i/>
              </w:rPr>
              <w:t>Практическое применение физических знаний в повседневной жизни для использованияпростых механизмов, инструментов, транспортных средств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3F9C6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97B9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506B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50FA71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0A8C5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61256A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687F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02F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45906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2D6D50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 задач с профессиональной направленностью по разделу «Механика»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C28CD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3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2FB3D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94C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B0F0F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52377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Контрольная работа по разделу «Механика»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5D0C0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2CCC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8C2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1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F3C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 w:cs="Times New Roman"/>
              </w:rPr>
              <w:t>дел 2. Молекулярная физика и термодинамика</w:t>
            </w: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774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32</w:t>
            </w:r>
          </w:p>
        </w:tc>
        <w:tc>
          <w:tcPr>
            <w:tcW w:w="1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7363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9E3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3D8731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2.1</w:t>
            </w:r>
          </w:p>
          <w:p w14:paraId="4635E62D">
            <w:pPr>
              <w:spacing w:before="22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молекулярно</w:t>
            </w:r>
          </w:p>
          <w:p w14:paraId="6D5D00B4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 кинетической теории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42EFC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7EDA9B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E785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50C7D01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0B003274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6DF3291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5E28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AC2FC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DE210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Основные положения молекулярно-кинетической теории. </w:t>
            </w:r>
            <w:r>
              <w:rPr>
                <w:rFonts w:ascii="Times New Roman" w:hAnsi="Times New Roman" w:cs="Times New Roman"/>
              </w:rPr>
              <w:t>Размеры и масса молекул и атомов.</w:t>
            </w:r>
          </w:p>
          <w:p w14:paraId="2BBAC45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</w:rPr>
              <w:t xml:space="preserve">Броуновское движение. Силы и энергия межмолекулярного взаимодействия. </w:t>
            </w:r>
            <w:r>
              <w:rPr>
                <w:rFonts w:ascii="Times New Roman" w:hAnsi="Times New Roman" w:cs="Times New Roman"/>
                <w:bCs/>
                <w:iCs/>
              </w:rPr>
              <w:t>Строение газообразных,  жидких и</w:t>
            </w:r>
          </w:p>
          <w:p w14:paraId="585F5E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твердых тел. </w:t>
            </w:r>
            <w:r>
              <w:rPr>
                <w:rFonts w:ascii="Times New Roman" w:hAnsi="Times New Roman" w:cs="Times New Roman"/>
              </w:rPr>
              <w:t xml:space="preserve">Идеальный газ.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Давление газа. </w:t>
            </w:r>
            <w:r>
              <w:rPr>
                <w:rFonts w:ascii="Times New Roman" w:hAnsi="Times New Roman" w:cs="Times New Roman"/>
              </w:rPr>
              <w:t>Основное</w:t>
            </w:r>
          </w:p>
          <w:p w14:paraId="3FE55D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уравнение молекулярно-кинетической теории газов. </w:t>
            </w:r>
          </w:p>
          <w:p w14:paraId="343C7C79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</w:rPr>
              <w:t>Температура и ее измерение.  Абсолютный нуль температуры. Термодинамическая шкала температуры.</w:t>
            </w:r>
            <w:r>
              <w:rPr>
                <w:rFonts w:ascii="Times New Roman" w:hAnsi="Times New Roman" w:cs="Times New Roman"/>
                <w:spacing w:val="1"/>
              </w:rPr>
              <w:t xml:space="preserve"> Температура звезд. </w:t>
            </w:r>
          </w:p>
          <w:p w14:paraId="0C8A0BB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Скорости движения молекул и их измерение. </w:t>
            </w:r>
            <w:r>
              <w:rPr>
                <w:rFonts w:ascii="Times New Roman" w:hAnsi="Times New Roman" w:cs="Times New Roman"/>
                <w:i/>
              </w:rPr>
              <w:t xml:space="preserve">Уравнение </w:t>
            </w:r>
          </w:p>
          <w:p w14:paraId="15C0A8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состояния идеального газа. </w:t>
            </w:r>
            <w:r>
              <w:rPr>
                <w:rFonts w:ascii="Times New Roman" w:hAnsi="Times New Roman" w:cs="Times New Roman"/>
              </w:rPr>
              <w:t xml:space="preserve">Изопроцессы и их графики. </w:t>
            </w:r>
          </w:p>
          <w:p w14:paraId="3C194A0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Газовые законы. Молярная газовая постоянная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FA6BF3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4C4D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2E1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0D70D3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2072A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E0CA64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C55D5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46D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CED62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0E0B3C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Решениезадачспрофессиональнойнаправленностью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A9D3AF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998E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1239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BF89D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7FE6053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Лабораторная работа №1.</w:t>
            </w:r>
            <w:r>
              <w:rPr>
                <w:rFonts w:ascii="Times New Roman" w:hAnsi="Times New Roman" w:cs="Times New Roman"/>
              </w:rPr>
              <w:t>Изучениеодного из изопроцессов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B91AB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9B08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DBE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1B352BF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</w:rPr>
              <w:t>Тема 2.2</w:t>
            </w:r>
          </w:p>
          <w:p w14:paraId="75AA0E3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Основы термодинамики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32F01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8F823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1617A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2136E8D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14E51FF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671CC8B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ПК 1.1</w:t>
            </w:r>
          </w:p>
          <w:p w14:paraId="15ECFF6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 ПК 1.2</w:t>
            </w:r>
          </w:p>
        </w:tc>
      </w:tr>
      <w:tr w14:paraId="3BA2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CE9743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D883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Внутренняя энергия системы. Внутренняя энергия</w:t>
            </w:r>
          </w:p>
          <w:p w14:paraId="0D3E7C6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идеального газа. </w:t>
            </w:r>
            <w:r>
              <w:rPr>
                <w:rFonts w:ascii="Times New Roman" w:hAnsi="Times New Roman" w:cs="Times New Roman"/>
                <w:i/>
              </w:rPr>
              <w:t xml:space="preserve">Работа и теплота как формы передачи энергии. Теплоемкость. </w:t>
            </w:r>
          </w:p>
          <w:p w14:paraId="59A83B7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Удельная теплоемкость. </w:t>
            </w:r>
            <w:r>
              <w:rPr>
                <w:rFonts w:ascii="Times New Roman" w:hAnsi="Times New Roman" w:cs="Times New Roman"/>
              </w:rPr>
              <w:t xml:space="preserve">Количество теплоты. </w:t>
            </w:r>
            <w:r>
              <w:rPr>
                <w:rFonts w:ascii="Times New Roman" w:hAnsi="Times New Roman" w:cs="Times New Roman"/>
                <w:i/>
              </w:rPr>
              <w:t xml:space="preserve">Уравнение теплового </w:t>
            </w:r>
          </w:p>
          <w:p w14:paraId="74FA36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баланса. </w:t>
            </w:r>
            <w:r>
              <w:rPr>
                <w:rFonts w:ascii="Times New Roman" w:hAnsi="Times New Roman" w:cs="Times New Roman"/>
              </w:rPr>
              <w:t xml:space="preserve">Первое начало термодинамики. Адиабатный процесс. </w:t>
            </w:r>
          </w:p>
          <w:p w14:paraId="41F56C8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Второе начало термодинамики. </w:t>
            </w:r>
            <w:r>
              <w:rPr>
                <w:rFonts w:ascii="Times New Roman" w:hAnsi="Times New Roman" w:cs="Times New Roman"/>
                <w:i/>
              </w:rPr>
              <w:t xml:space="preserve">Принцип действия тепловой машины. </w:t>
            </w:r>
          </w:p>
          <w:p w14:paraId="544E90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Тепловые двигатели. КПД теплового двигателя. Холодильные машины.</w:t>
            </w:r>
          </w:p>
          <w:p w14:paraId="3C82DF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природы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08ECC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857E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744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E1E0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6F7AD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995D94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E1E4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3A81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7A32F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7657E7">
            <w:pPr>
              <w:spacing w:line="268" w:lineRule="exact"/>
              <w:ind w:left="11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Решениезадачспрофессиональнойнаправленностью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2C739E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496E3A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132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A82EFE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2.3</w:t>
            </w:r>
          </w:p>
          <w:p w14:paraId="517DE39A">
            <w:pPr>
              <w:spacing w:line="256" w:lineRule="auto"/>
              <w:ind w:left="26"/>
              <w:jc w:val="center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Агрегатные состояния вещества и фазовые переходы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CAE0F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28B02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CD58E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4913F19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1BDFBFA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6F9AAE4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ПК 1.1</w:t>
            </w:r>
          </w:p>
          <w:p w14:paraId="50AC3F2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 ПК 1.2</w:t>
            </w:r>
          </w:p>
        </w:tc>
      </w:tr>
      <w:tr w14:paraId="4FD2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A26E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3113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Испарение и конденсация. Насыщенный пар и</w:t>
            </w:r>
          </w:p>
          <w:p w14:paraId="4BBAD31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его свойства. </w:t>
            </w:r>
            <w:r>
              <w:rPr>
                <w:rFonts w:ascii="Times New Roman" w:hAnsi="Times New Roman" w:cs="Times New Roman"/>
                <w:i/>
              </w:rPr>
              <w:t xml:space="preserve">Абсолютная и относительная влажность воздуха. </w:t>
            </w:r>
          </w:p>
          <w:p w14:paraId="1A614A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Приборы для определения влажности воздуха. Точка росы. Кипение.</w:t>
            </w:r>
          </w:p>
          <w:p w14:paraId="595C25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Зависимость температуры кипения от давления. Критическое </w:t>
            </w:r>
          </w:p>
          <w:p w14:paraId="2ECA84D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состояние вещества. </w:t>
            </w:r>
            <w:r>
              <w:rPr>
                <w:rFonts w:ascii="Times New Roman" w:hAnsi="Times New Roman" w:cs="Times New Roman"/>
                <w:i/>
              </w:rPr>
              <w:t xml:space="preserve">Перегретый пар и его использование в </w:t>
            </w:r>
          </w:p>
          <w:p w14:paraId="4AA8ED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технике. </w:t>
            </w:r>
            <w:r>
              <w:rPr>
                <w:rFonts w:ascii="Times New Roman" w:hAnsi="Times New Roman" w:cs="Times New Roman"/>
              </w:rPr>
              <w:t xml:space="preserve">Характеристика жидкого состояния вещества. </w:t>
            </w:r>
          </w:p>
          <w:p w14:paraId="0729AB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Поверхностный слой жидкости. Энергия поверхностного слоя.</w:t>
            </w:r>
          </w:p>
          <w:p w14:paraId="453C729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Ближний порядок. </w:t>
            </w:r>
            <w:r>
              <w:rPr>
                <w:rFonts w:ascii="Times New Roman" w:hAnsi="Times New Roman" w:cs="Times New Roman"/>
                <w:i/>
              </w:rPr>
              <w:t>Поверхностное натяжение. Смачивание.</w:t>
            </w:r>
          </w:p>
          <w:p w14:paraId="507F87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Явления на границе жидкости с твердым телом. </w:t>
            </w:r>
            <w:r>
              <w:rPr>
                <w:rFonts w:ascii="Times New Roman" w:hAnsi="Times New Roman" w:cs="Times New Roman"/>
              </w:rPr>
              <w:t>Капиллярные</w:t>
            </w:r>
          </w:p>
          <w:p w14:paraId="77F8D2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явления. Характеристика твердого состояния вещества. </w:t>
            </w:r>
          </w:p>
          <w:p w14:paraId="462434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Кристаллические и аморфные тела. </w:t>
            </w:r>
            <w:r>
              <w:rPr>
                <w:rFonts w:ascii="Times New Roman" w:hAnsi="Times New Roman" w:cs="Times New Roman"/>
              </w:rPr>
              <w:t xml:space="preserve">Упругие свойства твердых тел. </w:t>
            </w:r>
          </w:p>
          <w:p w14:paraId="2F664F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Гука. Механические свойства твердых тел. Пластическая</w:t>
            </w:r>
          </w:p>
          <w:p w14:paraId="7C2F878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(остаточная) деформация. </w:t>
            </w:r>
            <w:r>
              <w:rPr>
                <w:rFonts w:ascii="Times New Roman" w:hAnsi="Times New Roman" w:cs="Times New Roman"/>
                <w:i/>
              </w:rPr>
              <w:t xml:space="preserve">Тепловое расширение твердых тел </w:t>
            </w:r>
          </w:p>
          <w:p w14:paraId="42F4255C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 жидкостей. Коэффициент линейного расширения. Коэффициент </w:t>
            </w:r>
          </w:p>
          <w:p w14:paraId="5C116A5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объёмного расширения. Учет расширения в технике. Плавление. </w:t>
            </w:r>
          </w:p>
          <w:p w14:paraId="7C52A3C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Удельная теплота плавления. </w:t>
            </w:r>
            <w:r>
              <w:rPr>
                <w:rFonts w:ascii="Times New Roman" w:hAnsi="Times New Roman" w:cs="Times New Roman"/>
              </w:rPr>
              <w:t xml:space="preserve">Кристаллизация. </w:t>
            </w:r>
            <w:r>
              <w:rPr>
                <w:rFonts w:ascii="Times New Roman" w:hAnsi="Times New Roman" w:cs="Times New Roman"/>
                <w:i/>
              </w:rPr>
              <w:t xml:space="preserve">Практическое </w:t>
            </w:r>
          </w:p>
          <w:p w14:paraId="3AC9DD81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применение в повседневной жизни физических знаний о </w:t>
            </w:r>
          </w:p>
          <w:p w14:paraId="733D96B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свойствах газов, жидкостей и твердых тел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DA266B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9F9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5FD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3576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707B7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A6F148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CD81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E1D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C5C89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EE36C4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 задач с профессиональной 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E2E496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50739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5285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D282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9EEB75B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Лабораторная работа № 2 Определение влажности</w:t>
            </w:r>
          </w:p>
          <w:p w14:paraId="61587F7F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воздуха.</w:t>
            </w:r>
          </w:p>
          <w:p w14:paraId="3834222C">
            <w:pPr>
              <w:spacing w:after="0" w:line="240" w:lineRule="auto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2  «Молекулярная физика и термодинамика»</w:t>
            </w:r>
          </w:p>
          <w:p w14:paraId="61C12026">
            <w:pPr>
              <w:spacing w:after="0" w:line="240" w:lineRule="auto"/>
              <w:ind w:lef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раздела.</w:t>
            </w:r>
          </w:p>
          <w:p w14:paraId="5F4D6C24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381A22D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31652680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  <w:p w14:paraId="2171AA38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  <w:p w14:paraId="602D82A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  <w:p w14:paraId="60245621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DEBB2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C72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1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29E5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Раздел 3. Электродинамика</w:t>
            </w: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684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50</w:t>
            </w:r>
          </w:p>
        </w:tc>
        <w:tc>
          <w:tcPr>
            <w:tcW w:w="1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953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2C5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03C017">
            <w:pPr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3.1</w:t>
            </w:r>
          </w:p>
          <w:p w14:paraId="6890C01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Электрическое поле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4477C5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DE426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B885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0AA56B4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1FA3799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3318DF61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C953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0A94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734474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Электрические заряды. </w:t>
            </w:r>
            <w:r>
              <w:rPr>
                <w:rFonts w:ascii="Times New Roman" w:hAnsi="Times New Roman" w:cs="Times New Roman"/>
                <w:bCs/>
                <w:iCs/>
              </w:rPr>
              <w:t>Элементарный электрический заряд.</w:t>
            </w:r>
          </w:p>
          <w:p w14:paraId="0DA81099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 Закон сохранения заряда. Закон Кулона.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Электрическая </w:t>
            </w:r>
          </w:p>
          <w:p w14:paraId="1460E13A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постоянная. Электрическое поле. Напряженность электрического поля.</w:t>
            </w:r>
          </w:p>
          <w:p w14:paraId="77E33E2D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Принцип суперпозиции полей.</w:t>
            </w:r>
            <w:r>
              <w:rPr>
                <w:rFonts w:ascii="Times New Roman" w:hAnsi="Times New Roman" w:cs="Times New Roman"/>
                <w:i/>
              </w:rPr>
              <w:t xml:space="preserve"> Проводники в электрическом поле.  Диэлектрики в электрическом поле. Поляризация диэлектриков. </w:t>
            </w:r>
          </w:p>
          <w:p w14:paraId="3482E75B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Работа сил электростатического поля. Потенциал.</w:t>
            </w:r>
          </w:p>
          <w:p w14:paraId="1A8437AB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Разность потенциалов. Связь между напряженностью </w:t>
            </w:r>
          </w:p>
          <w:p w14:paraId="33386E07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и разностью потенциалов электрического поля. </w:t>
            </w:r>
          </w:p>
          <w:p w14:paraId="7CBEABD6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Электроемкость. Единицы электроемкости. Конденсаторы. </w:t>
            </w:r>
          </w:p>
          <w:p w14:paraId="0805A995">
            <w:pPr>
              <w:spacing w:after="0" w:line="240" w:lineRule="auto"/>
              <w:ind w:left="11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Соединение конденсаторов в батарею. Энергия заряженного </w:t>
            </w:r>
          </w:p>
          <w:p w14:paraId="4254804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конденсатора. </w:t>
            </w:r>
            <w:r>
              <w:rPr>
                <w:rFonts w:ascii="Times New Roman" w:hAnsi="Times New Roman" w:cs="Times New Roman"/>
                <w:bCs/>
                <w:iCs/>
              </w:rPr>
              <w:t>Энергия электрического поля.</w:t>
            </w:r>
            <w:r>
              <w:rPr>
                <w:rFonts w:ascii="Times New Roman" w:hAnsi="Times New Roman" w:cs="Times New Roman"/>
                <w:i/>
              </w:rPr>
              <w:t xml:space="preserve"> Применение конденсаторов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399B4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10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23F8A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EC2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1927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C42D4F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E38E457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1C87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257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FF84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42F268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 задач с профессиональной 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96418B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7E12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441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792C3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Тема3.2</w:t>
            </w:r>
          </w:p>
          <w:p w14:paraId="60B5DD3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Законы постоянного тока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5B46B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64F55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BDAD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661170B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56B562A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6BA3649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ПК 1.1</w:t>
            </w:r>
          </w:p>
          <w:p w14:paraId="72B2A15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 ПК 1.2</w:t>
            </w:r>
          </w:p>
        </w:tc>
      </w:tr>
      <w:tr w14:paraId="5A25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FC90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25434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Условия, необходимые для возникновения и поддержания электрического тока. Сила тока и плотность тока.</w:t>
            </w:r>
            <w:r>
              <w:rPr>
                <w:rFonts w:ascii="Times New Roman" w:hAnsi="Times New Roman" w:cs="Times New Roman"/>
                <w:i/>
              </w:rPr>
              <w:t xml:space="preserve">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 коэффициент сопротивления. Сверхпроводимость. Работа и мощность постоянного тока. Тепловое действие тока. Закон Джоуля—Ленца.</w:t>
            </w:r>
            <w:r>
              <w:rPr>
                <w:rFonts w:ascii="Times New Roman" w:hAnsi="Times New Roman" w:cs="Times New Roman"/>
                <w:i/>
                <w:spacing w:val="-1"/>
              </w:rPr>
              <w:t xml:space="preserve"> Электродвижущая </w:t>
            </w:r>
            <w:r>
              <w:rPr>
                <w:rFonts w:ascii="Times New Roman" w:hAnsi="Times New Roman" w:cs="Times New Roman"/>
                <w:i/>
              </w:rPr>
              <w:t>сила источника тока. Закон Ома для полной цепи.</w:t>
            </w:r>
          </w:p>
          <w:p w14:paraId="01AA215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Электрические цепи. Параллельное и последовательное соединение проводников. </w:t>
            </w:r>
          </w:p>
          <w:p w14:paraId="26A363D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Законы Кирхгофа для узла. Соединение источников электрической энергии в батарею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3D8870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977D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2AC7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8B18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98C2C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B1A0B6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6103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8D7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6194F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1834C8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Решениезадачспрофессиональнойнаправленностью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F57B35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B15DF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E3D4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A1442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F08CAB">
            <w:pPr>
              <w:tabs>
                <w:tab w:val="left" w:pos="331"/>
              </w:tabs>
              <w:spacing w:before="21" w:after="0" w:line="240" w:lineRule="auto"/>
              <w:ind w:left="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Лабораторная работа № 3 Измерение ЭДС и </w:t>
            </w:r>
          </w:p>
          <w:p w14:paraId="59A36F6B">
            <w:pPr>
              <w:tabs>
                <w:tab w:val="left" w:pos="331"/>
              </w:tabs>
              <w:spacing w:before="21" w:after="0" w:line="240" w:lineRule="auto"/>
              <w:ind w:left="10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внутреннего сопротивления источника тока.</w:t>
            </w:r>
          </w:p>
          <w:p w14:paraId="759667CF">
            <w:pPr>
              <w:tabs>
                <w:tab w:val="left" w:pos="331"/>
              </w:tabs>
              <w:spacing w:before="22" w:after="0" w:line="240" w:lineRule="auto"/>
              <w:ind w:left="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Лабораторная работа № 4 Изучение законов последовательного и </w:t>
            </w:r>
          </w:p>
          <w:p w14:paraId="304C17FC">
            <w:pPr>
              <w:tabs>
                <w:tab w:val="left" w:pos="331"/>
              </w:tabs>
              <w:spacing w:before="22"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параллельного  соединений проводников.</w:t>
            </w:r>
          </w:p>
          <w:p w14:paraId="52B7E453">
            <w:pPr>
              <w:tabs>
                <w:tab w:val="left" w:pos="331"/>
              </w:tabs>
              <w:spacing w:before="22" w:after="0" w:line="240" w:lineRule="auto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№ 3 «Электрическое поле. Законы постоянного тока»</w:t>
            </w:r>
          </w:p>
          <w:p w14:paraId="2EBBF49C">
            <w:pPr>
              <w:tabs>
                <w:tab w:val="left" w:pos="331"/>
              </w:tabs>
              <w:spacing w:before="22" w:after="0" w:line="240" w:lineRule="auto"/>
              <w:ind w:left="10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Подведение итогов раздела.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73D7DF7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6548FE9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  <w:p w14:paraId="7879D7C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  <w:p w14:paraId="0850707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5ABB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10E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AB38A">
            <w:pPr>
              <w:spacing w:line="259" w:lineRule="auto"/>
              <w:ind w:left="198" w:right="189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</w:p>
          <w:p w14:paraId="03BEC81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ток вразличныхсредах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9708E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ECCB6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83012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7012690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6C7BC33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363D73F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ACDF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0D46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24CC8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Электрический ток в металлах, в электролитах, газах, в вакууме.</w:t>
            </w:r>
          </w:p>
          <w:p w14:paraId="013123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Электролиз. Закон электролиза Фарадея. Электрохимический эквивалент.</w:t>
            </w:r>
          </w:p>
          <w:p w14:paraId="7084DF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 Виды газовых разрядов. </w:t>
            </w:r>
            <w:r>
              <w:rPr>
                <w:rFonts w:ascii="Times New Roman" w:hAnsi="Times New Roman" w:cs="Times New Roman"/>
              </w:rPr>
              <w:t xml:space="preserve">Термоэлектронная эмиссия. Плазма. </w:t>
            </w:r>
          </w:p>
          <w:p w14:paraId="36AE2C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Электрический ток в полупроводниках.  </w:t>
            </w:r>
            <w:r>
              <w:rPr>
                <w:rFonts w:ascii="Times New Roman" w:hAnsi="Times New Roman" w:cs="Times New Roman"/>
              </w:rPr>
              <w:t xml:space="preserve">Собственная и примесная проводимости. </w:t>
            </w:r>
          </w:p>
          <w:p w14:paraId="267E10C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р-n переход. </w:t>
            </w:r>
            <w:r>
              <w:rPr>
                <w:rFonts w:ascii="Times New Roman" w:hAnsi="Times New Roman" w:cs="Times New Roman"/>
                <w:i/>
              </w:rPr>
              <w:t>Применение полупроводников. Полупроводниковые приборы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4E5CAB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F8B4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C97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2C3BC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B80555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93D3C4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8911C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E5F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713D1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0CC71B0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 задач с профессиональной 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66316C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50464A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AF62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321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42CAE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самостоятельная работа обучающихся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D8E471">
            <w:pPr>
              <w:rPr>
                <w:rFonts w:ascii="Times New Roman" w:hAnsi="Times New Roman" w:eastAsia="Times New Roman" w:cs="Times New Roman"/>
                <w:i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230D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520F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CA8BE">
            <w:pPr>
              <w:spacing w:line="268" w:lineRule="exact"/>
              <w:ind w:left="7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3.4</w:t>
            </w:r>
          </w:p>
          <w:p w14:paraId="4A27130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Магнитное поле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B6A21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B7F68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B9B2D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6D5D914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2BC11A58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683591E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A78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A85B3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ED551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 индукции магнитного поля. Напряженность</w:t>
            </w:r>
          </w:p>
          <w:p w14:paraId="69CDC9D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 поля.</w:t>
            </w:r>
          </w:p>
          <w:p w14:paraId="20A4F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Действие магнитного поля на прямолинейный проводник с током. </w:t>
            </w:r>
          </w:p>
          <w:p w14:paraId="0CCD52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токов.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Сила Ампера. Применение силы Ампера. </w:t>
            </w:r>
          </w:p>
          <w:p w14:paraId="41636C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Магнитный поток.</w:t>
            </w:r>
          </w:p>
          <w:p w14:paraId="4F236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перемещению проводника с током в магнитном поле.</w:t>
            </w:r>
          </w:p>
          <w:p w14:paraId="07A34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Действие магнитного поля на движущийся заряд.</w:t>
            </w:r>
          </w:p>
          <w:p w14:paraId="18D0B5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Сила Лоренца. Применение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силы Лоренца.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удельного заряда.</w:t>
            </w:r>
          </w:p>
          <w:p w14:paraId="4009D8A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Магнитные свойства вещества. Магнитная проницаемость. </w:t>
            </w:r>
          </w:p>
          <w:p w14:paraId="19D2DE7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бури.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18CB0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C28D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2C55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4FAB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CC7452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2E9B0A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B0628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3DE2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CFC5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915D83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 задач с профессиональной 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565BEC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8077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8A6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3688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Тема 3.5 Электромагнитная индукция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72DDD3">
            <w:pPr>
              <w:spacing w:line="259" w:lineRule="auto"/>
              <w:ind w:left="110" w:right="89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D5797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76755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429ACA8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6052D34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36D0EE2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2E48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0EB46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1348A7">
            <w:pPr>
              <w:spacing w:after="0" w:line="240" w:lineRule="auto"/>
              <w:ind w:left="108" w:right="91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i/>
              </w:rPr>
              <w:t xml:space="preserve">Явление электромагнитной индукции. </w:t>
            </w:r>
            <w:r>
              <w:rPr>
                <w:rFonts w:ascii="Times New Roman" w:hAnsi="Times New Roman" w:cs="Times New Roman"/>
                <w:bCs/>
                <w:iCs/>
              </w:rPr>
              <w:t>Правило Ленца.</w:t>
            </w:r>
          </w:p>
          <w:p w14:paraId="01A1F52E">
            <w:pPr>
              <w:spacing w:after="0" w:line="240" w:lineRule="auto"/>
              <w:ind w:left="108" w:right="9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Закон электромагнитной индукции.</w:t>
            </w:r>
            <w:r>
              <w:rPr>
                <w:rFonts w:ascii="Times New Roman" w:hAnsi="Times New Roman" w:cs="Times New Roman"/>
                <w:i/>
              </w:rPr>
              <w:t xml:space="preserve"> Вихревое электрическое поле. </w:t>
            </w:r>
          </w:p>
          <w:p w14:paraId="795A8233">
            <w:pPr>
              <w:spacing w:after="0" w:line="240" w:lineRule="auto"/>
              <w:ind w:left="108" w:right="9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ЭДС индукции в движущихся проводниках. </w:t>
            </w:r>
            <w:r>
              <w:rPr>
                <w:rFonts w:ascii="Times New Roman" w:hAnsi="Times New Roman" w:cs="Times New Roman"/>
                <w:i/>
              </w:rPr>
              <w:t xml:space="preserve">Явление самоиндукции. </w:t>
            </w:r>
          </w:p>
          <w:p w14:paraId="636E9B54">
            <w:pPr>
              <w:spacing w:after="0" w:line="240" w:lineRule="auto"/>
              <w:ind w:left="108" w:right="91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индуктивность. Энергия магнитного поля тока.</w:t>
            </w:r>
          </w:p>
          <w:p w14:paraId="31F697EA">
            <w:pPr>
              <w:spacing w:after="0" w:line="240" w:lineRule="auto"/>
              <w:ind w:left="108" w:right="91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Взаимосвязь электрических и магнитных полей. Электромагнитное поле.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557391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5BA4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FC8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E5CD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35659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 том числе практических и лабораторных занятий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5089BD">
            <w:pPr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BFBD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FF8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8709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70E69D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Решение задач с профессиональной направленностью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D437DF">
            <w:pPr>
              <w:jc w:val="both"/>
              <w:rPr>
                <w:rFonts w:ascii="Times New Roman" w:hAnsi="Times New Roman" w:eastAsia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>3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12972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550A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EFB651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0E0626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работа№4 «Магнитное поле. Электромагнитная индукция»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236BD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1AF05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705A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1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5B53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Раздел 4 Колебания и волны</w:t>
            </w: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B63E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i/>
              </w:rPr>
              <w:t>18</w:t>
            </w:r>
          </w:p>
        </w:tc>
        <w:tc>
          <w:tcPr>
            <w:tcW w:w="1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89D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0B7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8B4F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Тема 4.1Механические колебания и волны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011F24">
            <w:pPr>
              <w:spacing w:line="259" w:lineRule="auto"/>
              <w:ind w:left="110" w:right="9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25DD3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29061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5962D1F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03F043EC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25028D0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172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26FC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11D58B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Колебательное движение. Гармонические колебания.</w:t>
            </w:r>
          </w:p>
          <w:p w14:paraId="2940009D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Свободные механические</w:t>
            </w:r>
          </w:p>
          <w:p w14:paraId="260B5EC8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колебания. Превращение энергии при колебательном движении.</w:t>
            </w:r>
          </w:p>
          <w:p w14:paraId="503EFCB5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Свободные затухающие механические колебания. </w:t>
            </w:r>
          </w:p>
          <w:p w14:paraId="539F11A2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маятник. Пружинный маятник. Вынужденные</w:t>
            </w:r>
          </w:p>
          <w:p w14:paraId="45344A34">
            <w:pPr>
              <w:spacing w:after="0" w:line="240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механические колебания. Резонанс.</w:t>
            </w:r>
          </w:p>
          <w:p w14:paraId="4B830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Поперечные и продольные волны. Характеристики волны. Звуковые волны.</w:t>
            </w:r>
          </w:p>
          <w:p w14:paraId="24D4B82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Ультразвуки его применение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DC2BD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4AF2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D81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BCCA5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Тема 4.2 Электромагнитные колебания и волны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CDEBA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B0B007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6C220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502BFF0A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42B11A5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228D2B8C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4A97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1818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2F997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Свободные электромагнитные колебания. Превращение энергии</w:t>
            </w:r>
          </w:p>
          <w:p w14:paraId="1A9C6F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в колебательном контуре. Формула Томсона. Затухающие электромагнитные колебания. </w:t>
            </w:r>
          </w:p>
          <w:p w14:paraId="65BB5FE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Генератор незатухающих электромагнитных колебаний. Вынужденные электрические</w:t>
            </w:r>
          </w:p>
          <w:p w14:paraId="759B731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колебания. </w:t>
            </w:r>
            <w:r>
              <w:rPr>
                <w:rFonts w:ascii="Times New Roman" w:hAnsi="Times New Roman" w:cs="Times New Roman"/>
                <w:i/>
              </w:rPr>
              <w:t xml:space="preserve">Переменный ток. Генератор переменного тока. Емкостное и </w:t>
            </w:r>
          </w:p>
          <w:p w14:paraId="43FA09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индуктивное сопротивления переменного тока. Активное сопротивление.</w:t>
            </w:r>
          </w:p>
          <w:p w14:paraId="21E3F06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Закон Ома для электрической цепи переменного тока. Работа и мощность переменного тока. Резонанс в электрической цепи. Трансформаторы.</w:t>
            </w:r>
          </w:p>
          <w:p w14:paraId="44AE7B7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Токи высокой частоты. Получение, передача и распределение электроэнергии.</w:t>
            </w:r>
          </w:p>
          <w:p w14:paraId="132DFCD2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Электромагнитное поле как особый вид материи. Электромагнитные волны. </w:t>
            </w:r>
          </w:p>
          <w:p w14:paraId="1CC542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Свойства электромагнитных волн. </w:t>
            </w:r>
            <w:r>
              <w:rPr>
                <w:rFonts w:ascii="Times New Roman" w:hAnsi="Times New Roman" w:cs="Times New Roman"/>
              </w:rPr>
              <w:t xml:space="preserve">Вибратор Герца. Открытый колебательный контур. </w:t>
            </w:r>
          </w:p>
          <w:p w14:paraId="26FFCF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Изобретение радио А.С. Поповым. Понятие о радиосвязи. Принцип радиосвязи. </w:t>
            </w:r>
          </w:p>
          <w:p w14:paraId="2B836D1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Применение электромагнитных волн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DBAB0D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14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78E11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A85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1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620A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Раздел 5. Оптика</w:t>
            </w: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92D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20</w:t>
            </w:r>
          </w:p>
        </w:tc>
        <w:tc>
          <w:tcPr>
            <w:tcW w:w="1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D2C5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08B7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C8A74">
            <w:pPr>
              <w:spacing w:line="268" w:lineRule="exact"/>
              <w:ind w:left="125" w:right="117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Тема 5.1 Природа света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A491A8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BD8D0A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E01AB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78DC897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10629948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3ED0EDB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4D8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4E394B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2C2C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Точечный источник света. Скорость распространения света. Законы отражения</w:t>
            </w:r>
          </w:p>
          <w:p w14:paraId="71CEC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преломления света.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Солнечные и лунные затмения.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</w:p>
          <w:p w14:paraId="0803D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Гюйгенса. Полное отражение. Линзы. Построение изображения в линзах.</w:t>
            </w:r>
          </w:p>
          <w:p w14:paraId="4A13E5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Формула тонкой линзы. Увеличение линзы. Глаз как оптическая система. </w:t>
            </w:r>
          </w:p>
          <w:p w14:paraId="3A3A4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Оптические приборы. </w:t>
            </w:r>
          </w:p>
          <w:p w14:paraId="78BBE76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Телескопы.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Сила света. Освещённость. Законы освещенности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EA10BC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8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D953AF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FD1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324702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5.2</w:t>
            </w:r>
          </w:p>
          <w:p w14:paraId="3EB1562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Волновые свойства света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5D1292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AA27F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01640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3791DC4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4274BB4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63D0D5BF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27A5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0D1B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B8DD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Интерференция света. Когерентность световых лучей. </w:t>
            </w:r>
          </w:p>
          <w:p w14:paraId="59AD57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Интерференция в тонких пленках.  Кольца Ньютона. Использование интерференции </w:t>
            </w:r>
          </w:p>
          <w:p w14:paraId="12CD98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науке и технике. Дифракция света. Дифракция на щели в параллельных лучах. </w:t>
            </w:r>
          </w:p>
          <w:p w14:paraId="2E1C1D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Дифракционная решетка. </w:t>
            </w:r>
          </w:p>
          <w:p w14:paraId="5B6AC0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Понятие о голографии. Поляризация поперечных волн. Поляризация света. </w:t>
            </w:r>
          </w:p>
          <w:p w14:paraId="25479A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Двойное лучепреломление. Поляроиды. Дисперсия света. Виды излучений.</w:t>
            </w:r>
          </w:p>
          <w:p w14:paraId="44036728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</w:rPr>
              <w:t xml:space="preserve"> Виды спектров. Спектры испускания. Спектры поглощения. Спектральный анализ.</w:t>
            </w:r>
          </w:p>
          <w:p w14:paraId="32A7C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Спектральные классы звезд. </w:t>
            </w:r>
            <w:r>
              <w:rPr>
                <w:rFonts w:ascii="Times New Roman" w:hAnsi="Times New Roman" w:cs="Times New Roman"/>
              </w:rPr>
              <w:t xml:space="preserve">Ультрафиолетовое излучение. Инфракрасное излучение. </w:t>
            </w:r>
          </w:p>
          <w:p w14:paraId="3408B16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Рентгеновские лучи. Их природа и свойства. Шкала электромагнитных излучений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3B3AC8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2025D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6866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3893E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5.3</w:t>
            </w:r>
          </w:p>
          <w:p w14:paraId="48C457D2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Специальная теория относительности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AD4D2D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0593A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7F3D0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73C1993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1F661D35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355467C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371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1EE37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D836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Движение со скоростью света. Постулаты теории относительности и </w:t>
            </w:r>
          </w:p>
          <w:p w14:paraId="5E6507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следствия из них. Инвариантность модуля скорости света в вакууме. Энергия покоя. </w:t>
            </w:r>
          </w:p>
          <w:p w14:paraId="667BC6A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массы и энергии свободной частицы. Элементы релятивистской динамики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189834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383D5C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D91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1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59FE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Раздел  6. Квантовая физика</w:t>
            </w: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6D45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i/>
              </w:rPr>
              <w:t>12</w:t>
            </w:r>
          </w:p>
        </w:tc>
        <w:tc>
          <w:tcPr>
            <w:tcW w:w="1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D7B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140E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2B587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6.1</w:t>
            </w:r>
          </w:p>
          <w:p w14:paraId="11314E7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Квантовая оптика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88B6A5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70458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035F2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71E7275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738F4AB1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79FD555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CEC8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B401D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6E50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Квантовая гипотеза Планка. Тепловое излучение.</w:t>
            </w:r>
          </w:p>
          <w:p w14:paraId="1A4540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Корпускулярно-волновой дуализм. Фотоны. Гипотеза де Бройля о волновых свойствах частиц.</w:t>
            </w:r>
          </w:p>
          <w:p w14:paraId="7DAEB4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Соотношение неопределенностей Гейзенберга. Давление света. Химическое действие света</w:t>
            </w:r>
          </w:p>
          <w:p w14:paraId="2BF1F41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Опыты</w:t>
            </w:r>
            <w:r>
              <w:rPr>
                <w:rFonts w:ascii="Times New Roman" w:hAnsi="Times New Roman" w:cs="Times New Roman"/>
                <w:spacing w:val="1"/>
              </w:rPr>
              <w:t xml:space="preserve"> П.Н. </w:t>
            </w:r>
            <w:r>
              <w:rPr>
                <w:rFonts w:ascii="Times New Roman" w:hAnsi="Times New Roman" w:cs="Times New Roman"/>
              </w:rPr>
              <w:t>Лебедева и</w:t>
            </w:r>
            <w:r>
              <w:rPr>
                <w:rFonts w:ascii="Times New Roman" w:hAnsi="Times New Roman" w:cs="Times New Roman"/>
                <w:spacing w:val="1"/>
              </w:rPr>
              <w:t xml:space="preserve"> Н.И. </w:t>
            </w:r>
            <w:r>
              <w:rPr>
                <w:rFonts w:ascii="Times New Roman" w:hAnsi="Times New Roman" w:cs="Times New Roman"/>
              </w:rPr>
              <w:t xml:space="preserve">Вавилова. </w:t>
            </w:r>
            <w:r>
              <w:rPr>
                <w:rFonts w:ascii="Times New Roman" w:hAnsi="Times New Roman" w:cs="Times New Roman"/>
                <w:i/>
              </w:rPr>
              <w:t xml:space="preserve">Фотоэффект. Уравнение Эйнштейна для </w:t>
            </w:r>
          </w:p>
          <w:p w14:paraId="0DC3194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фотоэффекта. Внешний фотоэлектрический эффект. Внутренний фотоэффект. </w:t>
            </w:r>
          </w:p>
          <w:p w14:paraId="650847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Типы фотоэлементов. Применение фотоэффекта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B1B02E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21508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4EF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201E1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spacing w:val="1"/>
              </w:rPr>
            </w:pPr>
            <w:r>
              <w:rPr>
                <w:rFonts w:ascii="Times New Roman" w:hAnsi="Times New Roman" w:cs="Times New Roman"/>
              </w:rPr>
              <w:t>Тема 6.2</w:t>
            </w:r>
          </w:p>
          <w:p w14:paraId="77D5C3F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Физика атома иатомногоядра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2D7D01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C4349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4488B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2D20C8BF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3D7B1EA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3D5C225E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6AD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21321F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6BCF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взглядов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на строение вещества. Модели строения атомного </w:t>
            </w:r>
            <w:r>
              <w:rPr>
                <w:rFonts w:ascii="Times New Roman" w:hAnsi="Times New Roman" w:cs="Times New Roman"/>
                <w:spacing w:val="-1"/>
              </w:rPr>
              <w:t xml:space="preserve">ядра. </w:t>
            </w:r>
            <w:r>
              <w:rPr>
                <w:rFonts w:ascii="Times New Roman" w:hAnsi="Times New Roman" w:cs="Times New Roman"/>
              </w:rPr>
              <w:t xml:space="preserve">Закономерности в атомных спектрах водорода. Ядерная модель атома. </w:t>
            </w:r>
          </w:p>
          <w:p w14:paraId="720F49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Опыты Э. Резерфорда. Модель атома водорода по Н. Бору. Квантовые постулаты Бора.</w:t>
            </w:r>
          </w:p>
          <w:p w14:paraId="1A737B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Лазеры. </w:t>
            </w:r>
            <w:r>
              <w:rPr>
                <w:rFonts w:ascii="Times New Roman" w:hAnsi="Times New Roman" w:cs="Times New Roman"/>
              </w:rPr>
              <w:t>Радиоактивность.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Закон радиоактивного распада. Радиоактивные превращения. </w:t>
            </w:r>
          </w:p>
          <w:p w14:paraId="49123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наблюдения и регистрации заряженных частиц. Эффект Вавилова–Черенкова. </w:t>
            </w:r>
          </w:p>
          <w:p w14:paraId="1A3555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атомного ядра. Дефект массы, энергия связи и устойчивость  атомных ядер. </w:t>
            </w:r>
          </w:p>
          <w:p w14:paraId="056BC0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Ядерные реакции. </w:t>
            </w:r>
            <w:r>
              <w:rPr>
                <w:rFonts w:ascii="Times New Roman" w:hAnsi="Times New Roman" w:cs="Times New Roman"/>
                <w:i/>
              </w:rPr>
              <w:t xml:space="preserve">Ядерная энергетика. </w:t>
            </w:r>
            <w:r>
              <w:rPr>
                <w:rFonts w:ascii="Times New Roman" w:hAnsi="Times New Roman" w:cs="Times New Roman"/>
              </w:rPr>
              <w:t xml:space="preserve">Энергетический выход ядерных реакций. </w:t>
            </w:r>
          </w:p>
          <w:p w14:paraId="2524862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Искусственная радиоактивность. Деление тяжелых ядер. Цепная ядерная реакция. </w:t>
            </w:r>
          </w:p>
          <w:p w14:paraId="3B2EE73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Управляемая цепная реакция. Ядерный реактор. Термоядерный синтез. Энергия звезд. </w:t>
            </w:r>
          </w:p>
          <w:p w14:paraId="56A58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Получение радиоактивных изотопов и их применение. Биологическое действие </w:t>
            </w:r>
          </w:p>
          <w:p w14:paraId="19CD00D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радиоактивных излучений. Элементарные частицы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ACA3DA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CF8396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65F0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1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FCF2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cs="Times New Roman"/>
                <w:bCs/>
              </w:rPr>
              <w:t>Раздел 7. Строение Вселенной</w:t>
            </w:r>
          </w:p>
        </w:tc>
        <w:tc>
          <w:tcPr>
            <w:tcW w:w="1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EABB">
            <w:pPr>
              <w:rPr>
                <w:rFonts w:ascii="Times New Roman" w:hAnsi="Times New Roman" w:eastAsia="Times New Roman" w:cs="Times New Roman"/>
                <w:i/>
              </w:rPr>
            </w:pPr>
            <w:r>
              <w:rPr>
                <w:rFonts w:ascii="Times New Roman" w:hAnsi="Times New Roman" w:eastAsia="Times New Roman" w:cs="Times New Roman"/>
                <w:i/>
              </w:rPr>
              <w:t>4</w:t>
            </w:r>
          </w:p>
        </w:tc>
        <w:tc>
          <w:tcPr>
            <w:tcW w:w="1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2225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59047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87B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7.1 </w:t>
            </w:r>
          </w:p>
          <w:p w14:paraId="60F7BD20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Строение Солнечной системы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4D28DC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FDBA3C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D35B6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5CCE20C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7B6A2AC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6F2AFD43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ПК 1.1</w:t>
            </w:r>
          </w:p>
          <w:p w14:paraId="6A755017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 ПК 1.2</w:t>
            </w:r>
          </w:p>
        </w:tc>
      </w:tr>
      <w:tr w14:paraId="2181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5BCD4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63DEC9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Солнечная система: планеты и малые тела, система Земля—Луна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FBCE8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FFB09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72CE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BBD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Тема 7.2 </w:t>
            </w:r>
          </w:p>
          <w:p w14:paraId="7B9123B8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Эволюция Вселенной</w:t>
            </w: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D2741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Содержание 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D16A9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054A9D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Уок 01 </w:t>
            </w:r>
          </w:p>
          <w:p w14:paraId="2EE5A17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02</w:t>
            </w:r>
          </w:p>
          <w:p w14:paraId="688BA54B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Уок 04</w:t>
            </w:r>
          </w:p>
          <w:p w14:paraId="04075430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623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0AA32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  <w:tc>
          <w:tcPr>
            <w:tcW w:w="8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91F2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bidi="th-TH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bidi="th-TH"/>
              </w:rPr>
              <w:t xml:space="preserve">Строение и эволюция Солнца и звёзд. Классификация звёзд. </w:t>
            </w:r>
          </w:p>
          <w:p w14:paraId="20CB6BF1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bidi="th-TH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bidi="th-TH"/>
              </w:rPr>
              <w:t>Звёзды и источники их энергии.</w:t>
            </w:r>
          </w:p>
          <w:p w14:paraId="109129A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B4B336">
            <w:pPr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1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84A03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  <w:tr w14:paraId="4328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4FEB95">
            <w:pPr>
              <w:rPr>
                <w:rFonts w:ascii="Times New Roman" w:hAnsi="Times New Roman" w:eastAsia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</w:rPr>
              <w:t>Промежуточная аттестация экзамен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651752">
            <w:pPr>
              <w:rPr>
                <w:rFonts w:ascii="Times New Roman" w:hAnsi="Times New Roman" w:eastAsia="Times New Roman" w:cs="Times New Roman"/>
                <w:bCs/>
                <w:i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</w:rPr>
              <w:t>8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9375D1">
            <w:pPr>
              <w:rPr>
                <w:rFonts w:ascii="Times New Roman" w:hAnsi="Times New Roman" w:eastAsia="Times New Roman" w:cs="Times New Roman"/>
                <w:bCs/>
                <w:i/>
              </w:rPr>
            </w:pPr>
          </w:p>
        </w:tc>
      </w:tr>
      <w:tr w14:paraId="3458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1A5EA9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Всего</w:t>
            </w:r>
          </w:p>
        </w:tc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1EDA6E"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>180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E49307">
            <w:pPr>
              <w:rPr>
                <w:rFonts w:ascii="Times New Roman" w:hAnsi="Times New Roman" w:eastAsia="Times New Roman" w:cs="Times New Roman"/>
                <w:bCs/>
              </w:rPr>
            </w:pPr>
          </w:p>
        </w:tc>
      </w:tr>
    </w:tbl>
    <w:p w14:paraId="4982F802">
      <w:pPr>
        <w:pStyle w:val="23"/>
        <w:jc w:val="both"/>
        <w:rPr>
          <w:rFonts w:ascii="Times New Roman" w:hAnsi="Times New Roman"/>
          <w:b w:val="0"/>
        </w:rPr>
      </w:pPr>
      <w:bookmarkStart w:id="23" w:name="_Toc152334670"/>
    </w:p>
    <w:bookmarkEnd w:id="23"/>
    <w:p w14:paraId="21712587">
      <w:pPr>
        <w:rPr>
          <w:rFonts w:ascii="Times New Roman" w:hAnsi="Times New Roman" w:cs="Times New Roman"/>
          <w:sz w:val="24"/>
          <w:szCs w:val="24"/>
        </w:rPr>
      </w:pPr>
    </w:p>
    <w:p w14:paraId="76FA5E24">
      <w:pPr>
        <w:pStyle w:val="21"/>
        <w:rPr>
          <w:rFonts w:ascii="Times New Roman" w:hAnsi="Times New Roman"/>
        </w:rPr>
      </w:pPr>
      <w:bookmarkStart w:id="24" w:name="_Toc152334671"/>
      <w:bookmarkStart w:id="25" w:name="_Toc156294574"/>
      <w:bookmarkStart w:id="26" w:name="_Toc156825296"/>
    </w:p>
    <w:p w14:paraId="0D8E3905">
      <w:pPr>
        <w:pStyle w:val="21"/>
        <w:rPr>
          <w:rFonts w:ascii="Times New Roman" w:hAnsi="Times New Roman"/>
        </w:rPr>
      </w:pPr>
    </w:p>
    <w:p w14:paraId="03D2925E">
      <w:pPr>
        <w:pStyle w:val="21"/>
        <w:rPr>
          <w:rFonts w:ascii="Times New Roman" w:hAnsi="Times New Roman"/>
        </w:rPr>
      </w:pPr>
    </w:p>
    <w:p w14:paraId="16A6BFBB">
      <w:pPr>
        <w:pStyle w:val="21"/>
        <w:rPr>
          <w:rFonts w:ascii="Times New Roman" w:hAnsi="Times New Roman"/>
        </w:rPr>
      </w:pPr>
    </w:p>
    <w:p w14:paraId="7187B2B0">
      <w:pPr>
        <w:pStyle w:val="21"/>
        <w:rPr>
          <w:rFonts w:ascii="Times New Roman" w:hAnsi="Times New Roman"/>
        </w:rPr>
      </w:pPr>
    </w:p>
    <w:p w14:paraId="203A6C48">
      <w:pPr>
        <w:pStyle w:val="21"/>
        <w:rPr>
          <w:rFonts w:ascii="Times New Roman" w:hAnsi="Times New Roman"/>
        </w:rPr>
      </w:pPr>
    </w:p>
    <w:p w14:paraId="35A69D2B">
      <w:pPr>
        <w:pStyle w:val="21"/>
        <w:rPr>
          <w:rFonts w:ascii="Times New Roman" w:hAnsi="Times New Roman"/>
        </w:rPr>
      </w:pPr>
    </w:p>
    <w:p w14:paraId="7EAD3717">
      <w:pPr>
        <w:pStyle w:val="21"/>
        <w:rPr>
          <w:rFonts w:ascii="Times New Roman" w:hAnsi="Times New Roman"/>
        </w:rPr>
      </w:pPr>
    </w:p>
    <w:p w14:paraId="41220A26">
      <w:pPr>
        <w:pStyle w:val="21"/>
        <w:rPr>
          <w:rFonts w:ascii="Times New Roman" w:hAnsi="Times New Roman"/>
        </w:rPr>
      </w:pPr>
    </w:p>
    <w:p w14:paraId="15A0A70B">
      <w:pPr>
        <w:pStyle w:val="21"/>
        <w:rPr>
          <w:rFonts w:ascii="Times New Roman" w:hAnsi="Times New Roman"/>
        </w:rPr>
      </w:pPr>
    </w:p>
    <w:p w14:paraId="7EF49613">
      <w:pPr>
        <w:pStyle w:val="21"/>
        <w:rPr>
          <w:rFonts w:ascii="Times New Roman" w:hAnsi="Times New Roman"/>
        </w:rPr>
      </w:pPr>
    </w:p>
    <w:p w14:paraId="09034CCA">
      <w:pPr>
        <w:pStyle w:val="21"/>
        <w:rPr>
          <w:rFonts w:ascii="Times New Roman" w:hAnsi="Times New Roman"/>
        </w:rPr>
      </w:pPr>
    </w:p>
    <w:p w14:paraId="32752856">
      <w:pPr>
        <w:pStyle w:val="21"/>
        <w:rPr>
          <w:rFonts w:ascii="Times New Roman" w:hAnsi="Times New Roman"/>
        </w:rPr>
      </w:pPr>
    </w:p>
    <w:p w14:paraId="230D8B01">
      <w:pPr>
        <w:pStyle w:val="21"/>
        <w:rPr>
          <w:rFonts w:ascii="Times New Roman" w:hAnsi="Times New Roman"/>
        </w:rPr>
      </w:pPr>
    </w:p>
    <w:p w14:paraId="144B3177">
      <w:pPr>
        <w:pStyle w:val="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Условия реализации </w:t>
      </w:r>
      <w:bookmarkEnd w:id="24"/>
      <w:r>
        <w:rPr>
          <w:rFonts w:ascii="Times New Roman" w:hAnsi="Times New Roman"/>
        </w:rPr>
        <w:t>ДИСЦИПЛИНЫ</w:t>
      </w:r>
      <w:bookmarkEnd w:id="25"/>
      <w:bookmarkEnd w:id="26"/>
    </w:p>
    <w:p w14:paraId="499A5ED1">
      <w:pPr>
        <w:pStyle w:val="23"/>
        <w:rPr>
          <w:rFonts w:ascii="Times New Roman" w:hAnsi="Times New Roman"/>
          <w:b w:val="0"/>
          <w:i w:val="0"/>
          <w:color w:val="auto"/>
        </w:rPr>
      </w:pPr>
      <w:bookmarkStart w:id="27" w:name="_Toc194304909"/>
      <w:bookmarkStart w:id="28" w:name="_Toc152334672"/>
      <w:bookmarkStart w:id="29" w:name="_Toc156294575"/>
      <w:r>
        <w:rPr>
          <w:rFonts w:ascii="Times New Roman" w:hAnsi="Times New Roman"/>
          <w:b w:val="0"/>
          <w:i w:val="0"/>
          <w:color w:val="auto"/>
        </w:rPr>
        <w:t>3.1. Материально-техническое обеспечение</w:t>
      </w:r>
      <w:bookmarkEnd w:id="27"/>
      <w:bookmarkEnd w:id="28"/>
      <w:bookmarkEnd w:id="29"/>
    </w:p>
    <w:p w14:paraId="68225A62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Кабинет </w:t>
      </w:r>
      <w:r>
        <w:rPr>
          <w:rFonts w:ascii="Times New Roman" w:hAnsi="Times New Roman"/>
          <w:sz w:val="24"/>
          <w:szCs w:val="24"/>
        </w:rPr>
        <w:t>«физики» оснащён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в соответствии с приложением 3 ОПОП-П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bookmarkStart w:id="30" w:name="_Toc152334673"/>
      <w:bookmarkStart w:id="31" w:name="_Toc156294576"/>
    </w:p>
    <w:p w14:paraId="2A832BAF">
      <w:pPr>
        <w:pStyle w:val="23"/>
        <w:spacing w:line="240" w:lineRule="auto"/>
        <w:rPr>
          <w:rFonts w:ascii="Times New Roman" w:hAnsi="Times New Roman" w:eastAsia="Times New Roman"/>
          <w:b w:val="0"/>
          <w:i w:val="0"/>
          <w:color w:val="auto"/>
        </w:rPr>
      </w:pPr>
      <w:bookmarkStart w:id="32" w:name="_Toc194304910"/>
      <w:r>
        <w:rPr>
          <w:rFonts w:ascii="Times New Roman" w:hAnsi="Times New Roman"/>
          <w:b w:val="0"/>
          <w:i w:val="0"/>
          <w:color w:val="auto"/>
        </w:rPr>
        <w:t>3.2. Учебно-методическое обеспечение</w:t>
      </w:r>
      <w:bookmarkEnd w:id="30"/>
      <w:bookmarkEnd w:id="31"/>
      <w:bookmarkEnd w:id="32"/>
    </w:p>
    <w:p w14:paraId="4D813638">
      <w:pPr>
        <w:pStyle w:val="16"/>
        <w:ind w:left="0" w:firstLine="709"/>
        <w:rPr>
          <w:rFonts w:ascii="Times New Roman" w:hAnsi="Times New Roman"/>
          <w:sz w:val="24"/>
          <w:szCs w:val="24"/>
        </w:rPr>
      </w:pPr>
      <w:bookmarkStart w:id="33" w:name="_Hlk156820957"/>
      <w:r>
        <w:rPr>
          <w:rFonts w:ascii="Times New Roman" w:hAnsi="Times New Roman"/>
          <w:sz w:val="24"/>
          <w:szCs w:val="24"/>
        </w:rPr>
        <w:t>3.2.1. Основные печатные и/или электронные издания</w:t>
      </w:r>
    </w:p>
    <w:p w14:paraId="20FF90AB">
      <w:pPr>
        <w:pStyle w:val="16"/>
        <w:ind w:left="0" w:firstLine="709"/>
        <w:rPr>
          <w:rFonts w:ascii="Times New Roman" w:hAnsi="Times New Roman"/>
          <w:sz w:val="24"/>
          <w:szCs w:val="24"/>
        </w:rPr>
      </w:pPr>
    </w:p>
    <w:bookmarkEnd w:id="33"/>
    <w:p w14:paraId="01A4DE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r>
        <w:rPr>
          <w:rStyle w:val="32"/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14:paraId="21318AA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В.Ф.Дмитриева Физика для профессий и специальностей технического профиля/ 8-е изд.стер.учебнк   -М.: Издательский центр «Академия», 2015.</w:t>
      </w:r>
    </w:p>
    <w:p w14:paraId="5FCC608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В.Ф.Дмитриева Физика для профессий и специальностей технического профиля:лабораторный практикум/ 1-е изд.учеб.посоие -М.: Издательский центр «Академия», 2015.</w:t>
      </w:r>
    </w:p>
    <w:p w14:paraId="26834DC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41DFA4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3.2.2. Дополнительные источники </w:t>
      </w:r>
    </w:p>
    <w:p w14:paraId="5DA97DE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32"/>
          <w:rFonts w:ascii="Times New Roman" w:hAnsi="Times New Roman" w:cs="Times New Roman"/>
          <w:sz w:val="24"/>
          <w:szCs w:val="24"/>
        </w:rPr>
      </w:pPr>
      <w:bookmarkStart w:id="34" w:name="_Toc152334674"/>
      <w:bookmarkStart w:id="35" w:name="_Toc156294577"/>
      <w:bookmarkStart w:id="36" w:name="_Toc156825299"/>
      <w:r>
        <w:rPr>
          <w:rFonts w:ascii="Times New Roman" w:hAnsi="Times New Roman" w:cs="Times New Roman"/>
          <w:sz w:val="24"/>
          <w:szCs w:val="24"/>
        </w:rPr>
        <w:t>Физика для  профессий  и  специальностей  технического  и естественно-научного профилей. Сборник задач: учеб. пособие для учреждений нач. и сред. Проф. образования/Т.И. Трофимова, А.В. Фирсов. – М.: Издательский центр «Академия», 2012. – 288с.</w:t>
      </w:r>
    </w:p>
    <w:p w14:paraId="09F17F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Рымкевич А.П. Физика. Задачник  10-11кл.: пособие для общеобразоват. учреждений / А.П.Рымкевич. – 15-е изд., стереотип. -М.: Дрофа, 2011 </w:t>
      </w:r>
    </w:p>
    <w:p w14:paraId="7D993452">
      <w:pPr>
        <w:pStyle w:val="34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40" w:lineRule="auto"/>
        <w:ind w:right="2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Методика преподавания физики в средних специальных учебных заведениях. /Под ред. А.А.Пинского, П.И.Самойлснко, - М., 2010.</w:t>
      </w:r>
    </w:p>
    <w:p w14:paraId="6948BCCE">
      <w:pPr>
        <w:widowControl w:val="0"/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Н.М.Шахмаев, С.Н.Шахмаев, Д.Ш.Шодиев Физика. Учебник для средней школы.:-М «Просвящение», 1992.</w:t>
      </w:r>
    </w:p>
    <w:p w14:paraId="1ED55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00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Сайты и электронные пособия </w:t>
      </w:r>
    </w:p>
    <w:p w14:paraId="040506F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7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ascii="Times New Roman" w:hAnsi="Times New Roman" w:cs="Times New Roman"/>
          <w:color w:val="auto"/>
          <w:sz w:val="24"/>
          <w:szCs w:val="24"/>
        </w:rPr>
        <w:t>http://physics03.nагоd.rи/index.htm</w:t>
      </w:r>
    </w:p>
    <w:p w14:paraId="474BFB55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вокруг нас Новости, статьи, доклады, факты. Ответы на многие «почему?». Новости физики и космонавтики. Физические развлечения. Физика фокусов. Физика в литературе. </w:t>
      </w:r>
    </w:p>
    <w:p w14:paraId="3907AB9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7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ascii="Times New Roman" w:hAnsi="Times New Roman" w:cs="Times New Roman"/>
          <w:color w:val="auto"/>
          <w:sz w:val="24"/>
          <w:szCs w:val="24"/>
        </w:rPr>
        <w:t xml:space="preserve">http://physics/nаd.ги/physics/htm </w:t>
      </w:r>
    </w:p>
    <w:p w14:paraId="0C99FB26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 в анимациях Десять анимаций по основным разделам физики. </w:t>
      </w:r>
    </w:p>
    <w:p w14:paraId="3BA2F9C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7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ascii="Times New Roman" w:hAnsi="Times New Roman" w:cs="Times New Roman"/>
          <w:color w:val="auto"/>
          <w:sz w:val="24"/>
          <w:szCs w:val="24"/>
        </w:rPr>
        <w:t xml:space="preserve">http://physics-regelman.com/ </w:t>
      </w:r>
    </w:p>
    <w:p w14:paraId="3B493624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по физике  Обучающие тесты по физике В. И. Регельмана. </w:t>
      </w:r>
    </w:p>
    <w:p w14:paraId="3C0E812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7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7"/>
          <w:rFonts w:ascii="Times New Roman" w:hAnsi="Times New Roman" w:cs="Times New Roman"/>
          <w:color w:val="auto"/>
          <w:sz w:val="24"/>
          <w:szCs w:val="24"/>
        </w:rPr>
        <w:t xml:space="preserve">http://demonstrator.nагоd.ги/cont/html </w:t>
      </w:r>
    </w:p>
    <w:p w14:paraId="739022F9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Чудеса своими руками Описание интересных простых опытов по физике. </w:t>
      </w:r>
    </w:p>
    <w:p w14:paraId="378B40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Style w:val="7"/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Style w:val="7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http://www.scientific. ru/index.html </w:t>
      </w:r>
    </w:p>
    <w:p w14:paraId="7D9DB7FF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Новости науки  Изложение самых интересных научных статей, опубликованных в различных научных журналах. </w:t>
      </w:r>
    </w:p>
    <w:p w14:paraId="1C6F4144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2DB354C1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49C55B5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54C57C13">
      <w:pPr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97467E2">
      <w:pPr>
        <w:pStyle w:val="21"/>
        <w:rPr>
          <w:rFonts w:ascii="Times New Roman" w:hAnsi="Times New Roman"/>
          <w:bCs w:val="0"/>
        </w:rPr>
      </w:pPr>
      <w:r>
        <w:rPr>
          <w:rFonts w:ascii="Times New Roman" w:hAnsi="Times New Roman"/>
        </w:rPr>
        <w:t xml:space="preserve">4. Контроль и оценка результатов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освоения </w:t>
      </w:r>
      <w:bookmarkEnd w:id="34"/>
      <w:r>
        <w:rPr>
          <w:rFonts w:ascii="Times New Roman" w:hAnsi="Times New Roman"/>
        </w:rPr>
        <w:t>ДИСЦИПЛИНЫ</w:t>
      </w:r>
      <w:bookmarkEnd w:id="35"/>
      <w:bookmarkEnd w:id="36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7"/>
        <w:gridCol w:w="6208"/>
        <w:gridCol w:w="2371"/>
      </w:tblGrid>
      <w:tr w14:paraId="4E36E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FD195">
            <w:pPr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Результаты обучения</w:t>
            </w:r>
          </w:p>
        </w:tc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0FF21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Показатели освоенности компетенций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7C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14:paraId="115A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43D62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Умеет:</w:t>
            </w:r>
            <w:r>
              <w:rPr>
                <w:rFonts w:ascii="Times New Roman" w:hAnsi="Times New Roman" w:cs="Times New Roman"/>
                <w:iCs/>
              </w:rPr>
              <w:t xml:space="preserve"> А</w:t>
            </w:r>
            <w:r>
              <w:rPr>
                <w:rFonts w:ascii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1DFAED1A">
            <w:pPr>
              <w:suppressAutoHyphens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деятельности.</w:t>
            </w:r>
          </w:p>
          <w:p w14:paraId="064B699A">
            <w:pPr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>
              <w:rPr>
                <w:rFonts w:ascii="Times New Roman" w:hAnsi="Times New Roman" w:cs="Times New Roman"/>
                <w:bCs/>
                <w:i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  <w:p w14:paraId="3E3DA90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  <w:p w14:paraId="07B0D10E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Знает: 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14:paraId="4ED7D8A8">
            <w:pPr>
              <w:suppressAutoHyphens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составлять план действия; определять необходимые ресурсы;</w:t>
            </w:r>
          </w:p>
          <w:p w14:paraId="539948B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14:paraId="7E35EA3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информации; определять необходимые источники информации; планировать процесс поиска; структурировать получаемую информацию выделять 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  <w:p w14:paraId="64B15C9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определять задачи для поиска</w:t>
            </w:r>
          </w:p>
          <w:p w14:paraId="3BC8A040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0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055A5E">
            <w:pPr>
              <w:pStyle w:val="9"/>
              <w:rPr>
                <w:b/>
              </w:rPr>
            </w:pPr>
            <w:r>
              <w:t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      </w:r>
          </w:p>
          <w:p w14:paraId="2AF72DE8">
            <w:pPr>
              <w:pStyle w:val="9"/>
              <w:rPr>
                <w:b/>
              </w:rPr>
            </w:pPr>
            <w:r>
              <w:t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      </w:r>
          </w:p>
          <w:p w14:paraId="3CE59D43">
            <w:pPr>
              <w:pStyle w:val="9"/>
              <w:rPr>
                <w:b/>
              </w:rPr>
            </w:pPr>
            <w:r>
              <w:t>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      </w:r>
          </w:p>
          <w:p w14:paraId="65E01D1A">
            <w:pPr>
              <w:pStyle w:val="9"/>
              <w:rPr>
                <w:b/>
              </w:rPr>
            </w:pPr>
            <w:r>
              <w:t>Вклад российских и зарубежных ученых, оказавших наибольшее влияние на развитие физики;</w:t>
            </w:r>
          </w:p>
          <w:p w14:paraId="553FFD12">
            <w:pPr>
              <w:pStyle w:val="9"/>
              <w:rPr>
                <w:b/>
              </w:rPr>
            </w:pPr>
            <w:r>
              <w:t>Проводить наблюдения, планировать и выполнять эксперименты,</w:t>
            </w:r>
          </w:p>
          <w:p w14:paraId="557EC928">
            <w:pPr>
              <w:pStyle w:val="9"/>
              <w:rPr>
                <w:b/>
              </w:rPr>
            </w:pPr>
            <w:r>
              <w:t>Выдвигать гипотезы и строить модели,</w:t>
            </w:r>
          </w:p>
          <w:p w14:paraId="14287AF2">
            <w:pPr>
              <w:pStyle w:val="9"/>
              <w:rPr>
                <w:b/>
              </w:rPr>
            </w:pPr>
            <w:r>
              <w:t>Применять полученные знания по физике для объяснения разнообразных физических явлений и свойств веществ;</w:t>
            </w:r>
          </w:p>
          <w:p w14:paraId="67B84059">
            <w:pPr>
              <w:pStyle w:val="9"/>
              <w:rPr>
                <w:b/>
              </w:rPr>
            </w:pPr>
            <w:r>
              <w:t xml:space="preserve">                Практически использовать физические знания;</w:t>
            </w:r>
          </w:p>
          <w:p w14:paraId="67F5BD77">
            <w:pPr>
              <w:pStyle w:val="9"/>
              <w:rPr>
                <w:b/>
              </w:rPr>
            </w:pPr>
            <w:r>
              <w:t xml:space="preserve">             Оценивать достоверность естественнонаучной    информации;</w:t>
            </w:r>
          </w:p>
          <w:p w14:paraId="6D0F3474">
            <w:pPr>
              <w:pStyle w:val="9"/>
              <w:rPr>
                <w:b/>
              </w:rPr>
            </w:pPr>
            <w:r>
              <w:t>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      </w:r>
          </w:p>
          <w:p w14:paraId="4699180E">
            <w:pPr>
              <w:pStyle w:val="9"/>
              <w:rPr>
                <w:b/>
              </w:rPr>
            </w:pPr>
            <w:r>
              <w:rPr>
                <w:spacing w:val="-6"/>
              </w:rPr>
              <w:t xml:space="preserve">Описывать и объяснять </w:t>
            </w:r>
            <w:r>
              <w:t xml:space="preserve">физические явления и свойства тел: свойства газов, жидкостей и твердых тел; электромагнитную индукцию, распространение </w:t>
            </w:r>
            <w:r>
              <w:rPr>
                <w:spacing w:val="-6"/>
              </w:rPr>
              <w:t xml:space="preserve">электромагнитных волн; волновые свойства </w:t>
            </w:r>
            <w:r>
              <w:t>света; излучение и поглощение света атомом; фотоэффект;</w:t>
            </w:r>
          </w:p>
          <w:p w14:paraId="6D3A1568">
            <w:pPr>
              <w:pStyle w:val="9"/>
              <w:rPr>
                <w:b/>
              </w:rPr>
            </w:pPr>
            <w:r>
              <w:t>Отличать гипотезы от научных теорий;</w:t>
            </w:r>
          </w:p>
          <w:p w14:paraId="2239F95A">
            <w:pPr>
              <w:pStyle w:val="9"/>
              <w:rPr>
                <w:b/>
              </w:rPr>
            </w:pPr>
            <w:r>
              <w:t>Делать выводы на основе экспериментальных данных;</w:t>
            </w:r>
          </w:p>
          <w:p w14:paraId="015DFFDC">
            <w:pPr>
              <w:pStyle w:val="9"/>
              <w:rPr>
                <w:b/>
              </w:rPr>
            </w:pPr>
            <w:r>
              <w:t>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      </w:r>
          </w:p>
          <w:p w14:paraId="444D5C14">
            <w:pPr>
              <w:pStyle w:val="9"/>
              <w:rPr>
                <w:b/>
              </w:rPr>
            </w:pPr>
            <w:r>
              <w:rPr>
                <w:spacing w:val="-1"/>
              </w:rPr>
              <w:t xml:space="preserve">приводить </w:t>
            </w:r>
            <w:r>
              <w:t>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      </w:r>
          </w:p>
          <w:p w14:paraId="402F2723">
            <w:pPr>
              <w:pStyle w:val="9"/>
              <w:rPr>
                <w:b/>
              </w:rPr>
            </w:pPr>
            <w:r>
              <w:t>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      </w:r>
          </w:p>
          <w:p w14:paraId="71E46B55">
            <w:pPr>
              <w:pStyle w:val="9"/>
              <w:rPr>
                <w:b/>
              </w:rPr>
            </w:pPr>
            <w:r>
              <w:t>Применять полученные знания для решения физических задач;</w:t>
            </w:r>
          </w:p>
          <w:p w14:paraId="34E7CC97">
            <w:pPr>
              <w:pStyle w:val="9"/>
              <w:rPr>
                <w:b/>
              </w:rPr>
            </w:pPr>
            <w:r>
              <w:t>Определять характер физического процесса по графику, таблице, формуле;</w:t>
            </w:r>
          </w:p>
          <w:p w14:paraId="1C422C70">
            <w:pPr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Измерять ряд физических величин, представляя результаты измерений с учетом их погрешностей.</w:t>
            </w:r>
          </w:p>
          <w:p w14:paraId="5D59B5F4">
            <w:pPr>
              <w:suppressAutoHyphens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14:paraId="09D08103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2EBD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 выполнения практических работ и видов работ по практике</w:t>
            </w:r>
          </w:p>
          <w:p w14:paraId="1C1C3A7E">
            <w:pPr>
              <w:pStyle w:val="31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(тестирование, контрольные работы)</w:t>
            </w:r>
          </w:p>
          <w:p w14:paraId="292935C6">
            <w:pPr>
              <w:pStyle w:val="31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устныйопрос;</w:t>
            </w:r>
          </w:p>
          <w:p w14:paraId="73E56D1E">
            <w:pPr>
              <w:pStyle w:val="31"/>
              <w:numPr>
                <w:ilvl w:val="0"/>
                <w:numId w:val="5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5304FEDE">
            <w:pPr>
              <w:pStyle w:val="31"/>
              <w:numPr>
                <w:ilvl w:val="0"/>
                <w:numId w:val="5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Оценкаконтрольныхработ;</w:t>
            </w:r>
          </w:p>
          <w:p w14:paraId="076C1A10">
            <w:pPr>
              <w:pStyle w:val="31"/>
              <w:numPr>
                <w:ilvl w:val="0"/>
                <w:numId w:val="5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заходом выполнениялабораторныхработ;</w:t>
            </w:r>
          </w:p>
          <w:p w14:paraId="7032396C">
            <w:pPr>
              <w:pStyle w:val="31"/>
              <w:numPr>
                <w:ilvl w:val="0"/>
                <w:numId w:val="5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оценкавыполнениялабораторныхработ;</w:t>
            </w:r>
          </w:p>
          <w:p w14:paraId="6865FB33">
            <w:pPr>
              <w:pStyle w:val="31"/>
              <w:numPr>
                <w:ilvl w:val="0"/>
                <w:numId w:val="5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оценкапрактических работ (решениякачественных,расчетных, профессиональноориентированныхзадач);</w:t>
            </w:r>
          </w:p>
          <w:p w14:paraId="105E9F91">
            <w:pPr>
              <w:pStyle w:val="31"/>
              <w:numPr>
                <w:ilvl w:val="0"/>
                <w:numId w:val="5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тестовыхзаданий;</w:t>
            </w:r>
          </w:p>
          <w:p w14:paraId="416932FE">
            <w:pPr>
              <w:pStyle w:val="31"/>
              <w:numPr>
                <w:ilvl w:val="0"/>
                <w:numId w:val="5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заходом выполненияиндивидуальныхпроектов и оценкавыполненныхпроектов;</w:t>
            </w:r>
          </w:p>
          <w:p w14:paraId="386AFD9E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</w:tbl>
    <w:p w14:paraId="1ACA8908">
      <w:pPr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14:paraId="4905016B">
      <w:pPr>
        <w:rPr>
          <w:rFonts w:ascii="Times New Roman" w:hAnsi="Times New Roman" w:cs="Times New Roman"/>
          <w:bCs/>
          <w:sz w:val="18"/>
          <w:szCs w:val="18"/>
        </w:rPr>
      </w:pPr>
    </w:p>
    <w:p w14:paraId="4D880197">
      <w:pPr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New Roman Полужирный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MT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76" w:lineRule="auto"/>
      </w:pPr>
      <w:r>
        <w:separator/>
      </w:r>
    </w:p>
  </w:footnote>
  <w:footnote w:type="continuationSeparator" w:id="5">
    <w:p>
      <w:pPr>
        <w:spacing w:before="0" w:after="0" w:line="276" w:lineRule="auto"/>
      </w:pPr>
      <w:r>
        <w:continuationSeparator/>
      </w:r>
    </w:p>
  </w:footnote>
  <w:footnote w:id="0">
    <w:p w14:paraId="60250A2F">
      <w:pPr>
        <w:pStyle w:val="8"/>
        <w:rPr>
          <w:i/>
          <w:iCs/>
        </w:rPr>
      </w:pPr>
      <w:r>
        <w:rPr>
          <w:rStyle w:val="4"/>
        </w:rPr>
        <w:footnoteRef/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1">
    <w:p w14:paraId="3D08A594">
      <w:pPr>
        <w:pStyle w:val="8"/>
      </w:pPr>
      <w:r>
        <w:rPr>
          <w:rStyle w:val="4"/>
        </w:rPr>
        <w:footnoteRef/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5B2572"/>
    <w:multiLevelType w:val="multilevel"/>
    <w:tmpl w:val="1F5B257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0240A"/>
    <w:multiLevelType w:val="multilevel"/>
    <w:tmpl w:val="492024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 Полужирный" w:hAnsi="Times New Roman Полужирный"/>
      </w:r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abstractNum w:abstractNumId="2">
    <w:nsid w:val="57273B7D"/>
    <w:multiLevelType w:val="multilevel"/>
    <w:tmpl w:val="57273B7D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78711E"/>
    <w:multiLevelType w:val="multilevel"/>
    <w:tmpl w:val="6278711E"/>
    <w:lvl w:ilvl="0" w:tentative="0">
      <w:start w:val="0"/>
      <w:numFmt w:val="bullet"/>
      <w:lvlText w:val="-"/>
      <w:lvlJc w:val="left"/>
      <w:pPr>
        <w:ind w:left="109" w:hanging="317"/>
      </w:pPr>
      <w:rPr>
        <w:rFonts w:hint="default" w:ascii="Arial MT" w:hAnsi="Arial MT" w:eastAsia="Times New Roman"/>
        <w:w w:val="99"/>
        <w:sz w:val="26"/>
      </w:rPr>
    </w:lvl>
    <w:lvl w:ilvl="1" w:tentative="0">
      <w:start w:val="0"/>
      <w:numFmt w:val="bullet"/>
      <w:lvlText w:val="•"/>
      <w:lvlJc w:val="left"/>
      <w:pPr>
        <w:ind w:left="343" w:hanging="31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587" w:hanging="31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830" w:hanging="31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1074" w:hanging="31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1318" w:hanging="31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1561" w:hanging="31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1805" w:hanging="31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4">
    <w:nsid w:val="732065C1"/>
    <w:multiLevelType w:val="multilevel"/>
    <w:tmpl w:val="732065C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C703A"/>
    <w:rsid w:val="0003582E"/>
    <w:rsid w:val="00056377"/>
    <w:rsid w:val="0007440F"/>
    <w:rsid w:val="000916B8"/>
    <w:rsid w:val="000F00BC"/>
    <w:rsid w:val="001763B5"/>
    <w:rsid w:val="00196DBA"/>
    <w:rsid w:val="002064DE"/>
    <w:rsid w:val="00224967"/>
    <w:rsid w:val="00231E10"/>
    <w:rsid w:val="00235BF5"/>
    <w:rsid w:val="002934BB"/>
    <w:rsid w:val="002B03D8"/>
    <w:rsid w:val="002F4428"/>
    <w:rsid w:val="002F74BA"/>
    <w:rsid w:val="003027B4"/>
    <w:rsid w:val="00306176"/>
    <w:rsid w:val="003173BA"/>
    <w:rsid w:val="00365F20"/>
    <w:rsid w:val="003C064A"/>
    <w:rsid w:val="003C1302"/>
    <w:rsid w:val="003D1209"/>
    <w:rsid w:val="003D2AD8"/>
    <w:rsid w:val="0046345F"/>
    <w:rsid w:val="004653D3"/>
    <w:rsid w:val="0047661F"/>
    <w:rsid w:val="0048550A"/>
    <w:rsid w:val="004E784A"/>
    <w:rsid w:val="004F6818"/>
    <w:rsid w:val="00502CAE"/>
    <w:rsid w:val="00507791"/>
    <w:rsid w:val="00527335"/>
    <w:rsid w:val="00566F3E"/>
    <w:rsid w:val="005B70FD"/>
    <w:rsid w:val="005E04D1"/>
    <w:rsid w:val="00604989"/>
    <w:rsid w:val="006211C7"/>
    <w:rsid w:val="006A54BE"/>
    <w:rsid w:val="006B6EE9"/>
    <w:rsid w:val="006D0DC3"/>
    <w:rsid w:val="006F5BD0"/>
    <w:rsid w:val="00701B7F"/>
    <w:rsid w:val="00706D03"/>
    <w:rsid w:val="00727692"/>
    <w:rsid w:val="00767A5D"/>
    <w:rsid w:val="00773C87"/>
    <w:rsid w:val="0079677E"/>
    <w:rsid w:val="007A7721"/>
    <w:rsid w:val="007E22A4"/>
    <w:rsid w:val="007E5F4F"/>
    <w:rsid w:val="00815E14"/>
    <w:rsid w:val="00830742"/>
    <w:rsid w:val="00832A83"/>
    <w:rsid w:val="0093389D"/>
    <w:rsid w:val="00957906"/>
    <w:rsid w:val="00974248"/>
    <w:rsid w:val="00982095"/>
    <w:rsid w:val="00984A19"/>
    <w:rsid w:val="009A18DE"/>
    <w:rsid w:val="009B42B7"/>
    <w:rsid w:val="009C28DD"/>
    <w:rsid w:val="009E3A09"/>
    <w:rsid w:val="009F1EA7"/>
    <w:rsid w:val="009F5198"/>
    <w:rsid w:val="00A0636C"/>
    <w:rsid w:val="00A16421"/>
    <w:rsid w:val="00A323D2"/>
    <w:rsid w:val="00A3327A"/>
    <w:rsid w:val="00A4775B"/>
    <w:rsid w:val="00A53F63"/>
    <w:rsid w:val="00AC703A"/>
    <w:rsid w:val="00B518CD"/>
    <w:rsid w:val="00B8101F"/>
    <w:rsid w:val="00B811C5"/>
    <w:rsid w:val="00C00202"/>
    <w:rsid w:val="00C0352C"/>
    <w:rsid w:val="00CA75E5"/>
    <w:rsid w:val="00CC279A"/>
    <w:rsid w:val="00CF6081"/>
    <w:rsid w:val="00D35182"/>
    <w:rsid w:val="00D40B3A"/>
    <w:rsid w:val="00D4521B"/>
    <w:rsid w:val="00D53A02"/>
    <w:rsid w:val="00D674C7"/>
    <w:rsid w:val="00DC6F37"/>
    <w:rsid w:val="00DD1127"/>
    <w:rsid w:val="00DD14F6"/>
    <w:rsid w:val="00DD75A4"/>
    <w:rsid w:val="00DE1175"/>
    <w:rsid w:val="00DE223A"/>
    <w:rsid w:val="00DE7D66"/>
    <w:rsid w:val="00E074A3"/>
    <w:rsid w:val="00E24846"/>
    <w:rsid w:val="00E43517"/>
    <w:rsid w:val="00E43594"/>
    <w:rsid w:val="00E54287"/>
    <w:rsid w:val="00E65B1B"/>
    <w:rsid w:val="00E8691F"/>
    <w:rsid w:val="00E95C21"/>
    <w:rsid w:val="00EC7E03"/>
    <w:rsid w:val="00ED0E39"/>
    <w:rsid w:val="00ED3FFA"/>
    <w:rsid w:val="00ED6DC4"/>
    <w:rsid w:val="00F02665"/>
    <w:rsid w:val="00F107CA"/>
    <w:rsid w:val="00F55C8A"/>
    <w:rsid w:val="00F63DD6"/>
    <w:rsid w:val="00FB7F92"/>
    <w:rsid w:val="785D6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link w:val="5"/>
    <w:unhideWhenUsed/>
    <w:qFormat/>
    <w:uiPriority w:val="99"/>
    <w:rPr>
      <w:rFonts w:ascii="Times New Roman" w:hAnsi="Times New Roman" w:cs="Times New Roman"/>
      <w:vertAlign w:val="superscript"/>
    </w:rPr>
  </w:style>
  <w:style w:type="paragraph" w:customStyle="1" w:styleId="5">
    <w:name w:val="Знак сноски1"/>
    <w:basedOn w:val="1"/>
    <w:link w:val="4"/>
    <w:qFormat/>
    <w:uiPriority w:val="99"/>
    <w:pPr>
      <w:spacing w:after="0" w:line="240" w:lineRule="auto"/>
    </w:pPr>
    <w:rPr>
      <w:rFonts w:ascii="Times New Roman" w:hAnsi="Times New Roman" w:cs="Times New Roman"/>
      <w:vertAlign w:val="superscript"/>
    </w:rPr>
  </w:style>
  <w:style w:type="character" w:styleId="6">
    <w:name w:val="Emphasis"/>
    <w:qFormat/>
    <w:uiPriority w:val="0"/>
    <w:rPr>
      <w:rFonts w:hint="default" w:ascii="Times New Roman" w:hAnsi="Times New Roman" w:cs="Times New Roman"/>
      <w:i/>
    </w:rPr>
  </w:style>
  <w:style w:type="character" w:styleId="7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8">
    <w:name w:val="footnote text"/>
    <w:basedOn w:val="1"/>
    <w:link w:val="14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US"/>
    </w:rPr>
  </w:style>
  <w:style w:type="paragraph" w:styleId="9">
    <w:name w:val="toc 1"/>
    <w:basedOn w:val="1"/>
    <w:next w:val="1"/>
    <w:autoRedefine/>
    <w:unhideWhenUsed/>
    <w:qFormat/>
    <w:uiPriority w:val="39"/>
    <w:pPr>
      <w:tabs>
        <w:tab w:val="left" w:pos="993"/>
        <w:tab w:val="right" w:leader="dot" w:pos="9639"/>
      </w:tabs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bCs/>
      <w:sz w:val="24"/>
      <w:szCs w:val="24"/>
      <w:lang w:eastAsia="en-US"/>
    </w:rPr>
  </w:style>
  <w:style w:type="paragraph" w:styleId="10">
    <w:name w:val="toc 2"/>
    <w:basedOn w:val="1"/>
    <w:next w:val="1"/>
    <w:autoRedefine/>
    <w:semiHidden/>
    <w:unhideWhenUsed/>
    <w:qFormat/>
    <w:uiPriority w:val="39"/>
    <w:pPr>
      <w:tabs>
        <w:tab w:val="right" w:leader="dot" w:pos="9639"/>
      </w:tabs>
      <w:spacing w:before="120" w:after="0" w:line="240" w:lineRule="auto"/>
      <w:ind w:left="240"/>
    </w:pPr>
    <w:rPr>
      <w:rFonts w:ascii="Times New Roman" w:hAnsi="Times New Roman" w:eastAsia="Times New Roman" w:cs="Times New Roman"/>
      <w:i/>
      <w:iCs/>
      <w:sz w:val="24"/>
      <w:szCs w:val="24"/>
    </w:rPr>
  </w:style>
  <w:style w:type="paragraph" w:styleId="11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2">
    <w:name w:val="Subtitle"/>
    <w:basedOn w:val="1"/>
    <w:next w:val="1"/>
    <w:link w:val="2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3">
    <w:name w:val="Table Grid"/>
    <w:basedOn w:val="3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сноски Знак"/>
    <w:basedOn w:val="2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customStyle="1" w:styleId="15">
    <w:name w:val="Абзац списка Знак"/>
    <w:link w:val="16"/>
    <w:qFormat/>
    <w:locked/>
    <w:uiPriority w:val="0"/>
    <w:rPr>
      <w:rFonts w:eastAsiaTheme="minorHAnsi"/>
      <w:lang w:eastAsia="en-US"/>
    </w:rPr>
  </w:style>
  <w:style w:type="paragraph" w:styleId="16">
    <w:name w:val="List Paragraph"/>
    <w:basedOn w:val="1"/>
    <w:link w:val="15"/>
    <w:qFormat/>
    <w:uiPriority w:val="0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17">
    <w:name w:val="Заголовок 1 Знак"/>
    <w:basedOn w:val="2"/>
    <w:link w:val="18"/>
    <w:semiHidden/>
    <w:qFormat/>
    <w:locked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8">
    <w:name w:val="Заголовок 11"/>
    <w:basedOn w:val="1"/>
    <w:link w:val="17"/>
    <w:semiHidden/>
    <w:qFormat/>
    <w:uiPriority w:val="0"/>
    <w:pPr>
      <w:spacing w:before="100" w:beforeAutospacing="1" w:after="100" w:afterAutospacing="1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9">
    <w:name w:val="Обычный (веб)1"/>
    <w:basedOn w:val="1"/>
    <w:next w:val="11"/>
    <w:qFormat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customStyle="1" w:styleId="20">
    <w:name w:val="Раздел 1 Знак"/>
    <w:basedOn w:val="17"/>
    <w:link w:val="21"/>
    <w:qFormat/>
    <w:locked/>
    <w:uiPriority w:val="0"/>
    <w:rPr>
      <w:rFonts w:ascii="Times New Roman Полужирный" w:hAnsi="Times New Roman Полужирный" w:eastAsia="Segoe UI" w:cs="Times New Roman"/>
      <w:caps/>
      <w:sz w:val="24"/>
      <w:szCs w:val="24"/>
    </w:rPr>
  </w:style>
  <w:style w:type="paragraph" w:customStyle="1" w:styleId="21">
    <w:name w:val="Раздел 1"/>
    <w:basedOn w:val="18"/>
    <w:link w:val="20"/>
    <w:qFormat/>
    <w:uiPriority w:val="0"/>
    <w:pPr>
      <w:keepNext/>
      <w:spacing w:before="0" w:beforeAutospacing="0" w:after="120" w:afterAutospacing="0"/>
    </w:pPr>
    <w:rPr>
      <w:rFonts w:ascii="Times New Roman Полужирный" w:hAnsi="Times New Roman Полужирный" w:eastAsia="Segoe UI"/>
      <w:caps/>
    </w:rPr>
  </w:style>
  <w:style w:type="character" w:customStyle="1" w:styleId="22">
    <w:name w:val="Раздел 1.1 Знак"/>
    <w:basedOn w:val="2"/>
    <w:link w:val="23"/>
    <w:qFormat/>
    <w:locked/>
    <w:uiPriority w:val="0"/>
    <w:rPr>
      <w:rFonts w:ascii="Times New Roman Полужирный" w:hAnsi="Times New Roman Полужирный" w:eastAsia="Segoe UI" w:cs="Times New Roman"/>
      <w:b/>
      <w:bCs/>
      <w:i/>
      <w:iCs/>
      <w:color w:val="4F81BD" w:themeColor="accent1"/>
      <w:spacing w:val="15"/>
      <w:sz w:val="24"/>
      <w:szCs w:val="24"/>
    </w:rPr>
  </w:style>
  <w:style w:type="paragraph" w:customStyle="1" w:styleId="23">
    <w:name w:val="Раздел 1.1"/>
    <w:basedOn w:val="12"/>
    <w:link w:val="22"/>
    <w:qFormat/>
    <w:uiPriority w:val="0"/>
    <w:pPr>
      <w:spacing w:after="120"/>
      <w:ind w:firstLine="709"/>
      <w:outlineLvl w:val="1"/>
    </w:pPr>
    <w:rPr>
      <w:rFonts w:ascii="Times New Roman Полужирный" w:hAnsi="Times New Roman Полужирный" w:eastAsia="Segoe UI" w:cs="Times New Roman"/>
      <w:b/>
      <w:bCs/>
    </w:rPr>
  </w:style>
  <w:style w:type="character" w:customStyle="1" w:styleId="24">
    <w:name w:val="Подзаголовок Знак"/>
    <w:basedOn w:val="2"/>
    <w:link w:val="1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c11"/>
    <w:basedOn w:val="2"/>
    <w:qFormat/>
    <w:uiPriority w:val="0"/>
  </w:style>
  <w:style w:type="paragraph" w:customStyle="1" w:styleId="26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c5"/>
    <w:basedOn w:val="2"/>
    <w:qFormat/>
    <w:uiPriority w:val="0"/>
  </w:style>
  <w:style w:type="paragraph" w:customStyle="1" w:styleId="28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9">
    <w:name w:val="c21"/>
    <w:basedOn w:val="2"/>
    <w:qFormat/>
    <w:uiPriority w:val="0"/>
  </w:style>
  <w:style w:type="character" w:customStyle="1" w:styleId="30">
    <w:name w:val="c19"/>
    <w:basedOn w:val="2"/>
    <w:qFormat/>
    <w:uiPriority w:val="0"/>
  </w:style>
  <w:style w:type="paragraph" w:customStyle="1" w:styleId="31">
    <w:name w:val="Table Paragraph"/>
    <w:basedOn w:val="1"/>
    <w:qFormat/>
    <w:uiPriority w:val="99"/>
    <w:pPr>
      <w:widowControl w:val="0"/>
      <w:autoSpaceDE w:val="0"/>
      <w:autoSpaceDN w:val="0"/>
      <w:spacing w:after="0" w:line="240" w:lineRule="auto"/>
      <w:ind w:left="110"/>
    </w:pPr>
    <w:rPr>
      <w:rFonts w:ascii="Calibri" w:hAnsi="Calibri" w:eastAsia="Calibri" w:cs="Calibri"/>
      <w:lang w:eastAsia="en-US"/>
    </w:rPr>
  </w:style>
  <w:style w:type="character" w:customStyle="1" w:styleId="32">
    <w:name w:val="editsection"/>
    <w:basedOn w:val="2"/>
    <w:qFormat/>
    <w:uiPriority w:val="0"/>
  </w:style>
  <w:style w:type="character" w:customStyle="1" w:styleId="33">
    <w:name w:val="Основной текст_"/>
    <w:basedOn w:val="2"/>
    <w:link w:val="34"/>
    <w:qFormat/>
    <w:uiPriority w:val="0"/>
    <w:rPr>
      <w:rFonts w:ascii="Times New Roman" w:hAnsi="Times New Roman" w:eastAsia="Times New Roman"/>
      <w:sz w:val="21"/>
      <w:szCs w:val="21"/>
      <w:shd w:val="clear" w:color="auto" w:fill="FFFFFF"/>
    </w:rPr>
  </w:style>
  <w:style w:type="paragraph" w:customStyle="1" w:styleId="34">
    <w:name w:val="Основной текст5"/>
    <w:basedOn w:val="1"/>
    <w:link w:val="33"/>
    <w:qFormat/>
    <w:uiPriority w:val="0"/>
    <w:pPr>
      <w:widowControl w:val="0"/>
      <w:shd w:val="clear" w:color="auto" w:fill="FFFFFF"/>
      <w:spacing w:before="180" w:after="0" w:line="274" w:lineRule="exact"/>
      <w:ind w:hanging="420"/>
      <w:jc w:val="center"/>
    </w:pPr>
    <w:rPr>
      <w:rFonts w:ascii="Times New Roman" w:hAnsi="Times New Roman" w:eastAsia="Times New Roman"/>
      <w:sz w:val="21"/>
      <w:szCs w:val="21"/>
    </w:rPr>
  </w:style>
  <w:style w:type="paragraph" w:customStyle="1" w:styleId="35">
    <w:name w:val="Heading 8"/>
    <w:basedOn w:val="1"/>
    <w:next w:val="1"/>
    <w:link w:val="36"/>
    <w:unhideWhenUsed/>
    <w:qFormat/>
    <w:uiPriority w:val="9"/>
    <w:pPr>
      <w:keepNext/>
      <w:keepLines/>
      <w:spacing w:before="320" w:line="240" w:lineRule="auto"/>
      <w:outlineLvl w:val="7"/>
    </w:pPr>
    <w:rPr>
      <w:rFonts w:ascii="Arial" w:hAnsi="Arial" w:eastAsia="Arial" w:cs="Arial"/>
      <w:i/>
      <w:iCs/>
      <w:lang w:eastAsia="en-US"/>
    </w:rPr>
  </w:style>
  <w:style w:type="character" w:customStyle="1" w:styleId="36">
    <w:name w:val="Heading 8 Char"/>
    <w:basedOn w:val="2"/>
    <w:link w:val="35"/>
    <w:qFormat/>
    <w:uiPriority w:val="9"/>
    <w:rPr>
      <w:rFonts w:ascii="Arial" w:hAnsi="Arial" w:eastAsia="Arial" w:cs="Arial"/>
      <w:i/>
      <w:iCs/>
      <w:lang w:eastAsia="en-US"/>
    </w:rPr>
  </w:style>
  <w:style w:type="paragraph" w:customStyle="1" w:styleId="37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3BCF-8CF3-4708-A008-CADE782B2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4398</Words>
  <Characters>25070</Characters>
  <Lines>208</Lines>
  <Paragraphs>58</Paragraphs>
  <TotalTime>1433</TotalTime>
  <ScaleCrop>false</ScaleCrop>
  <LinksUpToDate>false</LinksUpToDate>
  <CharactersWithSpaces>29410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2025-03-19T03:50:00Z</dcterms:created>
  <dc:creator>Пользователь Windows</dc:creator>
  <cp:lastModifiedBy>pk23</cp:lastModifiedBy>
  <cp:lastPrinted>2025-09-02T08:07:00Z</cp:lastPrinted>
  <dcterms:modified xsi:type="dcterms:W3CDTF">2025-09-11T07:07:02Z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009B8AB97AD94D389133E44E493E8067_12</vt:lpwstr>
  </property>
</Properties>
</file>