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B29DF" w:rsidRDefault="007B29DF" w:rsidP="007B2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9DF">
        <w:rPr>
          <w:rFonts w:ascii="Times New Roman" w:hAnsi="Times New Roman" w:cs="Times New Roman"/>
          <w:b/>
          <w:sz w:val="24"/>
          <w:szCs w:val="24"/>
        </w:rPr>
        <w:t xml:space="preserve">Занятие № 17-18 </w:t>
      </w:r>
    </w:p>
    <w:p w:rsidR="007B29DF" w:rsidRPr="007B29DF" w:rsidRDefault="007B29DF" w:rsidP="007B2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9DF">
        <w:rPr>
          <w:rFonts w:ascii="Times New Roman" w:hAnsi="Times New Roman" w:cs="Times New Roman"/>
          <w:b/>
          <w:sz w:val="24"/>
          <w:szCs w:val="24"/>
        </w:rPr>
        <w:t>Тема:</w:t>
      </w:r>
      <w:r w:rsidRPr="007B29DF">
        <w:rPr>
          <w:rFonts w:ascii="Times New Roman" w:hAnsi="Times New Roman" w:cs="Times New Roman"/>
          <w:sz w:val="24"/>
          <w:szCs w:val="24"/>
        </w:rPr>
        <w:t xml:space="preserve"> Практическое занятие.</w:t>
      </w:r>
    </w:p>
    <w:p w:rsidR="007B29DF" w:rsidRPr="007B29DF" w:rsidRDefault="007B29DF" w:rsidP="007B2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9DF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7B29DF">
        <w:rPr>
          <w:rFonts w:ascii="Times New Roman" w:hAnsi="Times New Roman" w:cs="Times New Roman"/>
          <w:sz w:val="24"/>
          <w:szCs w:val="24"/>
        </w:rPr>
        <w:t xml:space="preserve"> Создать презентацию по теме: «Ремённые передачи»</w:t>
      </w:r>
    </w:p>
    <w:p w:rsidR="007B29DF" w:rsidRPr="007B29DF" w:rsidRDefault="007B29DF" w:rsidP="007B2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9DF">
        <w:rPr>
          <w:rFonts w:ascii="Times New Roman" w:hAnsi="Times New Roman" w:cs="Times New Roman"/>
          <w:sz w:val="24"/>
          <w:szCs w:val="24"/>
        </w:rPr>
        <w:t>Не менее 12 слайдов.</w:t>
      </w:r>
    </w:p>
    <w:sectPr w:rsidR="007B29DF" w:rsidRPr="007B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9DF"/>
    <w:rsid w:val="007B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2021-11-29T09:39:00Z</dcterms:created>
  <dcterms:modified xsi:type="dcterms:W3CDTF">2021-11-29T09:41:00Z</dcterms:modified>
</cp:coreProperties>
</file>