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63" w:rsidRPr="000A2963" w:rsidRDefault="000A2963" w:rsidP="000A2963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0A2963">
        <w:rPr>
          <w:rFonts w:ascii="Georgia" w:eastAsia="Times New Roman" w:hAnsi="Georgia" w:cs="Times New Roman"/>
          <w:b/>
          <w:bCs/>
          <w:color w:val="2E2E2E"/>
          <w:sz w:val="30"/>
        </w:rPr>
        <w:t>Операции технического обслуживания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88"/>
        <w:gridCol w:w="787"/>
      </w:tblGrid>
      <w:tr w:rsidR="000A2963" w:rsidRPr="000A2963" w:rsidTr="000A29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A2963" w:rsidRPr="000A2963" w:rsidRDefault="000A2963" w:rsidP="000A296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A2963">
              <w:rPr>
                <w:rFonts w:ascii="Georgia" w:eastAsia="Times New Roman" w:hAnsi="Georgia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A2963" w:rsidRPr="000A2963" w:rsidRDefault="000A2963" w:rsidP="000A296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A2963">
              <w:rPr>
                <w:rFonts w:ascii="Georgia" w:eastAsia="Times New Roman" w:hAnsi="Georgia" w:cs="Times New Roman"/>
                <w:sz w:val="24"/>
                <w:szCs w:val="24"/>
              </w:rPr>
              <w:t>Вид ТО</w:t>
            </w:r>
          </w:p>
        </w:tc>
      </w:tr>
      <w:tr w:rsidR="000A2963" w:rsidRPr="000A2963" w:rsidTr="000A29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A2963" w:rsidRPr="000A2963" w:rsidRDefault="000A2963" w:rsidP="000A296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A2963">
              <w:rPr>
                <w:rFonts w:ascii="Georgia" w:eastAsia="Times New Roman" w:hAnsi="Georgia" w:cs="Times New Roman"/>
                <w:sz w:val="24"/>
                <w:szCs w:val="24"/>
              </w:rPr>
              <w:t xml:space="preserve">1. Проверить герметичность соединений </w:t>
            </w:r>
            <w:proofErr w:type="spellStart"/>
            <w:r w:rsidRPr="000A2963">
              <w:rPr>
                <w:rFonts w:ascii="Georgia" w:eastAsia="Times New Roman" w:hAnsi="Georgia" w:cs="Times New Roman"/>
                <w:sz w:val="24"/>
                <w:szCs w:val="24"/>
              </w:rPr>
              <w:t>топливопроводов</w:t>
            </w:r>
            <w:proofErr w:type="spellEnd"/>
            <w:r w:rsidRPr="000A2963">
              <w:rPr>
                <w:rFonts w:ascii="Georgia" w:eastAsia="Times New Roman" w:hAnsi="Georgia" w:cs="Times New Roman"/>
                <w:sz w:val="24"/>
                <w:szCs w:val="24"/>
              </w:rPr>
              <w:t xml:space="preserve"> и приборов системы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A2963" w:rsidRPr="000A2963" w:rsidRDefault="000A2963" w:rsidP="000A296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A2963">
              <w:rPr>
                <w:rFonts w:ascii="Georgia" w:eastAsia="Times New Roman" w:hAnsi="Georgia" w:cs="Times New Roman"/>
                <w:sz w:val="24"/>
                <w:szCs w:val="24"/>
              </w:rPr>
              <w:t>  ЕТО</w:t>
            </w:r>
          </w:p>
        </w:tc>
      </w:tr>
      <w:tr w:rsidR="000A2963" w:rsidRPr="000A2963" w:rsidTr="000A29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A2963" w:rsidRPr="000A2963" w:rsidRDefault="000A2963" w:rsidP="000A296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A2963">
              <w:rPr>
                <w:rFonts w:ascii="Georgia" w:eastAsia="Times New Roman" w:hAnsi="Georgia" w:cs="Times New Roman"/>
                <w:sz w:val="24"/>
                <w:szCs w:val="24"/>
              </w:rPr>
              <w:t>2. Проверить уровень топлива и при необходимости заправить бак.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A2963" w:rsidRPr="000A2963" w:rsidRDefault="000A2963" w:rsidP="000A296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A2963">
              <w:rPr>
                <w:rFonts w:ascii="Georgia" w:eastAsia="Times New Roman" w:hAnsi="Georgia" w:cs="Times New Roman"/>
                <w:sz w:val="24"/>
                <w:szCs w:val="24"/>
              </w:rPr>
              <w:t>ЕТО</w:t>
            </w:r>
          </w:p>
        </w:tc>
      </w:tr>
      <w:tr w:rsidR="000A2963" w:rsidRPr="000A2963" w:rsidTr="000A29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A2963" w:rsidRPr="000A2963" w:rsidRDefault="000A2963" w:rsidP="000A296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A2963">
              <w:rPr>
                <w:rFonts w:ascii="Georgia" w:eastAsia="Times New Roman" w:hAnsi="Georgia" w:cs="Times New Roman"/>
                <w:sz w:val="24"/>
                <w:szCs w:val="24"/>
              </w:rPr>
              <w:t>3. Проверить крепление карбюратора, топливного насоса и воздушного фильтра, впускного и выпускного трубопроводов, а также глушителя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A2963" w:rsidRPr="000A2963" w:rsidRDefault="000A2963" w:rsidP="000A296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A2963">
              <w:rPr>
                <w:rFonts w:ascii="Georgia" w:eastAsia="Times New Roman" w:hAnsi="Georgia" w:cs="Times New Roman"/>
                <w:sz w:val="24"/>
                <w:szCs w:val="24"/>
              </w:rPr>
              <w:t>ТО-1</w:t>
            </w:r>
          </w:p>
        </w:tc>
      </w:tr>
      <w:tr w:rsidR="000A2963" w:rsidRPr="000A2963" w:rsidTr="000A29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A2963" w:rsidRPr="000A2963" w:rsidRDefault="000A2963" w:rsidP="000A296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A2963">
              <w:rPr>
                <w:rFonts w:ascii="Georgia" w:eastAsia="Times New Roman" w:hAnsi="Georgia" w:cs="Times New Roman"/>
                <w:sz w:val="24"/>
                <w:szCs w:val="24"/>
              </w:rPr>
              <w:t>Продолжение таблицы 12.1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0A2963" w:rsidRPr="000A2963" w:rsidRDefault="000A2963" w:rsidP="000A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963" w:rsidRPr="000A2963" w:rsidTr="000A29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A2963" w:rsidRPr="000A2963" w:rsidRDefault="000A2963" w:rsidP="000A296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A2963">
              <w:rPr>
                <w:rFonts w:ascii="Georgia" w:eastAsia="Times New Roman" w:hAnsi="Georgia" w:cs="Times New Roman"/>
                <w:sz w:val="24"/>
                <w:szCs w:val="24"/>
              </w:rPr>
              <w:t>4. Снять и промыть воздухоочиститель или заменить фильтрующий элемент сухих фильтров.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A2963" w:rsidRPr="000A2963" w:rsidRDefault="000A2963" w:rsidP="000A296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A2963">
              <w:rPr>
                <w:rFonts w:ascii="Georgia" w:eastAsia="Times New Roman" w:hAnsi="Georgia" w:cs="Times New Roman"/>
                <w:sz w:val="24"/>
                <w:szCs w:val="24"/>
              </w:rPr>
              <w:t>ТО-1</w:t>
            </w:r>
          </w:p>
        </w:tc>
      </w:tr>
      <w:tr w:rsidR="000A2963" w:rsidRPr="000A2963" w:rsidTr="000A29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A2963" w:rsidRPr="000A2963" w:rsidRDefault="000A2963" w:rsidP="000A296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A2963">
              <w:rPr>
                <w:rFonts w:ascii="Georgia" w:eastAsia="Times New Roman" w:hAnsi="Georgia" w:cs="Times New Roman"/>
                <w:sz w:val="24"/>
                <w:szCs w:val="24"/>
              </w:rPr>
              <w:t>5. Слить отстой из топливных фильтров-отстойников и промыть сетчатые фильтрующие элементы.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A2963" w:rsidRPr="000A2963" w:rsidRDefault="000A2963" w:rsidP="000A296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A2963">
              <w:rPr>
                <w:rFonts w:ascii="Georgia" w:eastAsia="Times New Roman" w:hAnsi="Georgia" w:cs="Times New Roman"/>
                <w:sz w:val="24"/>
                <w:szCs w:val="24"/>
              </w:rPr>
              <w:t>ТО-1</w:t>
            </w:r>
          </w:p>
        </w:tc>
      </w:tr>
      <w:tr w:rsidR="000A2963" w:rsidRPr="000A2963" w:rsidTr="000A29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A2963" w:rsidRPr="000A2963" w:rsidRDefault="000A2963" w:rsidP="000A296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A2963">
              <w:rPr>
                <w:rFonts w:ascii="Georgia" w:eastAsia="Times New Roman" w:hAnsi="Georgia" w:cs="Times New Roman"/>
                <w:sz w:val="24"/>
                <w:szCs w:val="24"/>
              </w:rPr>
              <w:t>6. Проверить и при необходимости отрегулировать ручной и ножной приводы дроссельных и воздушных заслонок карбюратора.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A2963" w:rsidRPr="000A2963" w:rsidRDefault="000A2963" w:rsidP="000A296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A2963">
              <w:rPr>
                <w:rFonts w:ascii="Georgia" w:eastAsia="Times New Roman" w:hAnsi="Georgia" w:cs="Times New Roman"/>
                <w:sz w:val="24"/>
                <w:szCs w:val="24"/>
              </w:rPr>
              <w:t>ТО-2</w:t>
            </w:r>
          </w:p>
        </w:tc>
      </w:tr>
      <w:tr w:rsidR="000A2963" w:rsidRPr="000A2963" w:rsidTr="000A29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A2963" w:rsidRPr="000A2963" w:rsidRDefault="000A2963" w:rsidP="000A296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A2963">
              <w:rPr>
                <w:rFonts w:ascii="Georgia" w:eastAsia="Times New Roman" w:hAnsi="Georgia" w:cs="Times New Roman"/>
                <w:sz w:val="24"/>
                <w:szCs w:val="24"/>
              </w:rPr>
              <w:t>7. Проверить и при необходимости отрегулировать уровень топлива в поплавковой камере карбюратора.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A2963" w:rsidRPr="000A2963" w:rsidRDefault="000A2963" w:rsidP="000A296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A2963">
              <w:rPr>
                <w:rFonts w:ascii="Georgia" w:eastAsia="Times New Roman" w:hAnsi="Georgia" w:cs="Times New Roman"/>
                <w:sz w:val="24"/>
                <w:szCs w:val="24"/>
              </w:rPr>
              <w:t>ТО-2</w:t>
            </w:r>
          </w:p>
        </w:tc>
      </w:tr>
      <w:tr w:rsidR="000A2963" w:rsidRPr="000A2963" w:rsidTr="000A29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A2963" w:rsidRPr="000A2963" w:rsidRDefault="000A2963" w:rsidP="000A296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A2963">
              <w:rPr>
                <w:rFonts w:ascii="Georgia" w:eastAsia="Times New Roman" w:hAnsi="Georgia" w:cs="Times New Roman"/>
                <w:sz w:val="24"/>
                <w:szCs w:val="24"/>
              </w:rPr>
              <w:t>8. Проверить легкость пуска и работу двигателя: на минимальной частоте вращения холостого хода; работу ограничителя максимальной частоты вращения коленчатого вала.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A2963" w:rsidRPr="000A2963" w:rsidRDefault="000A2963" w:rsidP="000A296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A2963">
              <w:rPr>
                <w:rFonts w:ascii="Georgia" w:eastAsia="Times New Roman" w:hAnsi="Georgia" w:cs="Times New Roman"/>
                <w:sz w:val="24"/>
                <w:szCs w:val="24"/>
              </w:rPr>
              <w:t>ТО-2</w:t>
            </w:r>
          </w:p>
        </w:tc>
      </w:tr>
      <w:tr w:rsidR="000A2963" w:rsidRPr="000A2963" w:rsidTr="000A29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A2963" w:rsidRPr="000A2963" w:rsidRDefault="000A2963" w:rsidP="000A296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A2963">
              <w:rPr>
                <w:rFonts w:ascii="Georgia" w:eastAsia="Times New Roman" w:hAnsi="Georgia" w:cs="Times New Roman"/>
                <w:sz w:val="24"/>
                <w:szCs w:val="24"/>
              </w:rPr>
              <w:t>9. Промыть или заменить фильтр-отстойник и фильтр тонкой очистки топлива.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A2963" w:rsidRPr="000A2963" w:rsidRDefault="000A2963" w:rsidP="000A296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A2963">
              <w:rPr>
                <w:rFonts w:ascii="Georgia" w:eastAsia="Times New Roman" w:hAnsi="Georgia" w:cs="Times New Roman"/>
                <w:sz w:val="24"/>
                <w:szCs w:val="24"/>
              </w:rPr>
              <w:t>ТО-2</w:t>
            </w:r>
          </w:p>
        </w:tc>
      </w:tr>
      <w:tr w:rsidR="000A2963" w:rsidRPr="000A2963" w:rsidTr="000A29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A2963" w:rsidRPr="000A2963" w:rsidRDefault="000A2963" w:rsidP="000A296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A2963">
              <w:rPr>
                <w:rFonts w:ascii="Georgia" w:eastAsia="Times New Roman" w:hAnsi="Georgia" w:cs="Times New Roman"/>
                <w:sz w:val="24"/>
                <w:szCs w:val="24"/>
              </w:rPr>
              <w:t>10. Снять, разобрать и промыть карбюратор и топливный насос. После сборки - проверить на приборах.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A2963" w:rsidRPr="000A2963" w:rsidRDefault="000A2963" w:rsidP="000A296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A2963">
              <w:rPr>
                <w:rFonts w:ascii="Georgia" w:eastAsia="Times New Roman" w:hAnsi="Georgia" w:cs="Times New Roman"/>
                <w:sz w:val="24"/>
                <w:szCs w:val="24"/>
              </w:rPr>
              <w:t>СТО</w:t>
            </w:r>
          </w:p>
        </w:tc>
      </w:tr>
      <w:tr w:rsidR="000A2963" w:rsidRPr="000A2963" w:rsidTr="000A29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A2963" w:rsidRPr="000A2963" w:rsidRDefault="000A2963" w:rsidP="000A296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A2963">
              <w:rPr>
                <w:rFonts w:ascii="Georgia" w:eastAsia="Times New Roman" w:hAnsi="Georgia" w:cs="Times New Roman"/>
                <w:sz w:val="24"/>
                <w:szCs w:val="24"/>
              </w:rPr>
              <w:t xml:space="preserve">11. Слить отстой из топливного бака, при подготовке к зимней эксплуатации промыть его. Продуть воздухом </w:t>
            </w:r>
            <w:proofErr w:type="spellStart"/>
            <w:r w:rsidRPr="000A2963">
              <w:rPr>
                <w:rFonts w:ascii="Georgia" w:eastAsia="Times New Roman" w:hAnsi="Georgia" w:cs="Times New Roman"/>
                <w:sz w:val="24"/>
                <w:szCs w:val="24"/>
              </w:rPr>
              <w:t>топливопроводы</w:t>
            </w:r>
            <w:proofErr w:type="spellEnd"/>
            <w:r w:rsidRPr="000A2963">
              <w:rPr>
                <w:rFonts w:ascii="Georgia" w:eastAsia="Times New Roman" w:hAnsi="Georgia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A2963" w:rsidRPr="000A2963" w:rsidRDefault="000A2963" w:rsidP="000A296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A2963">
              <w:rPr>
                <w:rFonts w:ascii="Georgia" w:eastAsia="Times New Roman" w:hAnsi="Georgia" w:cs="Times New Roman"/>
                <w:sz w:val="24"/>
                <w:szCs w:val="24"/>
              </w:rPr>
              <w:t>СТО</w:t>
            </w:r>
          </w:p>
        </w:tc>
      </w:tr>
      <w:tr w:rsidR="000A2963" w:rsidRPr="000A2963" w:rsidTr="000A296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A2963" w:rsidRPr="000A2963" w:rsidRDefault="000A2963" w:rsidP="000A296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A2963">
              <w:rPr>
                <w:rFonts w:ascii="Georgia" w:eastAsia="Times New Roman" w:hAnsi="Georgia" w:cs="Times New Roman"/>
                <w:sz w:val="24"/>
                <w:szCs w:val="24"/>
              </w:rPr>
              <w:t xml:space="preserve">12. Проверить содержание </w:t>
            </w:r>
            <w:proofErr w:type="gramStart"/>
            <w:r w:rsidRPr="000A2963">
              <w:rPr>
                <w:rFonts w:ascii="Georgia" w:eastAsia="Times New Roman" w:hAnsi="Georgia" w:cs="Times New Roman"/>
                <w:sz w:val="24"/>
                <w:szCs w:val="24"/>
              </w:rPr>
              <w:t>СО</w:t>
            </w:r>
            <w:proofErr w:type="gramEnd"/>
            <w:r w:rsidRPr="000A2963">
              <w:rPr>
                <w:rFonts w:ascii="Georgia" w:eastAsia="Times New Roman" w:hAnsi="Georgia" w:cs="Times New Roman"/>
                <w:sz w:val="24"/>
                <w:szCs w:val="24"/>
              </w:rPr>
              <w:t xml:space="preserve"> в отработавших газах.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0A2963" w:rsidRPr="000A2963" w:rsidRDefault="000A2963" w:rsidP="000A296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0A2963">
              <w:rPr>
                <w:rFonts w:ascii="Georgia" w:eastAsia="Times New Roman" w:hAnsi="Georgia" w:cs="Times New Roman"/>
                <w:sz w:val="24"/>
                <w:szCs w:val="24"/>
              </w:rPr>
              <w:t>СТО</w:t>
            </w:r>
          </w:p>
        </w:tc>
      </w:tr>
    </w:tbl>
    <w:p w:rsidR="000A2963" w:rsidRPr="000A2963" w:rsidRDefault="000A2963" w:rsidP="000A2963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0A2963">
        <w:rPr>
          <w:rFonts w:ascii="Georgia" w:eastAsia="Times New Roman" w:hAnsi="Georgia" w:cs="Times New Roman"/>
          <w:b/>
          <w:bCs/>
          <w:color w:val="2E2E2E"/>
          <w:sz w:val="30"/>
        </w:rPr>
        <w:t>Контроль наличия воздуха в топливной системе.</w:t>
      </w:r>
    </w:p>
    <w:p w:rsidR="000A2963" w:rsidRPr="000A2963" w:rsidRDefault="000A2963" w:rsidP="000A2963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0A2963">
        <w:rPr>
          <w:rFonts w:ascii="Georgia" w:eastAsia="Times New Roman" w:hAnsi="Georgia" w:cs="Times New Roman"/>
          <w:color w:val="2E2E2E"/>
          <w:sz w:val="30"/>
          <w:szCs w:val="30"/>
        </w:rPr>
        <w:t xml:space="preserve">Очищают от загрязнений обтирочной ветошью топливный насос, карбюратор и </w:t>
      </w:r>
      <w:proofErr w:type="spellStart"/>
      <w:r w:rsidRPr="000A2963">
        <w:rPr>
          <w:rFonts w:ascii="Georgia" w:eastAsia="Times New Roman" w:hAnsi="Georgia" w:cs="Times New Roman"/>
          <w:color w:val="2E2E2E"/>
          <w:sz w:val="30"/>
          <w:szCs w:val="30"/>
        </w:rPr>
        <w:t>топливопроводы</w:t>
      </w:r>
      <w:proofErr w:type="spellEnd"/>
      <w:r w:rsidRPr="000A2963">
        <w:rPr>
          <w:rFonts w:ascii="Georgia" w:eastAsia="Times New Roman" w:hAnsi="Georgia" w:cs="Times New Roman"/>
          <w:color w:val="2E2E2E"/>
          <w:sz w:val="30"/>
          <w:szCs w:val="30"/>
        </w:rPr>
        <w:t>.</w:t>
      </w:r>
    </w:p>
    <w:p w:rsidR="000A2963" w:rsidRPr="000A2963" w:rsidRDefault="000A2963" w:rsidP="000A2963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0A2963">
        <w:rPr>
          <w:rFonts w:ascii="Georgia" w:eastAsia="Times New Roman" w:hAnsi="Georgia" w:cs="Times New Roman"/>
          <w:color w:val="2E2E2E"/>
          <w:sz w:val="30"/>
          <w:szCs w:val="30"/>
        </w:rPr>
        <w:t xml:space="preserve">Отсоединяют от карбюратора </w:t>
      </w:r>
      <w:proofErr w:type="spellStart"/>
      <w:r w:rsidRPr="000A2963">
        <w:rPr>
          <w:rFonts w:ascii="Georgia" w:eastAsia="Times New Roman" w:hAnsi="Georgia" w:cs="Times New Roman"/>
          <w:color w:val="2E2E2E"/>
          <w:sz w:val="30"/>
          <w:szCs w:val="30"/>
        </w:rPr>
        <w:t>топливопровод</w:t>
      </w:r>
      <w:proofErr w:type="spellEnd"/>
      <w:r w:rsidRPr="000A2963">
        <w:rPr>
          <w:rFonts w:ascii="Georgia" w:eastAsia="Times New Roman" w:hAnsi="Georgia" w:cs="Times New Roman"/>
          <w:color w:val="2E2E2E"/>
          <w:sz w:val="30"/>
          <w:szCs w:val="30"/>
        </w:rPr>
        <w:t xml:space="preserve"> и опускают его конец в прозрачную емкость, заполненную бензином.</w:t>
      </w:r>
    </w:p>
    <w:p w:rsidR="000A2963" w:rsidRPr="000A2963" w:rsidRDefault="000A2963" w:rsidP="000A2963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0A2963">
        <w:rPr>
          <w:rFonts w:ascii="Georgia" w:eastAsia="Times New Roman" w:hAnsi="Georgia" w:cs="Times New Roman"/>
          <w:color w:val="2E2E2E"/>
          <w:sz w:val="30"/>
          <w:szCs w:val="30"/>
        </w:rPr>
        <w:t xml:space="preserve">Перемещают рукой несколько раз рычаг ручной подкачки насоса «вверх-вниз». Появление из </w:t>
      </w:r>
      <w:proofErr w:type="spellStart"/>
      <w:r w:rsidRPr="000A2963">
        <w:rPr>
          <w:rFonts w:ascii="Georgia" w:eastAsia="Times New Roman" w:hAnsi="Georgia" w:cs="Times New Roman"/>
          <w:color w:val="2E2E2E"/>
          <w:sz w:val="30"/>
          <w:szCs w:val="30"/>
        </w:rPr>
        <w:t>топливопроводов</w:t>
      </w:r>
      <w:proofErr w:type="spellEnd"/>
      <w:r w:rsidRPr="000A2963">
        <w:rPr>
          <w:rFonts w:ascii="Georgia" w:eastAsia="Times New Roman" w:hAnsi="Georgia" w:cs="Times New Roman"/>
          <w:color w:val="2E2E2E"/>
          <w:sz w:val="30"/>
          <w:szCs w:val="30"/>
        </w:rPr>
        <w:t xml:space="preserve"> пузырьков воздуха указывает на подсос воздуха (не герметичность) в соединениях и необходимость его удаления.</w:t>
      </w:r>
    </w:p>
    <w:p w:rsidR="000A2963" w:rsidRPr="000A2963" w:rsidRDefault="000A2963" w:rsidP="000A2963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0A2963">
        <w:rPr>
          <w:rFonts w:ascii="Georgia" w:eastAsia="Times New Roman" w:hAnsi="Georgia" w:cs="Times New Roman"/>
          <w:color w:val="2E2E2E"/>
          <w:sz w:val="30"/>
          <w:szCs w:val="30"/>
        </w:rPr>
        <w:t xml:space="preserve">Визуально проверяют герметичность трубопроводов и состояние приборов системы питания. Не допускается </w:t>
      </w:r>
      <w:proofErr w:type="spellStart"/>
      <w:r w:rsidRPr="000A2963">
        <w:rPr>
          <w:rFonts w:ascii="Georgia" w:eastAsia="Times New Roman" w:hAnsi="Georgia" w:cs="Times New Roman"/>
          <w:color w:val="2E2E2E"/>
          <w:sz w:val="30"/>
          <w:szCs w:val="30"/>
        </w:rPr>
        <w:t>подтекание</w:t>
      </w:r>
      <w:proofErr w:type="spellEnd"/>
      <w:r w:rsidRPr="000A2963">
        <w:rPr>
          <w:rFonts w:ascii="Georgia" w:eastAsia="Times New Roman" w:hAnsi="Georgia" w:cs="Times New Roman"/>
          <w:color w:val="2E2E2E"/>
          <w:sz w:val="30"/>
          <w:szCs w:val="30"/>
        </w:rPr>
        <w:t xml:space="preserve"> топлива в </w:t>
      </w:r>
      <w:proofErr w:type="spellStart"/>
      <w:r w:rsidRPr="000A2963">
        <w:rPr>
          <w:rFonts w:ascii="Georgia" w:eastAsia="Times New Roman" w:hAnsi="Georgia" w:cs="Times New Roman"/>
          <w:color w:val="2E2E2E"/>
          <w:sz w:val="30"/>
          <w:szCs w:val="30"/>
        </w:rPr>
        <w:t>топливопроводах</w:t>
      </w:r>
      <w:proofErr w:type="spellEnd"/>
      <w:r w:rsidRPr="000A2963">
        <w:rPr>
          <w:rFonts w:ascii="Georgia" w:eastAsia="Times New Roman" w:hAnsi="Georgia" w:cs="Times New Roman"/>
          <w:color w:val="2E2E2E"/>
          <w:sz w:val="30"/>
          <w:szCs w:val="30"/>
        </w:rPr>
        <w:t xml:space="preserve">, у фильтра-отстойника, топливного насоса, </w:t>
      </w:r>
      <w:r w:rsidRPr="000A2963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фильтра тонкой очистки топлива, карбюратора, а также расслоение, трещины, вздутости и разрывы шлангов, изломы стяжных хомутов.</w:t>
      </w:r>
    </w:p>
    <w:p w:rsidR="000A2963" w:rsidRPr="000A2963" w:rsidRDefault="000A2963" w:rsidP="000A2963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0A2963">
        <w:rPr>
          <w:rFonts w:ascii="Georgia" w:eastAsia="Times New Roman" w:hAnsi="Georgia" w:cs="Times New Roman"/>
          <w:b/>
          <w:bCs/>
          <w:color w:val="2E2E2E"/>
          <w:sz w:val="30"/>
        </w:rPr>
        <w:t>Проверка технического состояния бензонасоса.</w:t>
      </w:r>
    </w:p>
    <w:p w:rsidR="000A2963" w:rsidRPr="000A2963" w:rsidRDefault="000A2963" w:rsidP="000A2963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0A2963">
        <w:rPr>
          <w:rFonts w:ascii="Georgia" w:eastAsia="Times New Roman" w:hAnsi="Georgia" w:cs="Times New Roman"/>
          <w:color w:val="2E2E2E"/>
          <w:sz w:val="30"/>
          <w:szCs w:val="30"/>
        </w:rPr>
        <w:t>Проверку технического состояния бензонасоса на автомобиле выполняют прибором модели 527Б, предназначенным для определения максимального давления, развиваемого бензонасосом, и герметичности его клапанов.</w:t>
      </w:r>
    </w:p>
    <w:p w:rsidR="000A2963" w:rsidRPr="000A2963" w:rsidRDefault="000A2963" w:rsidP="000A2963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0A2963">
        <w:rPr>
          <w:rFonts w:ascii="Georgia" w:eastAsia="Times New Roman" w:hAnsi="Georgia" w:cs="Times New Roman"/>
          <w:color w:val="2E2E2E"/>
          <w:sz w:val="30"/>
          <w:szCs w:val="30"/>
        </w:rPr>
        <w:t>Прибор состоит (рис 12.1) из манометра 1, крючка 2, штуцеров 3,6 и 9, трубок 4 и 8, крана 5 с запорной иглой 7.</w:t>
      </w:r>
    </w:p>
    <w:p w:rsidR="000A2963" w:rsidRPr="000A2963" w:rsidRDefault="000A2963" w:rsidP="000A2963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0A2963">
        <w:rPr>
          <w:rFonts w:ascii="Georgia" w:eastAsia="Times New Roman" w:hAnsi="Georgia" w:cs="Times New Roman"/>
          <w:color w:val="2E2E2E"/>
          <w:sz w:val="30"/>
          <w:szCs w:val="30"/>
        </w:rPr>
        <w:t xml:space="preserve">По манометру производят замер максимального давления, развиваемого насосом и перепада давления при негерметичных клапанах бензонасоса и карбюратора. Сменные штуцера 6 служат для присоединения прибора к </w:t>
      </w:r>
      <w:proofErr w:type="spellStart"/>
      <w:r w:rsidRPr="000A2963">
        <w:rPr>
          <w:rFonts w:ascii="Georgia" w:eastAsia="Times New Roman" w:hAnsi="Georgia" w:cs="Times New Roman"/>
          <w:color w:val="2E2E2E"/>
          <w:sz w:val="30"/>
          <w:szCs w:val="30"/>
        </w:rPr>
        <w:t>топливопроводу</w:t>
      </w:r>
      <w:proofErr w:type="spellEnd"/>
      <w:r w:rsidRPr="000A2963">
        <w:rPr>
          <w:rFonts w:ascii="Georgia" w:eastAsia="Times New Roman" w:hAnsi="Georgia" w:cs="Times New Roman"/>
          <w:color w:val="2E2E2E"/>
          <w:sz w:val="30"/>
          <w:szCs w:val="30"/>
        </w:rPr>
        <w:t xml:space="preserve"> бензонасоса, штуцера 9 - к карбюратору.</w:t>
      </w:r>
    </w:p>
    <w:p w:rsidR="000A2963" w:rsidRPr="000A2963" w:rsidRDefault="000A2963" w:rsidP="000A2963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0A2963">
        <w:rPr>
          <w:rFonts w:ascii="Georgia" w:eastAsia="Times New Roman" w:hAnsi="Georgia" w:cs="Times New Roman"/>
          <w:b/>
          <w:bCs/>
          <w:color w:val="2E2E2E"/>
          <w:sz w:val="30"/>
        </w:rPr>
        <w:t>Порядок выполнения проверки:</w:t>
      </w:r>
    </w:p>
    <w:p w:rsidR="000A2963" w:rsidRPr="000A2963" w:rsidRDefault="000A2963" w:rsidP="000A2963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0A2963">
        <w:rPr>
          <w:rFonts w:ascii="Georgia" w:eastAsia="Times New Roman" w:hAnsi="Georgia" w:cs="Times New Roman"/>
          <w:color w:val="2E2E2E"/>
          <w:sz w:val="30"/>
          <w:szCs w:val="30"/>
        </w:rPr>
        <w:t xml:space="preserve">Прогревают двигатель, подвешивают прибор под капотом так, чтобы удобно было наблюдать за показанием </w:t>
      </w:r>
      <w:proofErr w:type="gramStart"/>
      <w:r w:rsidRPr="000A2963">
        <w:rPr>
          <w:rFonts w:ascii="Georgia" w:eastAsia="Times New Roman" w:hAnsi="Georgia" w:cs="Times New Roman"/>
          <w:color w:val="2E2E2E"/>
          <w:sz w:val="30"/>
          <w:szCs w:val="30"/>
        </w:rPr>
        <w:t>манометра</w:t>
      </w:r>
      <w:proofErr w:type="gramEnd"/>
      <w:r w:rsidRPr="000A2963">
        <w:rPr>
          <w:rFonts w:ascii="Georgia" w:eastAsia="Times New Roman" w:hAnsi="Georgia" w:cs="Times New Roman"/>
          <w:color w:val="2E2E2E"/>
          <w:sz w:val="30"/>
          <w:szCs w:val="30"/>
        </w:rPr>
        <w:t xml:space="preserve"> и был свободный доступ к игле крана.</w:t>
      </w:r>
    </w:p>
    <w:p w:rsidR="000A2963" w:rsidRPr="000A2963" w:rsidRDefault="000A2963" w:rsidP="000A2963">
      <w:pPr>
        <w:shd w:val="clear" w:color="auto" w:fill="F7F7F7"/>
        <w:spacing w:before="240" w:after="240" w:line="240" w:lineRule="auto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0A2963">
        <w:rPr>
          <w:rFonts w:ascii="Georgia" w:eastAsia="Times New Roman" w:hAnsi="Georgia" w:cs="Times New Roman"/>
          <w:color w:val="2E2E2E"/>
          <w:sz w:val="30"/>
          <w:szCs w:val="30"/>
        </w:rPr>
        <w:t xml:space="preserve">Отсоединяют </w:t>
      </w:r>
      <w:proofErr w:type="spellStart"/>
      <w:r w:rsidRPr="000A2963">
        <w:rPr>
          <w:rFonts w:ascii="Georgia" w:eastAsia="Times New Roman" w:hAnsi="Georgia" w:cs="Times New Roman"/>
          <w:color w:val="2E2E2E"/>
          <w:sz w:val="30"/>
          <w:szCs w:val="30"/>
        </w:rPr>
        <w:t>топливопровод</w:t>
      </w:r>
      <w:proofErr w:type="spellEnd"/>
      <w:r w:rsidRPr="000A2963">
        <w:rPr>
          <w:rFonts w:ascii="Georgia" w:eastAsia="Times New Roman" w:hAnsi="Georgia" w:cs="Times New Roman"/>
          <w:color w:val="2E2E2E"/>
          <w:sz w:val="30"/>
          <w:szCs w:val="30"/>
        </w:rPr>
        <w:t xml:space="preserve"> от карбюратора. Подбирают необходимый штуцер, соответствующий данной марке бензонасоса. Соединяют прибор с карбюратором и бензонасосом.</w:t>
      </w:r>
    </w:p>
    <w:p w:rsidR="000A2963" w:rsidRDefault="000A2963" w:rsidP="000A2963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Отвертывают иглу крана, пускают двигатель, устанавливают поочередно номинальную частоту и малые обороты холостого хода двигателя и сверяют показания прибора с данными таблицы 12.2.</w:t>
      </w:r>
    </w:p>
    <w:p w:rsidR="000A2963" w:rsidRDefault="000A2963" w:rsidP="000A2963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>Давление меньше нормативного свидетельствует о слабой пружине диафрагмы бензонасоса или о повреждении диафрагмы, либо о засоренности прибора-отстойника.</w:t>
      </w:r>
    </w:p>
    <w:p w:rsidR="000A2963" w:rsidRDefault="000A2963" w:rsidP="000A2963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t xml:space="preserve">Завертывают иглу крана, останавливают двигатель и через 30 </w:t>
      </w:r>
      <w:proofErr w:type="gramStart"/>
      <w:r>
        <w:rPr>
          <w:rFonts w:ascii="Georgia" w:hAnsi="Georgia"/>
          <w:color w:val="2E2E2E"/>
          <w:sz w:val="30"/>
          <w:szCs w:val="30"/>
        </w:rPr>
        <w:t>с сверяют</w:t>
      </w:r>
      <w:proofErr w:type="gramEnd"/>
      <w:r>
        <w:rPr>
          <w:rFonts w:ascii="Georgia" w:hAnsi="Georgia"/>
          <w:color w:val="2E2E2E"/>
          <w:sz w:val="30"/>
          <w:szCs w:val="30"/>
        </w:rPr>
        <w:t xml:space="preserve"> показания прибора с данными таблицы. Давление меньше указанного свидетельствует о неисправности клапана насоса.</w:t>
      </w:r>
    </w:p>
    <w:p w:rsidR="000A2963" w:rsidRDefault="000A2963" w:rsidP="000A2963">
      <w:pPr>
        <w:pStyle w:val="a3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30"/>
          <w:szCs w:val="30"/>
        </w:rPr>
      </w:pPr>
      <w:r>
        <w:rPr>
          <w:rFonts w:ascii="Georgia" w:hAnsi="Georgia"/>
          <w:color w:val="2E2E2E"/>
          <w:sz w:val="30"/>
          <w:szCs w:val="30"/>
        </w:rPr>
        <w:lastRenderedPageBreak/>
        <w:t xml:space="preserve">Вновь отвертывают иглу крана, пускают двигатель, устанавливают малые обороты холостого хода и вновь останавливают его. Через 30с. сопоставляют показания прибора с результатами предыдущего размера. Разница в показании указывает на </w:t>
      </w:r>
      <w:proofErr w:type="spellStart"/>
      <w:r>
        <w:rPr>
          <w:rFonts w:ascii="Georgia" w:hAnsi="Georgia"/>
          <w:color w:val="2E2E2E"/>
          <w:sz w:val="30"/>
          <w:szCs w:val="30"/>
        </w:rPr>
        <w:t>неплотность</w:t>
      </w:r>
      <w:proofErr w:type="spellEnd"/>
      <w:r>
        <w:rPr>
          <w:rFonts w:ascii="Georgia" w:hAnsi="Georgia"/>
          <w:color w:val="2E2E2E"/>
          <w:sz w:val="30"/>
          <w:szCs w:val="30"/>
        </w:rPr>
        <w:t xml:space="preserve"> игольчатого клапана карбюратора.</w:t>
      </w:r>
    </w:p>
    <w:p w:rsidR="00000000" w:rsidRDefault="000A2963"/>
    <w:p w:rsidR="000A2963" w:rsidRPr="000A2963" w:rsidRDefault="000A2963">
      <w:pPr>
        <w:rPr>
          <w:b/>
          <w:sz w:val="40"/>
          <w:szCs w:val="40"/>
        </w:rPr>
      </w:pPr>
      <w:r w:rsidRPr="000A2963">
        <w:rPr>
          <w:b/>
          <w:sz w:val="40"/>
          <w:szCs w:val="40"/>
        </w:rPr>
        <w:t>Задание:</w:t>
      </w:r>
      <w:r>
        <w:rPr>
          <w:b/>
          <w:sz w:val="40"/>
          <w:szCs w:val="40"/>
        </w:rPr>
        <w:t xml:space="preserve"> законспектировать периодичность и операции при проведении ТО системы питания. </w:t>
      </w:r>
    </w:p>
    <w:sectPr w:rsidR="000A2963" w:rsidRPr="000A2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2963"/>
    <w:rsid w:val="000A2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29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2020-03-23T02:29:00Z</dcterms:created>
  <dcterms:modified xsi:type="dcterms:W3CDTF">2020-03-23T02:33:00Z</dcterms:modified>
</cp:coreProperties>
</file>