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F5" w:rsidRDefault="00ED4CF5" w:rsidP="00ED4CF5">
      <w:pPr>
        <w:pStyle w:val="70"/>
        <w:shd w:val="clear" w:color="auto" w:fill="auto"/>
        <w:tabs>
          <w:tab w:val="left" w:pos="403"/>
          <w:tab w:val="left" w:pos="1418"/>
        </w:tabs>
        <w:spacing w:before="0" w:after="0" w:line="276" w:lineRule="auto"/>
        <w:ind w:right="20" w:firstLine="0"/>
        <w:rPr>
          <w:rStyle w:val="34"/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bookmarkStart w:id="0" w:name="bookmark79"/>
      <w:r w:rsidRPr="00C8570C">
        <w:rPr>
          <w:rStyle w:val="34"/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Первая помощь при кровотечениях</w:t>
      </w:r>
      <w:bookmarkEnd w:id="0"/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after="64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Различают следующие виды кровотечения: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436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капиллярное; артериальное;</w:t>
      </w:r>
    </w:p>
    <w:p w:rsidR="00ED4CF5" w:rsidRPr="001E6ADB" w:rsidRDefault="00ED4CF5" w:rsidP="00ED4CF5">
      <w:pPr>
        <w:pStyle w:val="4"/>
        <w:numPr>
          <w:ilvl w:val="0"/>
          <w:numId w:val="2"/>
        </w:numPr>
        <w:shd w:val="clear" w:color="auto" w:fill="auto"/>
        <w:tabs>
          <w:tab w:val="left" w:pos="608"/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венозное;</w:t>
      </w:r>
    </w:p>
    <w:p w:rsidR="00ED4CF5" w:rsidRPr="001E6ADB" w:rsidRDefault="00ED4CF5" w:rsidP="00ED4CF5">
      <w:pPr>
        <w:pStyle w:val="4"/>
        <w:numPr>
          <w:ilvl w:val="0"/>
          <w:numId w:val="2"/>
        </w:numPr>
        <w:shd w:val="clear" w:color="auto" w:fill="auto"/>
        <w:tabs>
          <w:tab w:val="left" w:pos="608"/>
          <w:tab w:val="left" w:pos="1418"/>
        </w:tabs>
        <w:spacing w:before="0" w:after="6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смешанное.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Капиллярное кровотечение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происходит при поврежде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нии мелких сосудов. Кровь сочится по всей поверхности 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ны, как из губки. Такое кровотечение не бывает обильным. Останавливается капиллярное кровотечение наложением да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вящей повязки непосредственно на рану.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Артериальное кровотечение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определяется по алому (ярко-красному) цвету крови, которая выбрасывается из раны пульсирующей струей, иногда в виде фонтана. Такое крово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течение опасно для жизни, поскольку раненый за короткий промежуток времени может потерять большое количество крови. Первая задача при оказании помощи — быстро оста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новить кровотечение. Самым простым способом его останов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ки является пальцевое прижатое артерии выше места ране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ния (рис. 41). Важно знать, что пальцевое прижатие приме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няют только в течение очень короткого срока, необходимого для подготовки к наложению жгута (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также выше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места 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нения) или стерильной давящей повязки.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артериальном кровотечении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на голени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прижимается подколенная артерия. Прижатие производится обеими рука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ми. Большие пальцы при этом кладут на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переднюю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поверх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ность коленного сустава, а остальными пальцами нащупыва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ют артерию в подколенной ямке и прижимают ее к кости.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артериальном кровотечении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из бедра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прижимают бе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дренную артерию, которая находится на внутренней поверх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ности верхней части бедра непосредственно под паховой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складкой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ри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артериальном кровоте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чении из раненого сосуда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верх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softHyphen/>
        <w:t>ней конечности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прижимают плечевую артерию к плечевой кости у внутренней поверхно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сти двуглавой мышцы плеча четырьмя пальцами руки. Эф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фективность прижима прове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ряют по пульсации лучевой ар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терии на внутренней поверхно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сти локтевого сгиба.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кровотечении и</w:t>
      </w:r>
      <w:r w:rsidRPr="001E6ADB">
        <w:rPr>
          <w:rFonts w:ascii="Times New Roman" w:hAnsi="Times New Roman" w:cs="Times New Roman"/>
          <w:sz w:val="26"/>
          <w:szCs w:val="26"/>
        </w:rPr>
        <w:t>з раны, расположенной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на шее,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жимают сонную артерию на стороне ранения ниже раны.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Наиболее надежный способ остановки артериального кро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вотечения из конечностей - наложение резинового или ма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терчатого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жгута (закрутки), </w:t>
      </w:r>
      <w:r w:rsidRPr="001E6ADB">
        <w:rPr>
          <w:rFonts w:ascii="Times New Roman" w:hAnsi="Times New Roman" w:cs="Times New Roman"/>
          <w:sz w:val="26"/>
          <w:szCs w:val="26"/>
        </w:rPr>
        <w:t>сделанного из подручных мате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риалов: ремня, полотенца и т. п. (рис. 42, 43).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after="60" w:line="276" w:lineRule="auto"/>
        <w:ind w:right="6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этом необходимо со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блюдать следующие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правила:</w:t>
      </w:r>
    </w:p>
    <w:p w:rsidR="00ED4CF5" w:rsidRPr="001E6ADB" w:rsidRDefault="00ED4CF5" w:rsidP="00ED4CF5">
      <w:pPr>
        <w:pStyle w:val="4"/>
        <w:numPr>
          <w:ilvl w:val="0"/>
          <w:numId w:val="2"/>
        </w:numPr>
        <w:shd w:val="clear" w:color="auto" w:fill="auto"/>
        <w:tabs>
          <w:tab w:val="left" w:pos="298"/>
          <w:tab w:val="left" w:pos="1418"/>
        </w:tabs>
        <w:spacing w:before="0" w:line="276" w:lineRule="auto"/>
        <w:ind w:right="6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жгут (закрутку) следует накладывать как можно ближе к кровоточащей ране, но выше ее;</w:t>
      </w:r>
    </w:p>
    <w:p w:rsidR="00ED4CF5" w:rsidRPr="001E6ADB" w:rsidRDefault="00ED4CF5" w:rsidP="00ED4CF5">
      <w:pPr>
        <w:pStyle w:val="4"/>
        <w:numPr>
          <w:ilvl w:val="0"/>
          <w:numId w:val="2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ind w:right="6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жгут (закрутку) следует накладывать поверх одежды (или поверх бинта, обвернутого несколько раз); наложенный жгут (закрутка) должен быть хорошо ви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ден, его нельзя закрывать одеждой или бинтом; затягивать жгут (закрутку) надлежит до прекращения кровотечения;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чрезмерное затягивание жгута (закрутки) увеличивает бо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левые ощущения и нередко травмирует нервные стволы; слабо затянутый жгут (закрутка) усиливает кровотече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ние;</w:t>
      </w:r>
    </w:p>
    <w:p w:rsidR="00ED4CF5" w:rsidRPr="001E6ADB" w:rsidRDefault="00ED4CF5" w:rsidP="00ED4CF5">
      <w:pPr>
        <w:framePr w:w="2928" w:h="6571" w:hSpace="133" w:vSpace="326" w:wrap="around" w:hAnchor="margin" w:x="3077" w:y="1282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21485" cy="3112770"/>
            <wp:effectExtent l="0" t="0" r="0" b="0"/>
            <wp:docPr id="49" name="Рисунок 49" descr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5" w:rsidRPr="00C8570C" w:rsidRDefault="00ED4CF5" w:rsidP="00ED4CF5">
      <w:pPr>
        <w:framePr w:w="2928" w:h="6571" w:hSpace="133" w:vSpace="326" w:wrap="around" w:hAnchor="margin" w:x="3077" w:y="1282"/>
        <w:tabs>
          <w:tab w:val="left" w:pos="1418"/>
        </w:tabs>
        <w:ind w:firstLine="284"/>
        <w:jc w:val="both"/>
        <w:rPr>
          <w:rFonts w:ascii="Times New Roman" w:eastAsia="Franklin Gothic Book" w:hAnsi="Times New Roman" w:cs="Times New Roman"/>
          <w:sz w:val="26"/>
          <w:szCs w:val="26"/>
        </w:rPr>
      </w:pPr>
      <w:r w:rsidRPr="001E6ADB">
        <w:rPr>
          <w:rStyle w:val="685pt"/>
          <w:rFonts w:ascii="Times New Roman" w:hAnsi="Times New Roman" w:cs="Times New Roman"/>
          <w:sz w:val="26"/>
          <w:szCs w:val="26"/>
        </w:rPr>
        <w:t xml:space="preserve">Рис. 41. Точки прижатия артерий </w:t>
      </w:r>
      <w:r w:rsidRPr="001E6ADB">
        <w:rPr>
          <w:rStyle w:val="6"/>
          <w:rFonts w:ascii="Times New Roman" w:hAnsi="Times New Roman" w:cs="Times New Roman"/>
          <w:sz w:val="26"/>
          <w:szCs w:val="26"/>
        </w:rPr>
        <w:t>1 — височная; 2 — затылочная; 3 — нижнечелюстная; 4 — 5 — правая и ле</w:t>
      </w:r>
      <w:r w:rsidRPr="001E6ADB">
        <w:rPr>
          <w:rStyle w:val="6"/>
          <w:rFonts w:ascii="Times New Roman" w:hAnsi="Times New Roman" w:cs="Times New Roman"/>
          <w:sz w:val="26"/>
          <w:szCs w:val="26"/>
        </w:rPr>
        <w:softHyphen/>
        <w:t>вая сонные; 6 — подключичная;</w:t>
      </w:r>
      <w:r w:rsidRPr="001E6ADB">
        <w:rPr>
          <w:rStyle w:val="6CenturySchoolbook10pt"/>
          <w:rFonts w:ascii="Times New Roman" w:hAnsi="Times New Roman" w:cs="Times New Roman"/>
          <w:sz w:val="26"/>
          <w:szCs w:val="26"/>
        </w:rPr>
        <w:t xml:space="preserve"> 7 — </w:t>
      </w:r>
      <w:r w:rsidRPr="001E6ADB">
        <w:rPr>
          <w:rStyle w:val="6"/>
          <w:rFonts w:ascii="Times New Roman" w:hAnsi="Times New Roman" w:cs="Times New Roman"/>
          <w:sz w:val="26"/>
          <w:szCs w:val="26"/>
        </w:rPr>
        <w:t>подмышечная; 8 — плечевая; 9 — луче</w:t>
      </w:r>
      <w:r w:rsidRPr="001E6ADB">
        <w:rPr>
          <w:rStyle w:val="6"/>
          <w:rFonts w:ascii="Times New Roman" w:hAnsi="Times New Roman" w:cs="Times New Roman"/>
          <w:sz w:val="26"/>
          <w:szCs w:val="26"/>
        </w:rPr>
        <w:softHyphen/>
        <w:t>вая; 10 — локтевая; 11 — бедренная; 12 — задняя большеберцовая; 13 — передняя большеберцовая</w:t>
      </w:r>
    </w:p>
    <w:p w:rsidR="00ED4CF5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в холодное время года конечность ниже жгута следует тепло укутать, искусственное согревание 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применять нельзя;</w:t>
      </w:r>
      <w:r w:rsidRPr="001E6ADB">
        <w:rPr>
          <w:rFonts w:ascii="Times New Roman" w:hAnsi="Times New Roman" w:cs="Times New Roman"/>
          <w:sz w:val="26"/>
          <w:szCs w:val="26"/>
        </w:rPr>
        <w:br w:type="page"/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after="64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• жгут (закрутку) нельзя держать более 1,5 — 2 часов, иначе может наступить омертвение конечности.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Если после наложения жгута (закрутки) прошло 1,5 — 2 часа, жгут нужно слегка ослабить, а поврежденную арте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рию в это время прижать пальцами выше раны. Затем жгут накладывают снова, но чуть выше того места, где он был 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нее. Под жгут (закрутку) обязательно подкладывают запи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ску, в которой указывается время (часы, минуты) наложе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Раненых с сильным артериальным кровотечением после наложения жгута (закрутки) нужно немедленно доставить в ближайший медицинский пункт или больницу. В очень хо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лодное время жгут желательно на короткое время ослаблять через каждые полчаса.</w:t>
      </w:r>
    </w:p>
    <w:p w:rsidR="00ED4CF5" w:rsidRPr="001E6ADB" w:rsidRDefault="00ED4CF5" w:rsidP="00ED4CF5">
      <w:pPr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552450</wp:posOffset>
            </wp:positionV>
            <wp:extent cx="3773170" cy="3303905"/>
            <wp:effectExtent l="0" t="0" r="0" b="0"/>
            <wp:wrapTight wrapText="bothSides">
              <wp:wrapPolygon edited="1">
                <wp:start x="0" y="0"/>
                <wp:lineTo x="10207" y="0"/>
                <wp:lineTo x="10207" y="3030"/>
                <wp:lineTo x="21600" y="3030"/>
                <wp:lineTo x="21600" y="8946"/>
                <wp:lineTo x="20167" y="8946"/>
                <wp:lineTo x="20167" y="16502"/>
                <wp:lineTo x="19000" y="16502"/>
                <wp:lineTo x="19000" y="21541"/>
                <wp:lineTo x="12177" y="21541"/>
                <wp:lineTo x="12177" y="21583"/>
                <wp:lineTo x="10189" y="21583"/>
                <wp:lineTo x="10189" y="21600"/>
                <wp:lineTo x="14" y="21600"/>
                <wp:lineTo x="14" y="7514"/>
                <wp:lineTo x="0" y="7514"/>
                <wp:lineTo x="0" y="0"/>
              </wp:wrapPolygon>
            </wp:wrapTight>
            <wp:docPr id="5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CF5" w:rsidRPr="001E6ADB" w:rsidRDefault="00ED4CF5" w:rsidP="00ED4CF5">
      <w:pPr>
        <w:pStyle w:val="20"/>
        <w:framePr w:w="2606" w:h="426" w:wrap="around" w:hAnchor="margin" w:x="-288" w:y="6179"/>
        <w:shd w:val="clear" w:color="auto" w:fill="auto"/>
        <w:tabs>
          <w:tab w:val="left" w:pos="1418"/>
        </w:tabs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Рис. 42. Наложение резинового жгута</w:t>
      </w:r>
    </w:p>
    <w:p w:rsidR="00ED4CF5" w:rsidRPr="001E6ADB" w:rsidRDefault="00ED4CF5" w:rsidP="00ED4CF5">
      <w:pPr>
        <w:framePr w:w="2798" w:h="422" w:wrap="around" w:hAnchor="margin" w:x="3086" w:y="6188"/>
        <w:tabs>
          <w:tab w:val="left" w:pos="1418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3"/>
          <w:rFonts w:ascii="Times New Roman" w:hAnsi="Times New Roman" w:cs="Times New Roman"/>
          <w:sz w:val="26"/>
          <w:szCs w:val="26"/>
        </w:rPr>
        <w:t>Рис. 43. Остановка артериального кровотечения закруткой</w:t>
      </w:r>
    </w:p>
    <w:p w:rsidR="00ED4CF5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Style w:val="10pt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Следующим способом остановки артериального кровотече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ния является способ максимального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сгибания конечностей.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Для остановки кровотечения из ран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кисти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предплечья </w:t>
      </w:r>
      <w:r w:rsidRPr="001E6ADB">
        <w:rPr>
          <w:rFonts w:ascii="Times New Roman" w:hAnsi="Times New Roman" w:cs="Times New Roman"/>
          <w:sz w:val="26"/>
          <w:szCs w:val="26"/>
        </w:rPr>
        <w:t>нужно положить свернутый из марли, ваты или тугого мяг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кого материала валик в локтевой сгиб, согнуть руку в локте и плотно привязать предплечье к плечу.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Для остановки кровотечения из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плечевой артерии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валик кладут в подмышечную впадину, а согнутую в локте руку крепко прибинтовывают к грудной клетке.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кровотечении в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подмышечной впадине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согнутые в локте руки максимально отводят назад, а локти связывают. При этом подключичная артерия прижимается ключицей к первому ребру. Однако указанным приемом нельзя пользо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ваться при переломе костей конечностей.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повреждении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мелких артерий,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а также при ранении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груди, головы, живота, шеи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 других мест тела артериаль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ное кровотечение останавливают наложением стерильной давящей повязки. В этом случае на рану накладывают 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сколько слоев стерильной марли или бинта и плотно забин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товывают.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Венозное кровотечение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определяется по темно- красному (вишневому) цвету крови, которая вытекает из раны непрерывной струей, но медленно, без толчков. Такое кровотечение часто может быть обильным. Для его останов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ки достаточно наложить тугую стерильную давящую повяз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ку и придать возвышенное положение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пострадавшей части тела. При повреждении крупных вен на конечности накла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дывают жгут. В этом случае жгут накладывают ниже раны и затягивают менее туго, чем при артериальном кровотече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нии.</w:t>
      </w:r>
    </w:p>
    <w:p w:rsidR="00ED4CF5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Большое значение имеет правильная остановка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носового кровотечения.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 этом случае пострадавший должен лежать или сидеть с расстегнутым воротником рубашки, без голов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ного убора, голова должна быть слегка запрокинута назад, к ногам следует положить грелку, на переносицу — холод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примочки.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Кровотечение из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внутренних органов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возникает вследствие сильных ушибов. Его признаки: резкая бледность лица, сла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бость, частый пульс, одышка, головокружение, сильная жаж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да и обморочное состояние. В таких случаях надо немедлен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 доставить пострадавшего в лечебное учреждение, а до это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 создать пострадавшему полный покой. На живот или к месту травмы следует положить пузырь со льдом (холод су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живает сосуды, способствует остановке кровотечения), без разрешения врача пораженному нельзя давать пить. Эвакуа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ция таких пострадавших производится с особой осторожно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стью и в первую очередь.</w:t>
      </w:r>
    </w:p>
    <w:p w:rsidR="00ED4CF5" w:rsidRPr="001E6ADB" w:rsidRDefault="00ED4CF5" w:rsidP="00ED4CF5">
      <w:pPr>
        <w:pStyle w:val="4"/>
        <w:shd w:val="clear" w:color="auto" w:fill="auto"/>
        <w:tabs>
          <w:tab w:val="left" w:pos="1418"/>
        </w:tabs>
        <w:spacing w:before="0" w:after="376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Смешанное кровотечение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имеет признаки артериаль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ного, венозного и капиллярного кровотечений.</w:t>
      </w:r>
    </w:p>
    <w:p w:rsidR="00ED4CF5" w:rsidRPr="00ED4CF5" w:rsidRDefault="00ED4CF5" w:rsidP="00ED4CF5">
      <w:pPr>
        <w:keepNext/>
        <w:keepLines/>
        <w:tabs>
          <w:tab w:val="left" w:pos="1418"/>
        </w:tabs>
        <w:spacing w:after="213"/>
        <w:ind w:firstLine="284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D4CF5">
        <w:rPr>
          <w:rStyle w:val="40"/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Ответить на вопросы письменно в тетради.</w:t>
      </w:r>
    </w:p>
    <w:p w:rsidR="00ED4CF5" w:rsidRPr="001E6ADB" w:rsidRDefault="00ED4CF5" w:rsidP="00ED4CF5">
      <w:pPr>
        <w:pStyle w:val="70"/>
        <w:shd w:val="clear" w:color="auto" w:fill="auto"/>
        <w:tabs>
          <w:tab w:val="left" w:pos="344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E6ADB">
        <w:rPr>
          <w:rFonts w:ascii="Times New Roman" w:hAnsi="Times New Roman" w:cs="Times New Roman"/>
          <w:sz w:val="26"/>
          <w:szCs w:val="26"/>
        </w:rPr>
        <w:t>Назовите основные виды кровотечений.</w:t>
      </w:r>
    </w:p>
    <w:p w:rsidR="00ED4CF5" w:rsidRPr="001E6ADB" w:rsidRDefault="00ED4CF5" w:rsidP="00ED4CF5">
      <w:pPr>
        <w:pStyle w:val="70"/>
        <w:shd w:val="clear" w:color="auto" w:fill="auto"/>
        <w:tabs>
          <w:tab w:val="left" w:pos="354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E6ADB">
        <w:rPr>
          <w:rFonts w:ascii="Times New Roman" w:hAnsi="Times New Roman" w:cs="Times New Roman"/>
          <w:sz w:val="26"/>
          <w:szCs w:val="26"/>
        </w:rPr>
        <w:t>Как можно остановить капиллярное кровотечение?</w:t>
      </w:r>
    </w:p>
    <w:p w:rsidR="00ED4CF5" w:rsidRPr="001E6ADB" w:rsidRDefault="00ED4CF5" w:rsidP="00ED4CF5">
      <w:pPr>
        <w:pStyle w:val="70"/>
        <w:shd w:val="clear" w:color="auto" w:fill="auto"/>
        <w:tabs>
          <w:tab w:val="left" w:pos="354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E6ADB">
        <w:rPr>
          <w:rFonts w:ascii="Times New Roman" w:hAnsi="Times New Roman" w:cs="Times New Roman"/>
          <w:sz w:val="26"/>
          <w:szCs w:val="26"/>
        </w:rPr>
        <w:t>Каковы признаки артериального кровотечения и чем оно опас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 для пострадавшего?</w:t>
      </w:r>
    </w:p>
    <w:p w:rsidR="00ED4CF5" w:rsidRPr="001E6ADB" w:rsidRDefault="00ED4CF5" w:rsidP="00ED4CF5">
      <w:pPr>
        <w:pStyle w:val="70"/>
        <w:shd w:val="clear" w:color="auto" w:fill="auto"/>
        <w:tabs>
          <w:tab w:val="left" w:pos="358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E6ADB">
        <w:rPr>
          <w:rFonts w:ascii="Times New Roman" w:hAnsi="Times New Roman" w:cs="Times New Roman"/>
          <w:sz w:val="26"/>
          <w:szCs w:val="26"/>
        </w:rPr>
        <w:t>В каких случаях следует накладывать медицинский жгут?</w:t>
      </w:r>
    </w:p>
    <w:p w:rsidR="00ED4CF5" w:rsidRPr="001E6ADB" w:rsidRDefault="00ED4CF5" w:rsidP="00ED4CF5">
      <w:pPr>
        <w:pStyle w:val="70"/>
        <w:shd w:val="clear" w:color="auto" w:fill="auto"/>
        <w:tabs>
          <w:tab w:val="left" w:pos="34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E6ADB">
        <w:rPr>
          <w:rFonts w:ascii="Times New Roman" w:hAnsi="Times New Roman" w:cs="Times New Roman"/>
          <w:sz w:val="26"/>
          <w:szCs w:val="26"/>
        </w:rPr>
        <w:t>Каковы основные правила наложения жгута?</w:t>
      </w:r>
    </w:p>
    <w:p w:rsidR="00ED4CF5" w:rsidRPr="001E6ADB" w:rsidRDefault="00ED4CF5" w:rsidP="00ED4CF5">
      <w:pPr>
        <w:pStyle w:val="70"/>
        <w:shd w:val="clear" w:color="auto" w:fill="auto"/>
        <w:tabs>
          <w:tab w:val="left" w:pos="354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1E6ADB">
        <w:rPr>
          <w:rFonts w:ascii="Times New Roman" w:hAnsi="Times New Roman" w:cs="Times New Roman"/>
          <w:sz w:val="26"/>
          <w:szCs w:val="26"/>
        </w:rPr>
        <w:t>Назовите признаки венозного кровотечения и способы его оста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новки.</w:t>
      </w:r>
    </w:p>
    <w:p w:rsidR="00ED4CF5" w:rsidRDefault="00ED4CF5" w:rsidP="00ED4CF5">
      <w:pPr>
        <w:pStyle w:val="70"/>
        <w:shd w:val="clear" w:color="auto" w:fill="auto"/>
        <w:tabs>
          <w:tab w:val="left" w:pos="344"/>
          <w:tab w:val="left" w:pos="1418"/>
        </w:tabs>
        <w:spacing w:before="0" w:after="692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1E6ADB">
        <w:rPr>
          <w:rFonts w:ascii="Times New Roman" w:hAnsi="Times New Roman" w:cs="Times New Roman"/>
          <w:sz w:val="26"/>
          <w:szCs w:val="26"/>
        </w:rPr>
        <w:t>Каковы способы оказания первой медицинской помощи при признаках кровотечения из внутренних органов?</w:t>
      </w:r>
    </w:p>
    <w:p w:rsidR="00C641B9" w:rsidRDefault="00C641B9"/>
    <w:sectPr w:rsidR="00C641B9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0531"/>
    <w:multiLevelType w:val="multilevel"/>
    <w:tmpl w:val="4DB0E5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abstractNum w:abstractNumId="1">
    <w:nsid w:val="49A20A08"/>
    <w:multiLevelType w:val="multilevel"/>
    <w:tmpl w:val="307458C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D4CF5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0F57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4CF5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D4CF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ED4CF5"/>
    <w:rPr>
      <w:b/>
      <w:bCs/>
      <w:i/>
      <w:iCs/>
    </w:rPr>
  </w:style>
  <w:style w:type="paragraph" w:customStyle="1" w:styleId="4">
    <w:name w:val="Основной текст4"/>
    <w:basedOn w:val="a"/>
    <w:link w:val="a3"/>
    <w:rsid w:val="00ED4CF5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0pt">
    <w:name w:val="Основной текст + 10 pt;Курсив"/>
    <w:basedOn w:val="a3"/>
    <w:rsid w:val="00ED4CF5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ED4C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4CF5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">
    <w:name w:val="Подпись к картинке (2)_"/>
    <w:basedOn w:val="a0"/>
    <w:link w:val="20"/>
    <w:rsid w:val="00ED4CF5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ED4CF5"/>
    <w:pPr>
      <w:shd w:val="clear" w:color="auto" w:fill="FFFFFF"/>
      <w:spacing w:after="0" w:line="240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6">
    <w:name w:val="Подпись к картинке (6)"/>
    <w:basedOn w:val="a0"/>
    <w:rsid w:val="00ED4CF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 (13)"/>
    <w:basedOn w:val="a0"/>
    <w:rsid w:val="00ED4CF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Заголовок №4"/>
    <w:basedOn w:val="a0"/>
    <w:rsid w:val="00ED4CF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 (4)"/>
    <w:basedOn w:val="a0"/>
    <w:rsid w:val="00ED4CF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85pt">
    <w:name w:val="Подпись к картинке (6) + 8;5 pt"/>
    <w:basedOn w:val="a0"/>
    <w:rsid w:val="00ED4CF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CenturySchoolbook10pt">
    <w:name w:val="Подпись к картинке (6) + Century Schoolbook;10 pt;Курсив"/>
    <w:basedOn w:val="a0"/>
    <w:rsid w:val="00ED4CF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2020-03-20T06:24:00Z</dcterms:created>
  <dcterms:modified xsi:type="dcterms:W3CDTF">2020-03-20T06:26:00Z</dcterms:modified>
</cp:coreProperties>
</file>