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F" w:rsidRDefault="000A172F" w:rsidP="000A172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50"/>
          <w:szCs w:val="50"/>
        </w:rPr>
      </w:pPr>
      <w:r>
        <w:rPr>
          <w:rFonts w:ascii="Georgia" w:eastAsia="Times New Roman" w:hAnsi="Georgia" w:cs="Times New Roman"/>
          <w:color w:val="2E2E2E"/>
          <w:kern w:val="36"/>
          <w:sz w:val="50"/>
          <w:szCs w:val="50"/>
        </w:rPr>
        <w:t>Задание: подготовить презентацию, на тему: Способы ремонта трубопроводов гидросистемы.</w:t>
      </w:r>
    </w:p>
    <w:p w:rsidR="00D422C5" w:rsidRDefault="00D422C5"/>
    <w:sectPr w:rsidR="00D4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72F"/>
    <w:rsid w:val="000A172F"/>
    <w:rsid w:val="00D4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2020-06-09T07:31:00Z</dcterms:created>
  <dcterms:modified xsi:type="dcterms:W3CDTF">2020-06-09T07:33:00Z</dcterms:modified>
</cp:coreProperties>
</file>