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BEA" w:rsidRPr="00FC44EF" w:rsidRDefault="00B31BEA" w:rsidP="00B31B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44EF">
        <w:rPr>
          <w:rFonts w:ascii="Times New Roman" w:hAnsi="Times New Roman" w:cs="Times New Roman"/>
          <w:b/>
          <w:sz w:val="32"/>
          <w:szCs w:val="32"/>
        </w:rPr>
        <w:t>Задание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3.</w:t>
      </w:r>
    </w:p>
    <w:p w:rsidR="00B31BEA" w:rsidRPr="00B31BEA" w:rsidRDefault="00B31BEA" w:rsidP="00B31B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44EF">
        <w:rPr>
          <w:rFonts w:ascii="Times New Roman" w:hAnsi="Times New Roman" w:cs="Times New Roman"/>
          <w:b/>
          <w:sz w:val="32"/>
          <w:szCs w:val="32"/>
        </w:rPr>
        <w:t>ТЕМА: «</w:t>
      </w:r>
      <w:r w:rsidRPr="00B31BEA">
        <w:rPr>
          <w:rFonts w:ascii="Times New Roman" w:eastAsia="Calibri" w:hAnsi="Times New Roman" w:cs="Times New Roman"/>
          <w:b/>
          <w:sz w:val="32"/>
          <w:szCs w:val="32"/>
        </w:rPr>
        <w:t>Экономическая сущность налогов, сборов и страховых взносов, взимаемых в Российской Федерации</w:t>
      </w:r>
      <w:r w:rsidRPr="00B31BEA">
        <w:rPr>
          <w:rFonts w:ascii="Times New Roman" w:hAnsi="Times New Roman" w:cs="Times New Roman"/>
          <w:b/>
          <w:sz w:val="32"/>
          <w:szCs w:val="32"/>
        </w:rPr>
        <w:t>».</w:t>
      </w:r>
    </w:p>
    <w:p w:rsidR="00B31BEA" w:rsidRDefault="00B31BEA" w:rsidP="00B31B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студенты!</w:t>
      </w:r>
    </w:p>
    <w:p w:rsidR="00B31BEA" w:rsidRDefault="00B31BEA" w:rsidP="00B31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начинаем подготовку к экзамену по предмету. </w:t>
      </w:r>
    </w:p>
    <w:p w:rsidR="00B31BEA" w:rsidRDefault="00B31BEA" w:rsidP="00B31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необходимо самостоятельно повторить следующие теоретические вопросы данной темы:</w:t>
      </w:r>
    </w:p>
    <w:p w:rsidR="007A5E0C" w:rsidRPr="00592790" w:rsidRDefault="00B31BEA" w:rsidP="00B31BE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2790">
        <w:rPr>
          <w:rFonts w:ascii="Times New Roman" w:eastAsia="Calibri" w:hAnsi="Times New Roman" w:cs="Times New Roman"/>
          <w:sz w:val="28"/>
          <w:szCs w:val="28"/>
        </w:rPr>
        <w:t>Федеральные налоги и сборы</w:t>
      </w:r>
      <w:r w:rsidRPr="00592790">
        <w:rPr>
          <w:rFonts w:ascii="Times New Roman" w:hAnsi="Times New Roman" w:cs="Times New Roman"/>
          <w:sz w:val="28"/>
          <w:szCs w:val="28"/>
        </w:rPr>
        <w:t xml:space="preserve">. </w:t>
      </w:r>
      <w:r w:rsidRPr="00592790">
        <w:rPr>
          <w:rFonts w:ascii="Times New Roman" w:eastAsia="Calibri" w:hAnsi="Times New Roman" w:cs="Times New Roman"/>
          <w:sz w:val="28"/>
          <w:szCs w:val="28"/>
        </w:rPr>
        <w:t>Определение федеральных налогов и сборов, их перечень и экономическая сущность.</w:t>
      </w:r>
      <w:r w:rsidRPr="00592790">
        <w:rPr>
          <w:rFonts w:ascii="Times New Roman" w:hAnsi="Times New Roman" w:cs="Times New Roman"/>
          <w:sz w:val="28"/>
          <w:szCs w:val="28"/>
        </w:rPr>
        <w:t xml:space="preserve"> </w:t>
      </w:r>
      <w:r w:rsidRPr="00592790">
        <w:rPr>
          <w:rFonts w:ascii="Times New Roman" w:eastAsia="Calibri" w:hAnsi="Times New Roman" w:cs="Times New Roman"/>
          <w:sz w:val="28"/>
          <w:szCs w:val="28"/>
        </w:rPr>
        <w:t>Нормативная основа установления и применения федеральных налогов и сборов. Роль федеральных налогов в налоговой системе государства.</w:t>
      </w:r>
      <w:r w:rsidRPr="00592790">
        <w:rPr>
          <w:rFonts w:ascii="Times New Roman" w:hAnsi="Times New Roman" w:cs="Times New Roman"/>
          <w:sz w:val="28"/>
          <w:szCs w:val="28"/>
        </w:rPr>
        <w:t xml:space="preserve"> </w:t>
      </w:r>
      <w:r w:rsidRPr="00592790">
        <w:rPr>
          <w:rFonts w:ascii="Times New Roman" w:eastAsia="Calibri" w:hAnsi="Times New Roman" w:cs="Times New Roman"/>
          <w:sz w:val="28"/>
          <w:szCs w:val="28"/>
        </w:rPr>
        <w:t>Элементы налогообложения федеральных налогов.</w:t>
      </w:r>
      <w:r w:rsidRPr="00592790">
        <w:rPr>
          <w:rFonts w:ascii="Times New Roman" w:hAnsi="Times New Roman" w:cs="Times New Roman"/>
          <w:sz w:val="28"/>
          <w:szCs w:val="28"/>
        </w:rPr>
        <w:t xml:space="preserve"> </w:t>
      </w:r>
      <w:r w:rsidRPr="00592790">
        <w:rPr>
          <w:rFonts w:ascii="Times New Roman" w:eastAsia="Calibri" w:hAnsi="Times New Roman" w:cs="Times New Roman"/>
          <w:sz w:val="28"/>
          <w:szCs w:val="28"/>
        </w:rPr>
        <w:t>Порядок расчета федеральных налогов.</w:t>
      </w:r>
    </w:p>
    <w:p w:rsidR="00B31BEA" w:rsidRPr="00592790" w:rsidRDefault="00B31BEA" w:rsidP="00B31BE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2790">
        <w:rPr>
          <w:rFonts w:ascii="Times New Roman" w:eastAsia="Calibri" w:hAnsi="Times New Roman" w:cs="Times New Roman"/>
          <w:sz w:val="28"/>
          <w:szCs w:val="28"/>
        </w:rPr>
        <w:t>Региональные налоги</w:t>
      </w:r>
      <w:r w:rsidRPr="00592790">
        <w:rPr>
          <w:rFonts w:ascii="Times New Roman" w:hAnsi="Times New Roman" w:cs="Times New Roman"/>
          <w:sz w:val="28"/>
          <w:szCs w:val="28"/>
        </w:rPr>
        <w:t xml:space="preserve">. </w:t>
      </w:r>
      <w:r w:rsidRPr="00592790">
        <w:rPr>
          <w:rFonts w:ascii="Times New Roman" w:eastAsia="Calibri" w:hAnsi="Times New Roman" w:cs="Times New Roman"/>
          <w:sz w:val="28"/>
          <w:szCs w:val="28"/>
        </w:rPr>
        <w:t>Определение региональных налогов, их перечень и экономическая сущность.</w:t>
      </w:r>
      <w:r w:rsidRPr="00592790">
        <w:rPr>
          <w:rFonts w:ascii="Times New Roman" w:hAnsi="Times New Roman" w:cs="Times New Roman"/>
          <w:sz w:val="28"/>
          <w:szCs w:val="28"/>
        </w:rPr>
        <w:t xml:space="preserve"> </w:t>
      </w:r>
      <w:r w:rsidRPr="00592790">
        <w:rPr>
          <w:rFonts w:ascii="Times New Roman" w:eastAsia="Calibri" w:hAnsi="Times New Roman" w:cs="Times New Roman"/>
          <w:sz w:val="28"/>
          <w:szCs w:val="28"/>
        </w:rPr>
        <w:t>Нормативная основа установления и применения региональных налогов. Роль региональных налогов в налоговой системе государства.</w:t>
      </w:r>
      <w:r w:rsidRPr="00592790">
        <w:rPr>
          <w:rFonts w:ascii="Times New Roman" w:hAnsi="Times New Roman" w:cs="Times New Roman"/>
          <w:sz w:val="28"/>
          <w:szCs w:val="28"/>
        </w:rPr>
        <w:t xml:space="preserve"> </w:t>
      </w:r>
      <w:r w:rsidRPr="00592790">
        <w:rPr>
          <w:rFonts w:ascii="Times New Roman" w:eastAsia="Calibri" w:hAnsi="Times New Roman" w:cs="Times New Roman"/>
          <w:sz w:val="28"/>
          <w:szCs w:val="28"/>
        </w:rPr>
        <w:t>Элементы налогообложения региональных налогов.</w:t>
      </w:r>
      <w:r w:rsidRPr="00592790">
        <w:rPr>
          <w:rFonts w:ascii="Times New Roman" w:hAnsi="Times New Roman" w:cs="Times New Roman"/>
          <w:sz w:val="28"/>
          <w:szCs w:val="28"/>
        </w:rPr>
        <w:t xml:space="preserve"> </w:t>
      </w:r>
      <w:r w:rsidRPr="00592790">
        <w:rPr>
          <w:rFonts w:ascii="Times New Roman" w:eastAsia="Calibri" w:hAnsi="Times New Roman" w:cs="Times New Roman"/>
          <w:sz w:val="28"/>
          <w:szCs w:val="28"/>
        </w:rPr>
        <w:t>Порядок расчета региональных налогов.</w:t>
      </w:r>
    </w:p>
    <w:p w:rsidR="00B31BEA" w:rsidRPr="00592790" w:rsidRDefault="00B31BEA" w:rsidP="00B31BE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2790">
        <w:rPr>
          <w:rFonts w:ascii="Times New Roman" w:eastAsia="Calibri" w:hAnsi="Times New Roman" w:cs="Times New Roman"/>
          <w:sz w:val="28"/>
          <w:szCs w:val="28"/>
        </w:rPr>
        <w:t>Местные налоги и сборы</w:t>
      </w:r>
      <w:r w:rsidRPr="00592790">
        <w:rPr>
          <w:rFonts w:ascii="Times New Roman" w:hAnsi="Times New Roman" w:cs="Times New Roman"/>
          <w:sz w:val="28"/>
          <w:szCs w:val="28"/>
        </w:rPr>
        <w:t xml:space="preserve">. </w:t>
      </w:r>
      <w:r w:rsidRPr="00592790">
        <w:rPr>
          <w:rFonts w:ascii="Times New Roman" w:eastAsia="Calibri" w:hAnsi="Times New Roman" w:cs="Times New Roman"/>
          <w:sz w:val="28"/>
          <w:szCs w:val="28"/>
        </w:rPr>
        <w:t>Определение местных налогов и сборов, их перечень и экономическая сущность.</w:t>
      </w:r>
      <w:r w:rsidRPr="00592790">
        <w:rPr>
          <w:rFonts w:ascii="Times New Roman" w:hAnsi="Times New Roman" w:cs="Times New Roman"/>
          <w:sz w:val="28"/>
          <w:szCs w:val="28"/>
        </w:rPr>
        <w:t xml:space="preserve"> </w:t>
      </w:r>
      <w:r w:rsidRPr="00592790">
        <w:rPr>
          <w:rFonts w:ascii="Times New Roman" w:eastAsia="Calibri" w:hAnsi="Times New Roman" w:cs="Times New Roman"/>
          <w:sz w:val="28"/>
          <w:szCs w:val="28"/>
        </w:rPr>
        <w:t>Нормативная основа установления и применения местных налогов и сборов. Роль местных налогов в налоговой системе государства.</w:t>
      </w:r>
      <w:r w:rsidRPr="00592790">
        <w:rPr>
          <w:rFonts w:ascii="Times New Roman" w:hAnsi="Times New Roman" w:cs="Times New Roman"/>
          <w:sz w:val="28"/>
          <w:szCs w:val="28"/>
        </w:rPr>
        <w:t xml:space="preserve"> </w:t>
      </w:r>
      <w:r w:rsidRPr="00592790">
        <w:rPr>
          <w:rFonts w:ascii="Times New Roman" w:eastAsia="Calibri" w:hAnsi="Times New Roman" w:cs="Times New Roman"/>
          <w:sz w:val="28"/>
          <w:szCs w:val="28"/>
        </w:rPr>
        <w:t>Элементы налогообложения местных налогов и сборов.</w:t>
      </w:r>
      <w:r w:rsidRPr="00592790">
        <w:rPr>
          <w:rFonts w:ascii="Times New Roman" w:hAnsi="Times New Roman" w:cs="Times New Roman"/>
          <w:sz w:val="28"/>
          <w:szCs w:val="28"/>
        </w:rPr>
        <w:t xml:space="preserve"> </w:t>
      </w:r>
      <w:r w:rsidRPr="00592790">
        <w:rPr>
          <w:rFonts w:ascii="Times New Roman" w:eastAsia="Calibri" w:hAnsi="Times New Roman" w:cs="Times New Roman"/>
          <w:sz w:val="28"/>
          <w:szCs w:val="28"/>
        </w:rPr>
        <w:t>Порядок расчета местных налогов и сборов.</w:t>
      </w:r>
    </w:p>
    <w:p w:rsidR="00B31BEA" w:rsidRPr="00592790" w:rsidRDefault="00B31BEA" w:rsidP="00B31BE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2790">
        <w:rPr>
          <w:rFonts w:ascii="Times New Roman" w:eastAsia="Calibri" w:hAnsi="Times New Roman" w:cs="Times New Roman"/>
          <w:bCs/>
          <w:sz w:val="28"/>
          <w:szCs w:val="28"/>
        </w:rPr>
        <w:t xml:space="preserve">Страховые взносы. Экономическая сущность и основные элементы страховых взносов. </w:t>
      </w:r>
      <w:r w:rsidRPr="00592790">
        <w:rPr>
          <w:rFonts w:ascii="Times New Roman" w:eastAsia="Calibri" w:hAnsi="Times New Roman" w:cs="Times New Roman"/>
          <w:sz w:val="28"/>
          <w:szCs w:val="28"/>
        </w:rPr>
        <w:t>Расчет страховых взносов</w:t>
      </w:r>
      <w:r w:rsidRPr="005927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2790" w:rsidRPr="00592790" w:rsidRDefault="00592790" w:rsidP="00B31BE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2790">
        <w:rPr>
          <w:rFonts w:ascii="Times New Roman" w:eastAsia="Calibri" w:hAnsi="Times New Roman" w:cs="Times New Roman"/>
          <w:bCs/>
          <w:sz w:val="28"/>
          <w:szCs w:val="28"/>
        </w:rPr>
        <w:t>Специальные налоговые системы, устанавливаемые НК РФ. Экономическая сущность  и основные элементы специальных налоговых режимов.</w:t>
      </w:r>
    </w:p>
    <w:p w:rsidR="00B31BEA" w:rsidRPr="00592790" w:rsidRDefault="00B31BEA">
      <w:pPr>
        <w:rPr>
          <w:rFonts w:ascii="Times New Roman" w:hAnsi="Times New Roman" w:cs="Times New Roman"/>
          <w:sz w:val="28"/>
          <w:szCs w:val="28"/>
        </w:rPr>
      </w:pPr>
    </w:p>
    <w:p w:rsidR="00592790" w:rsidRPr="00592790" w:rsidRDefault="00592790" w:rsidP="00592790">
      <w:pPr>
        <w:shd w:val="clear" w:color="auto" w:fill="FFFFFF"/>
        <w:spacing w:after="0" w:line="240" w:lineRule="auto"/>
        <w:ind w:right="-7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92790">
        <w:rPr>
          <w:rFonts w:ascii="Times New Roman" w:hAnsi="Times New Roman" w:cs="Times New Roman"/>
          <w:b/>
          <w:sz w:val="32"/>
          <w:szCs w:val="32"/>
        </w:rPr>
        <w:t>Для закрепления пройденного материала необходимо выполнить следующие практические задания:</w:t>
      </w:r>
    </w:p>
    <w:p w:rsidR="00592790" w:rsidRDefault="00592790" w:rsidP="00592790">
      <w:pPr>
        <w:shd w:val="clear" w:color="auto" w:fill="FFFFFF"/>
        <w:spacing w:after="0" w:line="240" w:lineRule="auto"/>
        <w:ind w:right="-74"/>
        <w:jc w:val="both"/>
        <w:rPr>
          <w:rFonts w:ascii="Times New Roman" w:hAnsi="Times New Roman" w:cs="Times New Roman"/>
          <w:sz w:val="28"/>
          <w:szCs w:val="28"/>
        </w:rPr>
      </w:pPr>
    </w:p>
    <w:p w:rsidR="00592790" w:rsidRPr="00E4282E" w:rsidRDefault="00592790" w:rsidP="00592790">
      <w:pPr>
        <w:shd w:val="clear" w:color="auto" w:fill="FFFFFF"/>
        <w:spacing w:after="0" w:line="240" w:lineRule="auto"/>
        <w:ind w:right="-7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2790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E42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4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Выручка от реализации товаров (без учета НДС)  торговой организации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марте</w:t>
      </w:r>
      <w:r w:rsidRPr="00E4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E4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составила: а) по товарам, облагаемым по ставке </w:t>
      </w:r>
      <w:r w:rsidRPr="00E4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20 %, – 180 000 руб.; б) по товарам, облагаемым по ставке 10 %, –     175000 руб.</w:t>
      </w:r>
      <w:r w:rsidRPr="00E42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92790" w:rsidRPr="00E4282E" w:rsidRDefault="00592790" w:rsidP="00592790">
      <w:pPr>
        <w:shd w:val="clear" w:color="auto" w:fill="FFFFFF"/>
        <w:spacing w:after="0" w:line="240" w:lineRule="auto"/>
        <w:ind w:right="-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Покупная стоимость товаров (без НДС): а) по товарам, облагаемым по ставке</w:t>
      </w:r>
      <w:r w:rsidRPr="00E42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4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20%, – 150 000 руб.; б) по товарам, облагаемым по ставке 10 %, – 160 000 руб.</w:t>
      </w:r>
      <w:r w:rsidRPr="00E42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4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сторонних организаций, отнесенные на издержки обращения (в том числе НДС) – 8000 руб. Необходимо определить сумму НДС, подлежащую перечислению в бюджет.</w:t>
      </w:r>
    </w:p>
    <w:p w:rsidR="00B31BEA" w:rsidRDefault="00B31BEA"/>
    <w:p w:rsidR="00592790" w:rsidRPr="00E4282E" w:rsidRDefault="00592790" w:rsidP="00592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790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E4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Рассчитайте сумму единого налога при упрощенной системе налогообложения за третий квартал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</w:t>
      </w:r>
      <w:r w:rsidRPr="00E4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выручка от реализации товаров – 1 050 000 руб., материальные расходы – 65 000 руб., расходы на оплату труда – 156 700 руб., прочие расходы – 19 550 руб.</w:t>
      </w:r>
    </w:p>
    <w:p w:rsidR="00592790" w:rsidRPr="00E4282E" w:rsidRDefault="00592790" w:rsidP="00592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Объектом налогообложения являются доходы, уменьшенные на величину расходов.</w:t>
      </w:r>
    </w:p>
    <w:p w:rsidR="00592790" w:rsidRPr="00E4282E" w:rsidRDefault="00592790" w:rsidP="00592790">
      <w:pPr>
        <w:rPr>
          <w:rFonts w:ascii="Times New Roman" w:hAnsi="Times New Roman" w:cs="Times New Roman"/>
          <w:sz w:val="28"/>
          <w:szCs w:val="28"/>
        </w:rPr>
      </w:pPr>
    </w:p>
    <w:p w:rsidR="00592790" w:rsidRPr="00E4282E" w:rsidRDefault="00592790" w:rsidP="00592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790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592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4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Гражданину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Никитину С.А. </w:t>
      </w:r>
      <w:r w:rsidRPr="00E4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праве собственности принадлежит легковой автомобиль с мощностью двигателя 125 л</w:t>
      </w:r>
      <w:proofErr w:type="gramStart"/>
      <w:r w:rsidRPr="00E4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E4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грузовой автомобиль с мощностью двигателя 210 л.с. и моторная лодка с мощностью двигателя 25 л.с.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июня гражданин  Никитин С.А. </w:t>
      </w:r>
      <w:r w:rsidRPr="00E4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продал моторную лодку и в тот же день приобрел катер с мощностью двигателя 60 л.с.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сумму транспортн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Pr="00E4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4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налоговый 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2790" w:rsidRDefault="00592790"/>
    <w:p w:rsidR="00592790" w:rsidRPr="00E4282E" w:rsidRDefault="00592790" w:rsidP="00592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C2">
        <w:rPr>
          <w:rFonts w:ascii="Times New Roman" w:hAnsi="Times New Roman" w:cs="Times New Roman"/>
          <w:b/>
          <w:sz w:val="28"/>
          <w:szCs w:val="28"/>
        </w:rPr>
        <w:t>Задание 4.</w:t>
      </w:r>
      <w:r w:rsidRPr="00E4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4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сумму налога на прибыль общую и подлежащую зачислению в федеральный и региональный бюджеты за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4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для расчета: доход от оказания услуг составил 2 875 400 руб.; доход от долевого участия в других организациях 128 500 р., за аренду оборудования получено 4 630 р., расходы, связанные с основной деятельностью 1 256 980 руб.; прочие расходы 6 780 руб.</w:t>
      </w:r>
    </w:p>
    <w:p w:rsidR="00592790" w:rsidRPr="00E4282E" w:rsidRDefault="00592790" w:rsidP="00592790">
      <w:pPr>
        <w:rPr>
          <w:rFonts w:ascii="Times New Roman" w:hAnsi="Times New Roman" w:cs="Times New Roman"/>
          <w:sz w:val="28"/>
          <w:szCs w:val="28"/>
        </w:rPr>
      </w:pPr>
    </w:p>
    <w:p w:rsidR="00592790" w:rsidRDefault="00592790"/>
    <w:p w:rsidR="00B31BEA" w:rsidRPr="007323A5" w:rsidRDefault="00B31BEA" w:rsidP="00B31BEA">
      <w:pPr>
        <w:rPr>
          <w:rFonts w:ascii="Times New Roman" w:hAnsi="Times New Roman"/>
          <w:b/>
          <w:sz w:val="28"/>
          <w:szCs w:val="28"/>
        </w:rPr>
      </w:pPr>
      <w:r w:rsidRPr="007323A5">
        <w:rPr>
          <w:rFonts w:ascii="Times New Roman" w:hAnsi="Times New Roman"/>
          <w:b/>
          <w:sz w:val="28"/>
          <w:szCs w:val="28"/>
        </w:rPr>
        <w:t xml:space="preserve">Выполненную работу отправить на </w:t>
      </w:r>
      <w:proofErr w:type="spellStart"/>
      <w:r w:rsidRPr="007323A5">
        <w:rPr>
          <w:rFonts w:ascii="Times New Roman" w:hAnsi="Times New Roman"/>
          <w:b/>
          <w:sz w:val="28"/>
          <w:szCs w:val="28"/>
        </w:rPr>
        <w:t>эл</w:t>
      </w:r>
      <w:proofErr w:type="gramStart"/>
      <w:r w:rsidRPr="007323A5">
        <w:rPr>
          <w:rFonts w:ascii="Times New Roman" w:hAnsi="Times New Roman"/>
          <w:b/>
          <w:sz w:val="28"/>
          <w:szCs w:val="28"/>
        </w:rPr>
        <w:t>.п</w:t>
      </w:r>
      <w:proofErr w:type="gramEnd"/>
      <w:r w:rsidRPr="007323A5">
        <w:rPr>
          <w:rFonts w:ascii="Times New Roman" w:hAnsi="Times New Roman"/>
          <w:b/>
          <w:sz w:val="28"/>
          <w:szCs w:val="28"/>
        </w:rPr>
        <w:t>очту</w:t>
      </w:r>
      <w:proofErr w:type="spellEnd"/>
      <w:r w:rsidRPr="007323A5">
        <w:rPr>
          <w:rFonts w:ascii="Times New Roman" w:hAnsi="Times New Roman"/>
          <w:b/>
          <w:sz w:val="28"/>
          <w:szCs w:val="28"/>
        </w:rPr>
        <w:t xml:space="preserve"> преподавателю </w:t>
      </w:r>
      <w:hyperlink r:id="rId5" w:history="1">
        <w:r w:rsidRPr="007323A5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oksana0268@mail.ru</w:t>
        </w:r>
      </w:hyperlink>
      <w:r w:rsidRPr="007323A5">
        <w:rPr>
          <w:b/>
        </w:rPr>
        <w:t xml:space="preserve">    </w:t>
      </w:r>
      <w:r w:rsidRPr="007323A5">
        <w:rPr>
          <w:rFonts w:ascii="Times New Roman" w:hAnsi="Times New Roman"/>
          <w:b/>
          <w:sz w:val="28"/>
          <w:szCs w:val="28"/>
        </w:rPr>
        <w:t xml:space="preserve">до </w:t>
      </w:r>
      <w:r w:rsidR="00AA19C2">
        <w:rPr>
          <w:rFonts w:ascii="Times New Roman" w:hAnsi="Times New Roman"/>
          <w:b/>
          <w:sz w:val="28"/>
          <w:szCs w:val="28"/>
        </w:rPr>
        <w:t>06.05.</w:t>
      </w:r>
      <w:r w:rsidRPr="007323A5">
        <w:rPr>
          <w:rFonts w:ascii="Times New Roman" w:hAnsi="Times New Roman"/>
          <w:b/>
          <w:sz w:val="28"/>
          <w:szCs w:val="28"/>
        </w:rPr>
        <w:t>2020г.</w:t>
      </w:r>
    </w:p>
    <w:p w:rsidR="00B31BEA" w:rsidRDefault="00B31BEA"/>
    <w:sectPr w:rsidR="00B31BEA" w:rsidSect="007A5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85A8B"/>
    <w:multiLevelType w:val="hybridMultilevel"/>
    <w:tmpl w:val="77BC0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BEA"/>
    <w:rsid w:val="00592790"/>
    <w:rsid w:val="007A5E0C"/>
    <w:rsid w:val="00AA19C2"/>
    <w:rsid w:val="00B31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1B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1B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sana02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2020-04-29T09:50:00Z</dcterms:created>
  <dcterms:modified xsi:type="dcterms:W3CDTF">2020-04-29T10:25:00Z</dcterms:modified>
</cp:coreProperties>
</file>