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C0" w:rsidRPr="00B22AF1" w:rsidRDefault="00B22AF1" w:rsidP="00B22AF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22AF1">
        <w:rPr>
          <w:rFonts w:ascii="Times New Roman" w:hAnsi="Times New Roman" w:cs="Times New Roman"/>
          <w:b/>
          <w:sz w:val="40"/>
          <w:szCs w:val="40"/>
        </w:rPr>
        <w:t>ЛЕКЦИЯ   «ВИДЫ ЦЕННЫХ БУМАГ»</w:t>
      </w:r>
    </w:p>
    <w:p w:rsidR="00C1688A" w:rsidRDefault="00C1688A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B2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своей жизни вы, наверняка, видели большое количество различных бумаг. Какие из них являются ценными? Аттестат о получении среднего образования или диплом университета – это ценные бумаги? А паспорт? А последнее письмо вашего прадедушки, погибшего во время </w:t>
      </w:r>
      <w:proofErr w:type="gramStart"/>
      <w:r w:rsidRPr="00B2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Великой</w:t>
      </w:r>
      <w:proofErr w:type="gramEnd"/>
      <w:r w:rsidRPr="00B2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Отечественной? Это не просто ценность, это настоящая семейная реликвия. Поэтому сразу оговоримся: под ценностью в данном конкретном случае мы будем иметь в виду то, что даёт некие </w:t>
      </w:r>
      <w:r w:rsidRPr="00B22AF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материальные выгоды.</w:t>
      </w:r>
    </w:p>
    <w:p w:rsidR="00B22AF1" w:rsidRDefault="00B22AF1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B22AF1" w:rsidRPr="00B22AF1" w:rsidRDefault="00B22AF1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C1688A" w:rsidRDefault="00C1688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90800" cy="1895475"/>
            <wp:effectExtent l="19050" t="0" r="0" b="0"/>
            <wp:docPr id="1" name="Рисунок 1" descr="https://fsd.videouroki.net/products/conspekty/obsch1011/18-vidy-tsiennykh-bumagh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products/conspekty/obsch1011/18-vidy-tsiennykh-bumagh.files/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33650" cy="1847850"/>
            <wp:effectExtent l="19050" t="0" r="0" b="0"/>
            <wp:docPr id="4" name="Рисунок 4" descr="https://fsd.videouroki.net/products/conspekty/obsch1011/18-vidy-tsiennykh-bumagh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products/conspekty/obsch1011/18-vidy-tsiennykh-bumagh.files/image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88A" w:rsidRDefault="00C1688A" w:rsidP="00042F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47975" cy="2257425"/>
            <wp:effectExtent l="19050" t="0" r="9525" b="0"/>
            <wp:docPr id="7" name="Рисунок 7" descr="https://fsd.videouroki.net/products/conspekty/obsch1011/18-vidy-tsiennykh-bumagh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products/conspekty/obsch1011/18-vidy-tsiennykh-bumagh.files/image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AF1" w:rsidRDefault="00B22AF1" w:rsidP="00C1688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C1688A" w:rsidRDefault="00C1688A" w:rsidP="00C1688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22AF1">
        <w:rPr>
          <w:color w:val="000000"/>
          <w:sz w:val="28"/>
          <w:szCs w:val="28"/>
        </w:rPr>
        <w:t xml:space="preserve">Ну, тогда всё просто: основные ценные бумаги – это деньги! Их можно легко обменять на любую материальную ценность, иногда и </w:t>
      </w:r>
      <w:proofErr w:type="gramStart"/>
      <w:r w:rsidRPr="00B22AF1">
        <w:rPr>
          <w:color w:val="000000"/>
          <w:sz w:val="28"/>
          <w:szCs w:val="28"/>
        </w:rPr>
        <w:t>на</w:t>
      </w:r>
      <w:proofErr w:type="gramEnd"/>
      <w:r w:rsidRPr="00B22AF1">
        <w:rPr>
          <w:color w:val="000000"/>
          <w:sz w:val="28"/>
          <w:szCs w:val="28"/>
        </w:rPr>
        <w:t xml:space="preserve"> нематериальную тоже. Но вот как раз деньги к ценным бумагам не относятся.</w:t>
      </w:r>
    </w:p>
    <w:p w:rsidR="00042F47" w:rsidRDefault="00042F47" w:rsidP="00C1688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042F47" w:rsidRPr="00B22AF1" w:rsidRDefault="00042F47" w:rsidP="00C1688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042F47" w:rsidRDefault="00042F47" w:rsidP="00042F47">
      <w:pPr>
        <w:jc w:val="center"/>
        <w:rPr>
          <w:noProof/>
          <w:lang w:eastAsia="ru-RU"/>
        </w:rPr>
      </w:pPr>
    </w:p>
    <w:p w:rsidR="00042F47" w:rsidRDefault="00042F47" w:rsidP="00042F47">
      <w:pPr>
        <w:jc w:val="center"/>
        <w:rPr>
          <w:noProof/>
          <w:lang w:eastAsia="ru-RU"/>
        </w:rPr>
      </w:pPr>
    </w:p>
    <w:p w:rsidR="00C1688A" w:rsidRDefault="00C1688A" w:rsidP="00042F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08602" cy="2781300"/>
            <wp:effectExtent l="19050" t="0" r="0" b="0"/>
            <wp:docPr id="10" name="Рисунок 10" descr="https://fsd.videouroki.net/products/conspekty/obsch1011/18-vidy-tsiennykh-bumagh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videouroki.net/products/conspekty/obsch1011/18-vidy-tsiennykh-bumagh.files/image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477" cy="2782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88A" w:rsidRDefault="00C1688A">
      <w:pPr>
        <w:rPr>
          <w:rFonts w:ascii="Times New Roman" w:hAnsi="Times New Roman" w:cs="Times New Roman"/>
          <w:sz w:val="28"/>
          <w:szCs w:val="28"/>
        </w:rPr>
      </w:pPr>
    </w:p>
    <w:p w:rsidR="00042F47" w:rsidRDefault="00042F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2F47" w:rsidRDefault="00042F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2F47" w:rsidRDefault="00042F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1688A" w:rsidRDefault="00C168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Главной отличительной особенностью ценных бумаг является то, что они </w:t>
      </w:r>
      <w:r w:rsidRPr="00B22AF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дают возможность получать некий доход</w:t>
      </w:r>
      <w:r w:rsidRPr="00B2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То есть, не факт что получите, но возможность такая у их владельца есть. Стоп, скажет кто-то, деньги тоже дают возможность получать доход. Например, если их положить на банковский депозит или купить акции. Вот-вот, теперь в самую точку! Банковский депозит, акции – это и есть ценные бумаги. Тысяча рублей, долларов, евро, фунтов стерлингов или каких-то других денежных единиц так тысячей и останутся. По номиналу. Реальная их стоимость может со временем снизиться из-за инфляции. А вот тысяча этих самых денежных единиц на банковском сберегательном вкладе, или вложенная в акции, потенциально может превратиться в полторы тысячи, или две.</w:t>
      </w:r>
    </w:p>
    <w:p w:rsidR="00B22AF1" w:rsidRPr="00B22AF1" w:rsidRDefault="00B22AF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1688A" w:rsidRDefault="00C1688A" w:rsidP="00042F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16792" cy="3009900"/>
            <wp:effectExtent l="19050" t="0" r="3058" b="0"/>
            <wp:docPr id="13" name="Рисунок 13" descr="https://fsd.videouroki.net/products/conspekty/obsch1011/18-vidy-tsiennykh-bumagh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videouroki.net/products/conspekty/obsch1011/18-vidy-tsiennykh-bumagh.files/image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792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88A" w:rsidRDefault="00C1688A">
      <w:pPr>
        <w:rPr>
          <w:rFonts w:ascii="Times New Roman" w:hAnsi="Times New Roman" w:cs="Times New Roman"/>
          <w:sz w:val="28"/>
          <w:szCs w:val="28"/>
        </w:rPr>
      </w:pPr>
    </w:p>
    <w:p w:rsidR="00C1688A" w:rsidRPr="00B22AF1" w:rsidRDefault="00C1688A" w:rsidP="00C1688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22AF1">
        <w:rPr>
          <w:color w:val="000000"/>
          <w:sz w:val="28"/>
          <w:szCs w:val="28"/>
        </w:rPr>
        <w:t>Таким образом, ценные бумаги дают возможность их владельцем получать прибыль. Это значит, что они являются одной из форм капитала. От других форм они отличаются тем, что у владельца этого капитала сам капитал отсутствует, но права на него документально зафиксированы. Он может передать эти права другому владельцу различными способами, например, продать.</w:t>
      </w:r>
    </w:p>
    <w:p w:rsidR="00C1688A" w:rsidRDefault="00C1688A" w:rsidP="00042F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91175" cy="2438400"/>
            <wp:effectExtent l="19050" t="0" r="9525" b="0"/>
            <wp:docPr id="16" name="Рисунок 16" descr="https://fsd.videouroki.net/products/conspekty/obsch1011/18-vidy-tsiennykh-bumagh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videouroki.net/products/conspekty/obsch1011/18-vidy-tsiennykh-bumagh.files/image0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88A" w:rsidRDefault="00C1688A">
      <w:pPr>
        <w:rPr>
          <w:rFonts w:ascii="Times New Roman" w:hAnsi="Times New Roman" w:cs="Times New Roman"/>
          <w:sz w:val="28"/>
          <w:szCs w:val="28"/>
        </w:rPr>
      </w:pPr>
    </w:p>
    <w:p w:rsidR="00C1688A" w:rsidRPr="00B22AF1" w:rsidRDefault="00C168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Прообразом современных ценных бумаг стали расписки менял. Когда начала развиваться более или менее регулярная торговля между различными государствами, встала одна серьёзная проблема. В разных государствах разные денежные единицы. Купцы постоянно сталкивались с необходимостью валютного обмена. Есть спрос на услугу, будет и </w:t>
      </w:r>
      <w:r w:rsidRPr="00B2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предложение. Профессиональные менялы появились уже в Древней Греции. Там их называли </w:t>
      </w:r>
      <w:proofErr w:type="spellStart"/>
      <w:r w:rsidRPr="00B2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трапезитами</w:t>
      </w:r>
      <w:proofErr w:type="spellEnd"/>
      <w:r w:rsidRPr="00B2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«</w:t>
      </w:r>
      <w:proofErr w:type="spellStart"/>
      <w:r w:rsidRPr="00B22AF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trapeza</w:t>
      </w:r>
      <w:proofErr w:type="spellEnd"/>
      <w:r w:rsidRPr="00B2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– «стол», «скамья».</w:t>
      </w:r>
    </w:p>
    <w:p w:rsidR="00C1688A" w:rsidRDefault="0012505B" w:rsidP="00042F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67400" cy="2886075"/>
            <wp:effectExtent l="19050" t="0" r="0" b="0"/>
            <wp:docPr id="19" name="Рисунок 19" descr="https://fsd.videouroki.net/products/conspekty/obsch1011/18-vidy-tsiennykh-bumagh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videouroki.net/products/conspekty/obsch1011/18-vidy-tsiennykh-bumagh.files/image00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05B" w:rsidRDefault="0012505B" w:rsidP="0012505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22AF1">
        <w:rPr>
          <w:color w:val="000000"/>
          <w:sz w:val="28"/>
          <w:szCs w:val="28"/>
        </w:rPr>
        <w:t>Стол являлся основным рабочим местом менял. Они решали и другую проблему торговцев. Теперь не обязательно было везти с собой большую сумму денег. Учитывая то, что деньги в те далёкие времена были исключительно металлические – золотые, серебряные – это облегчало купеческую экспедицию, в прямом смысле этого слова. Кроме того, нужно помнить, что профессиональные грабители торговых караванов и кораблей появились одновременно с профессиональными купцами. Для пущей безопасности можно было сдать деньги под расписку меняле в одной стране, а потом получить их в другой. Причём, в желаемой валюте. Разумеется, если в этой другой стране был представитель меняльной конторы.</w:t>
      </w:r>
    </w:p>
    <w:p w:rsidR="00B22AF1" w:rsidRPr="00B22AF1" w:rsidRDefault="00B22AF1" w:rsidP="0012505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12505B" w:rsidRDefault="0012505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14131" cy="2857500"/>
            <wp:effectExtent l="19050" t="0" r="5669" b="0"/>
            <wp:docPr id="22" name="Рисунок 22" descr="https://fsd.videouroki.net/products/conspekty/obsch1011/18-vidy-tsiennykh-bumagh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videouroki.net/products/conspekty/obsch1011/18-vidy-tsiennykh-bumagh.files/image00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287" cy="286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AF1" w:rsidRDefault="00B22AF1" w:rsidP="0012505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12505B" w:rsidRPr="00B22AF1" w:rsidRDefault="0012505B" w:rsidP="0012505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22AF1">
        <w:rPr>
          <w:color w:val="000000"/>
          <w:sz w:val="28"/>
          <w:szCs w:val="28"/>
        </w:rPr>
        <w:t>Подобные расписки, конечно, не являются ценными бумагами. Если кто и получал доход по ним, то это менялы. За услуги, они, разумеется, брали с клиентом плату. Но сама идея замены денег, реального капитала, неким документом, начала пробивать себе дорогу.</w:t>
      </w:r>
    </w:p>
    <w:p w:rsidR="0012505B" w:rsidRPr="00B22AF1" w:rsidRDefault="0012505B" w:rsidP="00125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AF1">
        <w:rPr>
          <w:color w:val="000000"/>
          <w:sz w:val="28"/>
          <w:szCs w:val="28"/>
        </w:rPr>
        <w:t>Приблизительно в это же время появились и </w:t>
      </w:r>
      <w:r w:rsidRPr="00B22AF1">
        <w:rPr>
          <w:b/>
          <w:bCs/>
          <w:i/>
          <w:iCs/>
          <w:color w:val="000000"/>
          <w:sz w:val="28"/>
          <w:szCs w:val="28"/>
        </w:rPr>
        <w:t>долговые расписки.</w:t>
      </w:r>
      <w:r w:rsidRPr="00B22AF1">
        <w:rPr>
          <w:color w:val="000000"/>
          <w:sz w:val="28"/>
          <w:szCs w:val="28"/>
        </w:rPr>
        <w:t> Некто документально удостоверял тот факт, что в установленное время обязуется вернуть определённую сумму предъявителю расписки. Поскольку в этом документе могло быть не указано имя предъявителя, то деньги необходимо было отдать любому, кто его принёс. А это значит, что долговой распиской можно было рассчитываться с третьими лицами. Например, гражданин Икс покупает у гражданина Игрек какой-то товар, а наличных денег для расчёта не хватает. «Погоди, – говорит Икс, – гражданин Зет должен мне завтра вернуть как раз эту сумму. Вот его расписка. Прими, дорогой Игрек вместо наличных. Зет – добропорядочный гражданин, ты ведь его знаешь. Он всегда возвращает долги в срок». Позже такие долговые расписки стали называть векселем, от немецкого «</w:t>
      </w:r>
      <w:proofErr w:type="spellStart"/>
      <w:r w:rsidRPr="00B22AF1">
        <w:rPr>
          <w:i/>
          <w:iCs/>
          <w:color w:val="000000"/>
          <w:sz w:val="28"/>
          <w:szCs w:val="28"/>
        </w:rPr>
        <w:t>Wechsel</w:t>
      </w:r>
      <w:proofErr w:type="spellEnd"/>
      <w:r w:rsidRPr="00B22AF1">
        <w:rPr>
          <w:color w:val="000000"/>
          <w:sz w:val="28"/>
          <w:szCs w:val="28"/>
        </w:rPr>
        <w:t>» – «мена», «обмен». Как раз его и считают первой формой ценных бумаг.</w:t>
      </w:r>
    </w:p>
    <w:p w:rsidR="0012505B" w:rsidRDefault="0012505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48350" cy="3067050"/>
            <wp:effectExtent l="19050" t="0" r="0" b="0"/>
            <wp:docPr id="25" name="Рисунок 25" descr="https://fsd.videouroki.net/products/conspekty/obsch1011/18-vidy-tsiennykh-bumagh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videouroki.net/products/conspekty/obsch1011/18-vidy-tsiennykh-bumagh.files/image00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05B" w:rsidRDefault="0012505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991100" cy="2600325"/>
            <wp:effectExtent l="19050" t="0" r="0" b="0"/>
            <wp:docPr id="28" name="Рисунок 28" descr="https://fsd.videouroki.net/products/conspekty/obsch1011/18-vidy-tsiennykh-bumagh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sd.videouroki.net/products/conspekty/obsch1011/18-vidy-tsiennykh-bumagh.files/image01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05B" w:rsidRPr="00B22AF1" w:rsidRDefault="0012505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период Нового времени начали появляться и другие их разновидности. Во время и после эпохи Великих географических открытий международная торговля развивалась бурными темпами. А это вызвало такой же бурный рост </w:t>
      </w:r>
      <w:r w:rsidRPr="00B22AF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промышленного производства</w:t>
      </w:r>
      <w:r w:rsidRPr="00B2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2505B" w:rsidRDefault="0012505B" w:rsidP="00042F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29225" cy="2162175"/>
            <wp:effectExtent l="19050" t="0" r="9525" b="0"/>
            <wp:docPr id="31" name="Рисунок 31" descr="https://fsd.videouroki.net/products/conspekty/obsch1011/18-vidy-tsiennykh-bumagh.files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fsd.videouroki.net/products/conspekty/obsch1011/18-vidy-tsiennykh-bumagh.files/image01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05B" w:rsidRDefault="0012505B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B2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 чтобы продать товар, нужно его сначала произвести. Снаряжение заморской торговой экспедиции, основание крупного промышленного предприятия требовало значительных капиталовложений. У одного человека могло не быть таких средств. Или, допустим, он не был готов рискнуть всеми своими сбережениями. Стали появляться </w:t>
      </w:r>
      <w:r w:rsidRPr="00B22AF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объединения</w:t>
      </w:r>
      <w:r w:rsidRPr="00B2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товарищества, купцов, судовладельцем, хозяев промышленных предприятий, которые объединяли свои капиталы. Позднее в этих объединениях стали участвовать и банкиры. Каждый участник вносил свой пай: кто-то меньший, кто-то больший. Соответственно каждый имел право на определённую долю имущества и прибыли, которая могла быть получена. Документ, который фиксировал это право, получил название </w:t>
      </w:r>
      <w:r w:rsidRPr="00B22AF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«акция»</w:t>
      </w:r>
      <w:r w:rsidRPr="00B2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Латинское слово «</w:t>
      </w:r>
      <w:proofErr w:type="spellStart"/>
      <w:r w:rsidRPr="00B22AF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actio</w:t>
      </w:r>
      <w:proofErr w:type="spellEnd"/>
      <w:r w:rsidRPr="00B2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имеет много разных значений: «действие», «движение», «выступление». Но это слово переводится также и как «право (на что-то), которое может быть отстояно в </w:t>
      </w:r>
      <w:r w:rsidRPr="00B2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суде». Объединение людей, владевших акциями, – акционеров – стали называть </w:t>
      </w:r>
      <w:r w:rsidRPr="00B22AF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акционерным обществом</w:t>
      </w:r>
      <w:r w:rsidRPr="00B2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или </w:t>
      </w:r>
      <w:r w:rsidRPr="00B22AF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акционерной компанией.</w:t>
      </w:r>
    </w:p>
    <w:p w:rsidR="00B22AF1" w:rsidRPr="00B22AF1" w:rsidRDefault="00B22AF1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12505B" w:rsidRDefault="0012505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75902" cy="2724150"/>
            <wp:effectExtent l="19050" t="0" r="5798" b="0"/>
            <wp:docPr id="34" name="Рисунок 34" descr="https://fsd.videouroki.net/products/conspekty/obsch1011/18-vidy-tsiennykh-bumagh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fsd.videouroki.net/products/conspekty/obsch1011/18-vidy-tsiennykh-bumagh.files/image01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02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AF1" w:rsidRDefault="00B22AF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2AF1" w:rsidRDefault="00B22AF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505B" w:rsidRPr="00B22AF1" w:rsidRDefault="0012505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Первыми подобными обществами стали </w:t>
      </w:r>
      <w:r w:rsidRPr="00B22AF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Ост-Индские</w:t>
      </w:r>
      <w:r w:rsidRPr="00B2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компании, которые возникли в Англии, Голландии, Португалии, Франции в начале семнадцатого века. Они объединяли купцов, которые вели морскую торговлю с Индией. Кстати, активное участие в их создании принимали монархи этих стран. Казна получала солидный доход, а акционерные общества – монопольные права на торговлю индийскими товарами в своих странах.</w:t>
      </w:r>
    </w:p>
    <w:p w:rsidR="0012505B" w:rsidRDefault="0012505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38350" cy="1828800"/>
            <wp:effectExtent l="19050" t="0" r="0" b="0"/>
            <wp:docPr id="40" name="Рисунок 40" descr="https://fsd.videouroki.net/products/conspekty/obsch1011/18-vidy-tsiennykh-bumagh.files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fsd.videouroki.net/products/conspekty/obsch1011/18-vidy-tsiennykh-bumagh.files/image013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19450" cy="1828800"/>
            <wp:effectExtent l="19050" t="0" r="0" b="0"/>
            <wp:docPr id="37" name="Рисунок 37" descr="https://fsd.videouroki.net/products/conspekty/obsch1011/18-vidy-tsiennykh-bumagh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fsd.videouroki.net/products/conspekty/obsch1011/18-vidy-tsiennykh-bumagh.files/image014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05B" w:rsidRDefault="0012505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81350" cy="495300"/>
            <wp:effectExtent l="19050" t="0" r="0" b="0"/>
            <wp:docPr id="43" name="Рисунок 43" descr="https://fsd.videouroki.net/products/conspekty/obsch1011/18-vidy-tsiennykh-bumagh.files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fsd.videouroki.net/products/conspekty/obsch1011/18-vidy-tsiennykh-bumagh.files/image015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05B" w:rsidRDefault="0012505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62150" cy="1771650"/>
            <wp:effectExtent l="19050" t="0" r="0" b="0"/>
            <wp:docPr id="46" name="Рисунок 46" descr="https://fsd.videouroki.net/products/conspekty/obsch1011/18-vidy-tsiennykh-bumagh.files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fsd.videouroki.net/products/conspekty/obsch1011/18-vidy-tsiennykh-bumagh.files/image016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95625" cy="1771650"/>
            <wp:effectExtent l="19050" t="0" r="9525" b="0"/>
            <wp:docPr id="49" name="Рисунок 49" descr="https://fsd.videouroki.net/products/conspekty/obsch1011/18-vidy-tsiennykh-bumagh.files/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fsd.videouroki.net/products/conspekty/obsch1011/18-vidy-tsiennykh-bumagh.files/image017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05B" w:rsidRDefault="0012505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76600" cy="504825"/>
            <wp:effectExtent l="19050" t="0" r="0" b="0"/>
            <wp:docPr id="52" name="Рисунок 52" descr="https://fsd.videouroki.net/products/conspekty/obsch1011/18-vidy-tsiennykh-bumagh.files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fsd.videouroki.net/products/conspekty/obsch1011/18-vidy-tsiennykh-bumagh.files/image018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F47" w:rsidRDefault="00042F47">
      <w:pPr>
        <w:rPr>
          <w:rFonts w:ascii="Times New Roman" w:hAnsi="Times New Roman" w:cs="Times New Roman"/>
          <w:sz w:val="28"/>
          <w:szCs w:val="28"/>
        </w:rPr>
      </w:pPr>
    </w:p>
    <w:p w:rsidR="00042F47" w:rsidRDefault="00042F47">
      <w:pPr>
        <w:rPr>
          <w:rFonts w:ascii="Times New Roman" w:hAnsi="Times New Roman" w:cs="Times New Roman"/>
          <w:sz w:val="28"/>
          <w:szCs w:val="28"/>
        </w:rPr>
      </w:pPr>
    </w:p>
    <w:p w:rsidR="00042F47" w:rsidRDefault="00042F47">
      <w:pPr>
        <w:rPr>
          <w:rFonts w:ascii="Times New Roman" w:hAnsi="Times New Roman" w:cs="Times New Roman"/>
          <w:sz w:val="28"/>
          <w:szCs w:val="28"/>
        </w:rPr>
      </w:pPr>
    </w:p>
    <w:p w:rsidR="0012505B" w:rsidRDefault="0012505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66925" cy="2028825"/>
            <wp:effectExtent l="19050" t="0" r="9525" b="0"/>
            <wp:docPr id="55" name="Рисунок 55" descr="https://fsd.videouroki.net/products/conspekty/obsch1011/18-vidy-tsiennykh-bumagh.files/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fsd.videouroki.net/products/conspekty/obsch1011/18-vidy-tsiennykh-bumagh.files/image019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609975" cy="2019300"/>
            <wp:effectExtent l="19050" t="0" r="9525" b="0"/>
            <wp:docPr id="58" name="Рисунок 58" descr="https://fsd.videouroki.net/products/conspekty/obsch1011/18-vidy-tsiennykh-bumagh.files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fsd.videouroki.net/products/conspekty/obsch1011/18-vidy-tsiennykh-bumagh.files/image020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05B" w:rsidRDefault="0012505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00400" cy="495300"/>
            <wp:effectExtent l="19050" t="0" r="0" b="0"/>
            <wp:docPr id="61" name="Рисунок 61" descr="https://fsd.videouroki.net/products/conspekty/obsch1011/18-vidy-tsiennykh-bumagh.files/image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fsd.videouroki.net/products/conspekty/obsch1011/18-vidy-tsiennykh-bumagh.files/image021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F47" w:rsidRDefault="00042F47" w:rsidP="00125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2505B" w:rsidRPr="00B22AF1" w:rsidRDefault="0012505B" w:rsidP="00125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AF1">
        <w:rPr>
          <w:color w:val="000000"/>
          <w:sz w:val="28"/>
          <w:szCs w:val="28"/>
        </w:rPr>
        <w:t>Позднее появились различные разновидности акций. Мы сейчас назовем лишь две из них: </w:t>
      </w:r>
      <w:proofErr w:type="gramStart"/>
      <w:r w:rsidRPr="00B22AF1">
        <w:rPr>
          <w:b/>
          <w:bCs/>
          <w:i/>
          <w:iCs/>
          <w:color w:val="000000"/>
          <w:sz w:val="28"/>
          <w:szCs w:val="28"/>
        </w:rPr>
        <w:t>обыкновенную</w:t>
      </w:r>
      <w:proofErr w:type="gramEnd"/>
      <w:r w:rsidRPr="00B22AF1">
        <w:rPr>
          <w:color w:val="000000"/>
          <w:sz w:val="28"/>
          <w:szCs w:val="28"/>
        </w:rPr>
        <w:t> (</w:t>
      </w:r>
      <w:r w:rsidRPr="00B22AF1">
        <w:rPr>
          <w:b/>
          <w:bCs/>
          <w:i/>
          <w:iCs/>
          <w:color w:val="000000"/>
          <w:sz w:val="28"/>
          <w:szCs w:val="28"/>
        </w:rPr>
        <w:t>простую</w:t>
      </w:r>
      <w:r w:rsidRPr="00B22AF1">
        <w:rPr>
          <w:color w:val="000000"/>
          <w:sz w:val="28"/>
          <w:szCs w:val="28"/>
        </w:rPr>
        <w:t>) и </w:t>
      </w:r>
      <w:r w:rsidRPr="00B22AF1">
        <w:rPr>
          <w:b/>
          <w:bCs/>
          <w:i/>
          <w:iCs/>
          <w:color w:val="000000"/>
          <w:sz w:val="28"/>
          <w:szCs w:val="28"/>
        </w:rPr>
        <w:t>привилегированную.</w:t>
      </w:r>
      <w:r w:rsidRPr="00B22AF1">
        <w:rPr>
          <w:color w:val="000000"/>
          <w:sz w:val="28"/>
          <w:szCs w:val="28"/>
        </w:rPr>
        <w:t> Владелец и той и другой может рассчитывать на </w:t>
      </w:r>
      <w:r w:rsidRPr="00B22AF1">
        <w:rPr>
          <w:b/>
          <w:bCs/>
          <w:i/>
          <w:iCs/>
          <w:color w:val="000000"/>
          <w:sz w:val="28"/>
          <w:szCs w:val="28"/>
        </w:rPr>
        <w:t>дивиденды </w:t>
      </w:r>
      <w:r w:rsidRPr="00B22AF1">
        <w:rPr>
          <w:color w:val="000000"/>
          <w:sz w:val="28"/>
          <w:szCs w:val="28"/>
        </w:rPr>
        <w:t>– выплаты из прибыли. Но дивиденд по привилегированной акции фиксированный. То есть, её владелец обязательно получит определённую сумму, не зависимо от того, как сработала компания. И если фирма прогорит, или будет ликвидирована по каким-то другим причинам, первыми свои имущественные права будут реализовывать привилегированные акционеры. Но в управлении компанией, процессе принятия решений принимают участие лишь владельцы обыкновенных акций.</w:t>
      </w:r>
    </w:p>
    <w:p w:rsidR="0012505B" w:rsidRDefault="0012505B" w:rsidP="0012505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042F47" w:rsidRDefault="00042F47" w:rsidP="0012505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12505B" w:rsidRPr="00B22AF1" w:rsidRDefault="0012505B" w:rsidP="00125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AF1">
        <w:rPr>
          <w:b/>
          <w:bCs/>
          <w:i/>
          <w:iCs/>
          <w:color w:val="000000"/>
          <w:sz w:val="28"/>
          <w:szCs w:val="28"/>
          <w:u w:val="single"/>
        </w:rPr>
        <w:lastRenderedPageBreak/>
        <w:t>Разновидности акций</w:t>
      </w:r>
    </w:p>
    <w:p w:rsidR="0012505B" w:rsidRDefault="0012505B">
      <w:pPr>
        <w:rPr>
          <w:rFonts w:ascii="Times New Roman" w:hAnsi="Times New Roman" w:cs="Times New Roman"/>
          <w:sz w:val="28"/>
          <w:szCs w:val="28"/>
        </w:rPr>
      </w:pPr>
    </w:p>
    <w:p w:rsidR="0012505B" w:rsidRDefault="0012505B" w:rsidP="00042F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593189"/>
            <wp:effectExtent l="19050" t="0" r="3175" b="0"/>
            <wp:docPr id="64" name="Рисунок 64" descr="https://fsd.videouroki.net/products/conspekty/obsch1011/18-vidy-tsiennykh-bumagh.files/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fsd.videouroki.net/products/conspekty/obsch1011/18-vidy-tsiennykh-bumagh.files/image022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93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05B" w:rsidRDefault="0012505B" w:rsidP="00042F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639167"/>
            <wp:effectExtent l="19050" t="0" r="3175" b="0"/>
            <wp:docPr id="67" name="Рисунок 67" descr="https://fsd.videouroki.net/products/conspekty/obsch1011/18-vidy-tsiennykh-bumagh.files/image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fsd.videouroki.net/products/conspekty/obsch1011/18-vidy-tsiennykh-bumagh.files/image023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39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05B" w:rsidRDefault="0012505B" w:rsidP="00042F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67150" cy="1781175"/>
            <wp:effectExtent l="19050" t="0" r="0" b="0"/>
            <wp:docPr id="70" name="Рисунок 70" descr="https://fsd.videouroki.net/products/conspekty/obsch1011/18-vidy-tsiennykh-bumagh.files/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fsd.videouroki.net/products/conspekty/obsch1011/18-vidy-tsiennykh-bumagh.files/image024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05B" w:rsidRPr="00B22AF1" w:rsidRDefault="0012505B" w:rsidP="0012505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22AF1">
        <w:rPr>
          <w:color w:val="000000"/>
          <w:sz w:val="28"/>
          <w:szCs w:val="28"/>
        </w:rPr>
        <w:t xml:space="preserve">Может быть, вы слышали о «золотой акции». Нет, она тоже напечатана на бумаге. Её особенность </w:t>
      </w:r>
      <w:proofErr w:type="gramStart"/>
      <w:r w:rsidRPr="00B22AF1">
        <w:rPr>
          <w:color w:val="000000"/>
          <w:sz w:val="28"/>
          <w:szCs w:val="28"/>
        </w:rPr>
        <w:t>в</w:t>
      </w:r>
      <w:proofErr w:type="gramEnd"/>
      <w:r w:rsidRPr="00B22AF1">
        <w:rPr>
          <w:color w:val="000000"/>
          <w:sz w:val="28"/>
          <w:szCs w:val="28"/>
        </w:rPr>
        <w:t xml:space="preserve"> другом. «Золотая акция» выпускается Правительством Российской Федерации или Федеральным агентством по управлению государственным имуществом (</w:t>
      </w:r>
      <w:proofErr w:type="spellStart"/>
      <w:r w:rsidRPr="00B22AF1">
        <w:rPr>
          <w:color w:val="000000"/>
          <w:sz w:val="28"/>
          <w:szCs w:val="28"/>
        </w:rPr>
        <w:t>Росимуществом</w:t>
      </w:r>
      <w:proofErr w:type="spellEnd"/>
      <w:r w:rsidRPr="00B22AF1">
        <w:rPr>
          <w:color w:val="000000"/>
          <w:sz w:val="28"/>
          <w:szCs w:val="28"/>
        </w:rPr>
        <w:t xml:space="preserve">). Владелец такой акции имеет право вето при решении некоторых вопросов, например, о </w:t>
      </w:r>
      <w:r w:rsidRPr="00B22AF1">
        <w:rPr>
          <w:color w:val="000000"/>
          <w:sz w:val="28"/>
          <w:szCs w:val="28"/>
        </w:rPr>
        <w:lastRenderedPageBreak/>
        <w:t>реорганизации, продаже или ликвидации организации, об изменении её устава. После наложения вето окончательное решение принимает суд.</w:t>
      </w:r>
    </w:p>
    <w:p w:rsidR="0012505B" w:rsidRPr="00B22AF1" w:rsidRDefault="0012505B" w:rsidP="00125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AF1">
        <w:rPr>
          <w:color w:val="000000"/>
          <w:sz w:val="28"/>
          <w:szCs w:val="28"/>
        </w:rPr>
        <w:t>Приблизительно в то же время, что и акции, появились </w:t>
      </w:r>
      <w:r w:rsidRPr="00B22AF1">
        <w:rPr>
          <w:b/>
          <w:bCs/>
          <w:i/>
          <w:iCs/>
          <w:color w:val="000000"/>
          <w:sz w:val="28"/>
          <w:szCs w:val="28"/>
        </w:rPr>
        <w:t>облигации.</w:t>
      </w:r>
      <w:r w:rsidRPr="00B22AF1">
        <w:rPr>
          <w:color w:val="000000"/>
          <w:sz w:val="28"/>
          <w:szCs w:val="28"/>
        </w:rPr>
        <w:t> Название этого документа происходит от латинского «</w:t>
      </w:r>
      <w:proofErr w:type="spellStart"/>
      <w:r w:rsidRPr="00B22AF1">
        <w:rPr>
          <w:i/>
          <w:iCs/>
          <w:color w:val="000000"/>
          <w:sz w:val="28"/>
          <w:szCs w:val="28"/>
        </w:rPr>
        <w:t>obligation</w:t>
      </w:r>
      <w:proofErr w:type="spellEnd"/>
      <w:r w:rsidRPr="00B22AF1">
        <w:rPr>
          <w:color w:val="000000"/>
          <w:sz w:val="28"/>
          <w:szCs w:val="28"/>
        </w:rPr>
        <w:t>» – «обязательство». В отличие от владельца акций собственник облигации не мог претендовать на часть имущества той организации, которая их выпустила. Но на часть прибыли – несомненно. Точнее, на фиксированный доход, обычно выражаемый в процентах.</w:t>
      </w:r>
    </w:p>
    <w:p w:rsidR="0012505B" w:rsidRPr="00B22AF1" w:rsidRDefault="0012505B">
      <w:pPr>
        <w:rPr>
          <w:rFonts w:ascii="Times New Roman" w:hAnsi="Times New Roman" w:cs="Times New Roman"/>
          <w:sz w:val="28"/>
          <w:szCs w:val="28"/>
        </w:rPr>
      </w:pPr>
    </w:p>
    <w:p w:rsidR="0012505B" w:rsidRDefault="0012505B" w:rsidP="00042F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023055"/>
            <wp:effectExtent l="19050" t="0" r="3175" b="0"/>
            <wp:docPr id="73" name="Рисунок 73" descr="https://fsd.videouroki.net/products/conspekty/obsch1011/18-vidy-tsiennykh-bumagh.files/image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fsd.videouroki.net/products/conspekty/obsch1011/18-vidy-tsiennykh-bumagh.files/image025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2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AF1" w:rsidRDefault="00B22AF1" w:rsidP="00125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22AF1" w:rsidRDefault="00B22AF1" w:rsidP="00125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2505B" w:rsidRPr="00B22AF1" w:rsidRDefault="0012505B" w:rsidP="00125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AF1">
        <w:rPr>
          <w:color w:val="000000"/>
          <w:sz w:val="28"/>
          <w:szCs w:val="28"/>
        </w:rPr>
        <w:t>облигации в менее рискованный вариант вложения денег. Получит компания прибыль или не получит – не известно. Какой она будет – тоже. Особенно когда речь идёт о морских торговых экспедициях. Сколько кораблей с товарами и золотыми монетами лежит на дне морском! А доход по облигациям заплатить компания обязана. Есть и ещё одно отличие: </w:t>
      </w:r>
      <w:r w:rsidRPr="00B22AF1">
        <w:rPr>
          <w:i/>
          <w:iCs/>
          <w:color w:val="000000"/>
          <w:sz w:val="28"/>
          <w:szCs w:val="28"/>
        </w:rPr>
        <w:t>акции можно только продать</w:t>
      </w:r>
      <w:r w:rsidRPr="00B22AF1">
        <w:rPr>
          <w:color w:val="000000"/>
          <w:sz w:val="28"/>
          <w:szCs w:val="28"/>
        </w:rPr>
        <w:t>. Компания, выпустившая их, не обязана возвращать их стоимость. Облигации – другое дело. Это срочный документ. Когда срок, на который облигации были выпущены, закончится, их номинальную стоимость – ту сумму, за которую они были проданы – необходимо вернуть их владельцу.</w:t>
      </w:r>
    </w:p>
    <w:p w:rsidR="0012505B" w:rsidRPr="00B22AF1" w:rsidRDefault="0012505B">
      <w:pPr>
        <w:rPr>
          <w:rFonts w:ascii="Times New Roman" w:hAnsi="Times New Roman" w:cs="Times New Roman"/>
          <w:sz w:val="28"/>
          <w:szCs w:val="28"/>
        </w:rPr>
      </w:pPr>
    </w:p>
    <w:p w:rsidR="0012505B" w:rsidRDefault="0012505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96025" cy="2876550"/>
            <wp:effectExtent l="19050" t="0" r="9525" b="0"/>
            <wp:docPr id="76" name="Рисунок 76" descr="https://fsd.videouroki.net/products/conspekty/obsch1011/18-vidy-tsiennykh-bumagh.files/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fsd.videouroki.net/products/conspekty/obsch1011/18-vidy-tsiennykh-bumagh.files/image026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05B" w:rsidRPr="00B22AF1" w:rsidRDefault="0012505B" w:rsidP="00125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AF1">
        <w:rPr>
          <w:color w:val="000000"/>
          <w:sz w:val="28"/>
          <w:szCs w:val="28"/>
        </w:rPr>
        <w:t>Итак, наиболее известные и распространённые виды ценных бумаг обозначили: </w:t>
      </w:r>
      <w:r w:rsidRPr="00B22AF1">
        <w:rPr>
          <w:b/>
          <w:bCs/>
          <w:i/>
          <w:iCs/>
          <w:color w:val="000000"/>
          <w:sz w:val="28"/>
          <w:szCs w:val="28"/>
        </w:rPr>
        <w:t>вексель, акция, облигация</w:t>
      </w:r>
      <w:r w:rsidRPr="00B22AF1">
        <w:rPr>
          <w:color w:val="000000"/>
          <w:sz w:val="28"/>
          <w:szCs w:val="28"/>
        </w:rPr>
        <w:t>. Но есть и другие. О некоторых вы, вероятно уже слышали, а о некоторых, возможно, услышите в первый раз.</w:t>
      </w:r>
    </w:p>
    <w:p w:rsidR="0012505B" w:rsidRDefault="0012505B" w:rsidP="00125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AF1">
        <w:rPr>
          <w:b/>
          <w:bCs/>
          <w:i/>
          <w:iCs/>
          <w:color w:val="000000"/>
          <w:sz w:val="28"/>
          <w:szCs w:val="28"/>
        </w:rPr>
        <w:t>Чек</w:t>
      </w:r>
      <w:r w:rsidRPr="00B22AF1">
        <w:rPr>
          <w:color w:val="000000"/>
          <w:sz w:val="28"/>
          <w:szCs w:val="28"/>
        </w:rPr>
        <w:t xml:space="preserve">. Это документ – распоряжение банку. Чекодатель – тот, кто выписал чек, – поручает банку выплатить со своего счёта определённую сумму </w:t>
      </w:r>
      <w:proofErr w:type="spellStart"/>
      <w:r w:rsidRPr="00B22AF1">
        <w:rPr>
          <w:color w:val="000000"/>
          <w:sz w:val="28"/>
          <w:szCs w:val="28"/>
        </w:rPr>
        <w:t>чекополучателю</w:t>
      </w:r>
      <w:proofErr w:type="spellEnd"/>
      <w:r w:rsidRPr="00B22AF1">
        <w:rPr>
          <w:color w:val="000000"/>
          <w:sz w:val="28"/>
          <w:szCs w:val="28"/>
        </w:rPr>
        <w:t>. Закон устанавливает сроки оплаты чека. Если он выписан в России – десять дней, если в одном из государств СНГ – двадцать дней, ну а если в какой-то другой стране – семьдесят.</w:t>
      </w:r>
    </w:p>
    <w:p w:rsidR="00B22AF1" w:rsidRDefault="00B22AF1" w:rsidP="00125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22AF1" w:rsidRPr="00B22AF1" w:rsidRDefault="00B22AF1" w:rsidP="00125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2505B" w:rsidRDefault="0012505B" w:rsidP="00042F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7670" cy="2600325"/>
            <wp:effectExtent l="19050" t="0" r="5930" b="0"/>
            <wp:docPr id="79" name="Рисунок 79" descr="https://fsd.videouroki.net/products/conspekty/obsch1011/18-vidy-tsiennykh-bumagh.files/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fsd.videouroki.net/products/conspekty/obsch1011/18-vidy-tsiennykh-bumagh.files/image027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01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05B" w:rsidRPr="00B22AF1" w:rsidRDefault="0012505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2AF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Сберегательный депозитный сертификат.</w:t>
      </w:r>
      <w:r w:rsidRPr="00B2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Эта ценная бумага выдаётся банком, в котором гражданин или юридическое лицо разместили свои временно свободные средства. В сертификате указан срок, когда банк обязуется их вернуть и проценты, которые он должен выплатить вкладчику за то, что пользовался его средствами. Депозитным сертификатом </w:t>
      </w:r>
      <w:r w:rsidRPr="00B2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физические лица могут рассчитываться между собой. Его можно завещать или представить в качестве залога, когда понадобиться взять кредит.</w:t>
      </w:r>
    </w:p>
    <w:p w:rsidR="0012505B" w:rsidRDefault="0012505B" w:rsidP="00042F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38875" cy="3381375"/>
            <wp:effectExtent l="19050" t="0" r="9525" b="0"/>
            <wp:docPr id="82" name="Рисунок 82" descr="https://fsd.videouroki.net/products/conspekty/obsch1011/18-vidy-tsiennykh-bumagh.files/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fsd.videouroki.net/products/conspekty/obsch1011/18-vidy-tsiennykh-bumagh.files/image028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05B" w:rsidRPr="00B22AF1" w:rsidRDefault="0012505B" w:rsidP="0012505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22AF1">
        <w:rPr>
          <w:color w:val="000000"/>
          <w:sz w:val="28"/>
          <w:szCs w:val="28"/>
        </w:rPr>
        <w:t>В банке можно оформить и сберегательную книжку на предъявителя. По ней можно получить определённую сумму, так что это – тоже ценная бумага.</w:t>
      </w:r>
    </w:p>
    <w:p w:rsidR="0012505B" w:rsidRPr="00B22AF1" w:rsidRDefault="0012505B" w:rsidP="00125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AF1">
        <w:rPr>
          <w:b/>
          <w:bCs/>
          <w:i/>
          <w:iCs/>
          <w:color w:val="000000"/>
          <w:sz w:val="28"/>
          <w:szCs w:val="28"/>
        </w:rPr>
        <w:t>Коносамент</w:t>
      </w:r>
      <w:r w:rsidRPr="00B22AF1">
        <w:rPr>
          <w:color w:val="000000"/>
          <w:sz w:val="28"/>
          <w:szCs w:val="28"/>
        </w:rPr>
        <w:t>. Этот термин используется, когда речь идёт о морских перевозках. Владелец коносамента может получить у перевозчика груз и далее распоряжаться им по своему усмотрению.</w:t>
      </w:r>
    </w:p>
    <w:p w:rsidR="0012505B" w:rsidRDefault="0012505B" w:rsidP="00042F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71875" cy="2647950"/>
            <wp:effectExtent l="19050" t="0" r="9525" b="0"/>
            <wp:docPr id="85" name="Рисунок 85" descr="https://fsd.videouroki.net/products/conspekty/obsch1011/18-vidy-tsiennykh-bumagh.files/image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fsd.videouroki.net/products/conspekty/obsch1011/18-vidy-tsiennykh-bumagh.files/image029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AF1" w:rsidRDefault="00B22AF1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12505B" w:rsidRPr="00B22AF1" w:rsidRDefault="0012505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2AF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Варрант</w:t>
      </w:r>
      <w:r w:rsidRPr="00B2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Этот название имеют два документа. Во-первых, сертификат, который даёт право покупать некие ценные бумаги по фиксированной цене в течение определённого времени. Во-вторых, это свидетельство товарного </w:t>
      </w:r>
      <w:r w:rsidRPr="00B2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склада о том, что в нём хранится некий товар, который может получить предъявитель варранта.</w:t>
      </w:r>
    </w:p>
    <w:p w:rsidR="0012505B" w:rsidRDefault="0012505B" w:rsidP="00042F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86350" cy="2486025"/>
            <wp:effectExtent l="19050" t="0" r="0" b="0"/>
            <wp:docPr id="88" name="Рисунок 88" descr="https://fsd.videouroki.net/products/conspekty/obsch1011/18-vidy-tsiennykh-bumagh.files/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fsd.videouroki.net/products/conspekty/obsch1011/18-vidy-tsiennykh-bumagh.files/image030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F47" w:rsidRDefault="00042F47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12505B" w:rsidRDefault="0012505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2AF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Опцион</w:t>
      </w:r>
      <w:r w:rsidRPr="00B2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Договор двух лиц (физических или юридических) о том, что один из них может купить или продать ценные бумаги, валюту или какие-то другие активы по фиксированной цене в определённый день, или в определённый промежуток времени. Обратите внимание, что опцион означает право, а не обязанность совершить покупку, возможность, а не обязанность продать.</w:t>
      </w:r>
    </w:p>
    <w:p w:rsidR="00042F47" w:rsidRPr="00B22AF1" w:rsidRDefault="00042F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505B" w:rsidRDefault="0012505B" w:rsidP="00042F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00550" cy="2447925"/>
            <wp:effectExtent l="19050" t="0" r="0" b="0"/>
            <wp:docPr id="91" name="Рисунок 91" descr="https://fsd.videouroki.net/products/conspekty/obsch1011/18-vidy-tsiennykh-bumagh.files/image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fsd.videouroki.net/products/conspekty/obsch1011/18-vidy-tsiennykh-bumagh.files/image031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F47" w:rsidRDefault="00042F47" w:rsidP="00125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2505B" w:rsidRPr="00B22AF1" w:rsidRDefault="0012505B" w:rsidP="00125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AF1">
        <w:rPr>
          <w:color w:val="000000"/>
          <w:sz w:val="28"/>
          <w:szCs w:val="28"/>
        </w:rPr>
        <w:t>А вот </w:t>
      </w:r>
      <w:r w:rsidRPr="00B22AF1">
        <w:rPr>
          <w:b/>
          <w:bCs/>
          <w:i/>
          <w:iCs/>
          <w:color w:val="000000"/>
          <w:sz w:val="28"/>
          <w:szCs w:val="28"/>
        </w:rPr>
        <w:t>фьючерс</w:t>
      </w:r>
      <w:r w:rsidRPr="00B22AF1">
        <w:rPr>
          <w:color w:val="000000"/>
          <w:sz w:val="28"/>
          <w:szCs w:val="28"/>
        </w:rPr>
        <w:t> – это контракт, содержащий обязательство купить или продать некое количество чего-либо по определённой цене в оговоренный срок.</w:t>
      </w:r>
    </w:p>
    <w:p w:rsidR="0012505B" w:rsidRDefault="0012505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0150" cy="2295525"/>
            <wp:effectExtent l="19050" t="0" r="0" b="0"/>
            <wp:docPr id="94" name="Рисунок 94" descr="https://fsd.videouroki.net/products/conspekty/obsch1011/18-vidy-tsiennykh-bumagh.files/image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fsd.videouroki.net/products/conspekty/obsch1011/18-vidy-tsiennykh-bumagh.files/image032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F47" w:rsidRDefault="00042F47" w:rsidP="0012505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12505B" w:rsidRPr="00B22AF1" w:rsidRDefault="0012505B" w:rsidP="0012505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22AF1">
        <w:rPr>
          <w:color w:val="000000"/>
          <w:sz w:val="28"/>
          <w:szCs w:val="28"/>
        </w:rPr>
        <w:t>Существуют и другие разновидности ценных бумаг.</w:t>
      </w:r>
    </w:p>
    <w:p w:rsidR="0012505B" w:rsidRDefault="0012505B" w:rsidP="00125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AF1">
        <w:rPr>
          <w:color w:val="000000"/>
          <w:sz w:val="28"/>
          <w:szCs w:val="28"/>
        </w:rPr>
        <w:t>Кроме того, их классифицируют и по другим критериям. </w:t>
      </w:r>
      <w:proofErr w:type="gramStart"/>
      <w:r w:rsidRPr="00B22AF1">
        <w:rPr>
          <w:b/>
          <w:bCs/>
          <w:i/>
          <w:iCs/>
          <w:color w:val="000000"/>
          <w:sz w:val="28"/>
          <w:szCs w:val="28"/>
        </w:rPr>
        <w:t>Именные</w:t>
      </w:r>
      <w:proofErr w:type="gramEnd"/>
      <w:r w:rsidRPr="00B22AF1">
        <w:rPr>
          <w:color w:val="000000"/>
          <w:sz w:val="28"/>
          <w:szCs w:val="28"/>
        </w:rPr>
        <w:t> и </w:t>
      </w:r>
      <w:r w:rsidRPr="00B22AF1">
        <w:rPr>
          <w:b/>
          <w:bCs/>
          <w:i/>
          <w:iCs/>
          <w:color w:val="000000"/>
          <w:sz w:val="28"/>
          <w:szCs w:val="28"/>
        </w:rPr>
        <w:t>на предъявителя. Бессрочные, кратко-, средне- и долгосрочные</w:t>
      </w:r>
      <w:r w:rsidRPr="00B22AF1">
        <w:rPr>
          <w:color w:val="000000"/>
          <w:sz w:val="28"/>
          <w:szCs w:val="28"/>
        </w:rPr>
        <w:t>. </w:t>
      </w:r>
      <w:proofErr w:type="gramStart"/>
      <w:r w:rsidRPr="00B22AF1">
        <w:rPr>
          <w:b/>
          <w:bCs/>
          <w:i/>
          <w:iCs/>
          <w:color w:val="000000"/>
          <w:sz w:val="28"/>
          <w:szCs w:val="28"/>
        </w:rPr>
        <w:t>Выпущенные</w:t>
      </w:r>
      <w:proofErr w:type="gramEnd"/>
      <w:r w:rsidRPr="00B22AF1">
        <w:rPr>
          <w:b/>
          <w:bCs/>
          <w:i/>
          <w:iCs/>
          <w:color w:val="000000"/>
          <w:sz w:val="28"/>
          <w:szCs w:val="28"/>
        </w:rPr>
        <w:t xml:space="preserve"> государством и коммерческими организациями.</w:t>
      </w:r>
      <w:r w:rsidRPr="00B22AF1">
        <w:rPr>
          <w:color w:val="000000"/>
          <w:sz w:val="28"/>
          <w:szCs w:val="28"/>
        </w:rPr>
        <w:t> Физические лица не могут быть </w:t>
      </w:r>
      <w:r w:rsidRPr="00B22AF1">
        <w:rPr>
          <w:b/>
          <w:bCs/>
          <w:i/>
          <w:iCs/>
          <w:color w:val="000000"/>
          <w:sz w:val="28"/>
          <w:szCs w:val="28"/>
        </w:rPr>
        <w:t>эмитентами </w:t>
      </w:r>
      <w:r w:rsidRPr="00B22AF1">
        <w:rPr>
          <w:color w:val="000000"/>
          <w:sz w:val="28"/>
          <w:szCs w:val="28"/>
        </w:rPr>
        <w:t>ценных бумаг. </w:t>
      </w:r>
      <w:r w:rsidRPr="00B22AF1">
        <w:rPr>
          <w:b/>
          <w:bCs/>
          <w:i/>
          <w:iCs/>
          <w:color w:val="000000"/>
          <w:sz w:val="28"/>
          <w:szCs w:val="28"/>
        </w:rPr>
        <w:t>Эмитент</w:t>
      </w:r>
      <w:r w:rsidRPr="00B22AF1">
        <w:rPr>
          <w:color w:val="000000"/>
          <w:sz w:val="28"/>
          <w:szCs w:val="28"/>
        </w:rPr>
        <w:t> – организация, которая выпускает в обращение (осуществляет эмиссию) этих документов. Ценные бумаги различают также по уровню риска. </w:t>
      </w:r>
      <w:proofErr w:type="spellStart"/>
      <w:r w:rsidRPr="00B22AF1">
        <w:rPr>
          <w:i/>
          <w:iCs/>
          <w:color w:val="000000"/>
          <w:sz w:val="28"/>
          <w:szCs w:val="28"/>
        </w:rPr>
        <w:t>Низкорисковыми</w:t>
      </w:r>
      <w:proofErr w:type="spellEnd"/>
      <w:r w:rsidRPr="00B22AF1">
        <w:rPr>
          <w:color w:val="000000"/>
          <w:sz w:val="28"/>
          <w:szCs w:val="28"/>
        </w:rPr>
        <w:t> обычно считают государственные бумаги, а самые </w:t>
      </w:r>
      <w:proofErr w:type="spellStart"/>
      <w:r w:rsidRPr="00B22AF1">
        <w:rPr>
          <w:i/>
          <w:iCs/>
          <w:color w:val="000000"/>
          <w:sz w:val="28"/>
          <w:szCs w:val="28"/>
        </w:rPr>
        <w:t>высокорисковые</w:t>
      </w:r>
      <w:proofErr w:type="spellEnd"/>
      <w:r w:rsidRPr="00B22AF1">
        <w:rPr>
          <w:color w:val="000000"/>
          <w:sz w:val="28"/>
          <w:szCs w:val="28"/>
        </w:rPr>
        <w:t> – акции.</w:t>
      </w:r>
    </w:p>
    <w:p w:rsidR="00042F47" w:rsidRPr="00B22AF1" w:rsidRDefault="00042F47" w:rsidP="001250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2505B" w:rsidRDefault="0012505B" w:rsidP="0012505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5629275" cy="2705100"/>
            <wp:effectExtent l="19050" t="0" r="9525" b="0"/>
            <wp:docPr id="97" name="Рисунок 97" descr="https://fsd.videouroki.net/products/conspekty/obsch1011/18-vidy-tsiennykh-bumagh.files/image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fsd.videouroki.net/products/conspekty/obsch1011/18-vidy-tsiennykh-bumagh.files/image033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F47" w:rsidRDefault="00042F47" w:rsidP="0012505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12505B" w:rsidRDefault="0012505B" w:rsidP="0012505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22AF1">
        <w:rPr>
          <w:color w:val="000000"/>
          <w:sz w:val="28"/>
          <w:szCs w:val="28"/>
        </w:rPr>
        <w:t>Многие ценные бумаги основной доход своим владельцам приносят в результате спекуляции ими на фондовой бирже.</w:t>
      </w:r>
    </w:p>
    <w:p w:rsidR="00B22AF1" w:rsidRDefault="00B22AF1" w:rsidP="0012505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12505B" w:rsidRDefault="0012505B" w:rsidP="0012505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724525" cy="2914515"/>
            <wp:effectExtent l="19050" t="0" r="9525" b="0"/>
            <wp:docPr id="98" name="Рисунок 98" descr="https://fsd.videouroki.net/products/conspekty/obsch1011/18-vidy-tsiennykh-bumagh.files/image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fsd.videouroki.net/products/conspekty/obsch1011/18-vidy-tsiennykh-bumagh.files/image034.jp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91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05B" w:rsidRDefault="0012505B" w:rsidP="0012505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5915025" cy="2444950"/>
            <wp:effectExtent l="19050" t="0" r="9525" b="0"/>
            <wp:docPr id="99" name="Рисунок 99" descr="https://fsd.videouroki.net/products/conspekty/obsch1011/18-vidy-tsiennykh-bumagh.files/image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fsd.videouroki.net/products/conspekty/obsch1011/18-vidy-tsiennykh-bumagh.files/image035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44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05B" w:rsidRDefault="0012505B">
      <w:pPr>
        <w:rPr>
          <w:rFonts w:ascii="Times New Roman" w:hAnsi="Times New Roman" w:cs="Times New Roman"/>
          <w:sz w:val="28"/>
          <w:szCs w:val="28"/>
        </w:rPr>
      </w:pPr>
    </w:p>
    <w:p w:rsidR="0012505B" w:rsidRDefault="00727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в тетрадях конспект, изучить основные понятия, быть готовым к устному опросу.</w:t>
      </w:r>
    </w:p>
    <w:p w:rsidR="0012505B" w:rsidRDefault="0012505B">
      <w:pPr>
        <w:rPr>
          <w:rFonts w:ascii="Times New Roman" w:hAnsi="Times New Roman" w:cs="Times New Roman"/>
          <w:sz w:val="28"/>
          <w:szCs w:val="28"/>
        </w:rPr>
      </w:pPr>
    </w:p>
    <w:p w:rsidR="0012505B" w:rsidRPr="00C1688A" w:rsidRDefault="0012505B">
      <w:pPr>
        <w:rPr>
          <w:rFonts w:ascii="Times New Roman" w:hAnsi="Times New Roman" w:cs="Times New Roman"/>
          <w:sz w:val="28"/>
          <w:szCs w:val="28"/>
        </w:rPr>
      </w:pPr>
    </w:p>
    <w:sectPr w:rsidR="0012505B" w:rsidRPr="00C1688A" w:rsidSect="00281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88A"/>
    <w:rsid w:val="00042F47"/>
    <w:rsid w:val="0012505B"/>
    <w:rsid w:val="002812C0"/>
    <w:rsid w:val="00727D99"/>
    <w:rsid w:val="00B22AF1"/>
    <w:rsid w:val="00B40BB8"/>
    <w:rsid w:val="00C1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68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4712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7505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2020-03-22T15:29:00Z</dcterms:created>
  <dcterms:modified xsi:type="dcterms:W3CDTF">2020-03-22T16:12:00Z</dcterms:modified>
</cp:coreProperties>
</file>