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720" w:rsidRPr="00A573B3" w:rsidRDefault="000C0720" w:rsidP="000C0720">
      <w:pPr>
        <w:pBdr>
          <w:bottom w:val="single" w:sz="4" w:space="0" w:color="A2A9B1"/>
        </w:pBdr>
        <w:spacing w:after="0" w:line="240" w:lineRule="auto"/>
        <w:outlineLvl w:val="0"/>
        <w:rPr>
          <w:rFonts w:ascii="Times New Roman" w:eastAsia="Times New Roman" w:hAnsi="Times New Roman" w:cs="Times New Roman"/>
          <w:color w:val="FF0000"/>
          <w:kern w:val="36"/>
          <w:sz w:val="24"/>
          <w:szCs w:val="24"/>
        </w:rPr>
      </w:pPr>
      <w:r w:rsidRPr="00A573B3">
        <w:rPr>
          <w:rFonts w:ascii="Times New Roman" w:eastAsia="Times New Roman" w:hAnsi="Times New Roman" w:cs="Times New Roman"/>
          <w:color w:val="FF0000"/>
          <w:kern w:val="36"/>
          <w:sz w:val="24"/>
          <w:szCs w:val="24"/>
        </w:rPr>
        <w:t>Задание выслать не позднее 2</w:t>
      </w:r>
      <w:r>
        <w:rPr>
          <w:rFonts w:ascii="Times New Roman" w:eastAsia="Times New Roman" w:hAnsi="Times New Roman" w:cs="Times New Roman"/>
          <w:color w:val="FF0000"/>
          <w:kern w:val="36"/>
          <w:sz w:val="24"/>
          <w:szCs w:val="24"/>
        </w:rPr>
        <w:t>июня 2020</w:t>
      </w:r>
      <w:r w:rsidRPr="00A573B3">
        <w:rPr>
          <w:rFonts w:ascii="Times New Roman" w:eastAsia="Times New Roman" w:hAnsi="Times New Roman" w:cs="Times New Roman"/>
          <w:color w:val="FF0000"/>
          <w:kern w:val="36"/>
          <w:sz w:val="24"/>
          <w:szCs w:val="24"/>
        </w:rPr>
        <w:t>.</w:t>
      </w:r>
    </w:p>
    <w:p w:rsidR="000C0720" w:rsidRDefault="000C0720" w:rsidP="000C0720">
      <w:pPr>
        <w:pBdr>
          <w:bottom w:val="single" w:sz="4" w:space="0" w:color="A2A9B1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1F76AE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Занятие № 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209-210</w:t>
      </w:r>
    </w:p>
    <w:p w:rsidR="000C0720" w:rsidRPr="001F76AE" w:rsidRDefault="000C0720" w:rsidP="000C0720">
      <w:pPr>
        <w:pBdr>
          <w:bottom w:val="single" w:sz="4" w:space="0" w:color="A2A9B1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1F76AE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Термоядерный синтез.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Энергия Солнца и звёзд.</w:t>
      </w:r>
    </w:p>
    <w:p w:rsidR="000C0720" w:rsidRPr="001F76AE" w:rsidRDefault="000C0720" w:rsidP="000C07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F76AE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Задание: Ознакомиться с материалом и написать план – конспект.</w:t>
      </w:r>
    </w:p>
    <w:p w:rsidR="000C0720" w:rsidRPr="001F76AE" w:rsidRDefault="000C0720" w:rsidP="000C0720">
      <w:pPr>
        <w:shd w:val="clear" w:color="auto" w:fill="FFFFFF"/>
        <w:spacing w:after="96" w:line="528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46"/>
          <w:szCs w:val="46"/>
        </w:rPr>
      </w:pPr>
      <w:r w:rsidRPr="001F76AE">
        <w:rPr>
          <w:rFonts w:ascii="Arial" w:eastAsia="Times New Roman" w:hAnsi="Arial" w:cs="Arial"/>
          <w:b/>
          <w:bCs/>
          <w:color w:val="000000"/>
          <w:kern w:val="36"/>
          <w:sz w:val="46"/>
          <w:szCs w:val="46"/>
        </w:rPr>
        <w:t>Термоядерный синтез</w:t>
      </w:r>
    </w:p>
    <w:p w:rsidR="000C0720" w:rsidRPr="001F76AE" w:rsidRDefault="000C0720" w:rsidP="000C0720">
      <w:pPr>
        <w:shd w:val="clear" w:color="auto" w:fill="FFFFFF"/>
        <w:spacing w:before="72" w:after="24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1F76AE">
        <w:rPr>
          <w:rFonts w:ascii="Arial" w:eastAsia="Times New Roman" w:hAnsi="Arial" w:cs="Arial"/>
          <w:b/>
          <w:bCs/>
          <w:color w:val="000000"/>
          <w:sz w:val="20"/>
          <w:szCs w:val="20"/>
        </w:rPr>
        <w:t>Термоядерный синтез</w:t>
      </w:r>
      <w:r w:rsidRPr="001F76AE">
        <w:rPr>
          <w:rFonts w:ascii="Arial" w:eastAsia="Times New Roman" w:hAnsi="Arial" w:cs="Arial"/>
          <w:color w:val="000000"/>
          <w:sz w:val="20"/>
          <w:szCs w:val="20"/>
        </w:rPr>
        <w:t>, называемый так же </w:t>
      </w:r>
      <w:r w:rsidRPr="001F76AE">
        <w:rPr>
          <w:rFonts w:ascii="Arial" w:eastAsia="Times New Roman" w:hAnsi="Arial" w:cs="Arial"/>
          <w:b/>
          <w:bCs/>
          <w:color w:val="000000"/>
          <w:sz w:val="20"/>
          <w:szCs w:val="20"/>
        </w:rPr>
        <w:t>холодным синтезом</w:t>
      </w:r>
      <w:r w:rsidRPr="001F76AE">
        <w:rPr>
          <w:rFonts w:ascii="Arial" w:eastAsia="Times New Roman" w:hAnsi="Arial" w:cs="Arial"/>
          <w:color w:val="000000"/>
          <w:sz w:val="20"/>
          <w:szCs w:val="20"/>
        </w:rPr>
        <w:t> - реакция, которая находится на слуху уже у трех поколений людей. Все знают, что это холодный синтез призван спасти мировую энергетику, но далеко не каждый, хоть примерно, понимает - как. В этой статье мы увидим, чем же так привлекательна термоядерная энергия, и с какими проблемами сталкиваются разработчики этой технологии.</w:t>
      </w:r>
    </w:p>
    <w:p w:rsidR="000C0720" w:rsidRPr="001F76AE" w:rsidRDefault="000C0720" w:rsidP="000C07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>
            <wp:extent cx="6153150" cy="3470377"/>
            <wp:effectExtent l="19050" t="0" r="0" b="0"/>
            <wp:docPr id="99" name="Рисунок 99" descr="Предполагаемый вид термоядерного реакто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Предполагаемый вид термоядерного реактор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3470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720" w:rsidRPr="001F76AE" w:rsidRDefault="000C0720" w:rsidP="000C07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1F76AE">
        <w:rPr>
          <w:rFonts w:ascii="Arial" w:eastAsia="Times New Roman" w:hAnsi="Arial" w:cs="Arial"/>
          <w:color w:val="000000"/>
          <w:sz w:val="20"/>
          <w:szCs w:val="20"/>
        </w:rPr>
        <w:t>Предполагаемый вид термоядерного реактора</w:t>
      </w:r>
    </w:p>
    <w:p w:rsidR="000C0720" w:rsidRPr="001F76AE" w:rsidRDefault="000C0720" w:rsidP="000C0720">
      <w:pPr>
        <w:shd w:val="clear" w:color="auto" w:fill="FFFFFF"/>
        <w:spacing w:before="72" w:after="24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1F76AE">
        <w:rPr>
          <w:rFonts w:ascii="Arial" w:eastAsia="Times New Roman" w:hAnsi="Arial" w:cs="Arial"/>
          <w:color w:val="000000"/>
          <w:sz w:val="20"/>
          <w:szCs w:val="20"/>
        </w:rPr>
        <w:t>Идея получения энергии из термоядерных реакций изначально заключена в следующем: реагенты - </w:t>
      </w:r>
      <w:r w:rsidRPr="001F76AE">
        <w:rPr>
          <w:rFonts w:ascii="Arial" w:eastAsia="Times New Roman" w:hAnsi="Arial" w:cs="Arial"/>
          <w:b/>
          <w:bCs/>
          <w:color w:val="000000"/>
          <w:sz w:val="20"/>
          <w:szCs w:val="20"/>
        </w:rPr>
        <w:t>дейтерий</w:t>
      </w:r>
      <w:r w:rsidRPr="001F76AE">
        <w:rPr>
          <w:rFonts w:ascii="Arial" w:eastAsia="Times New Roman" w:hAnsi="Arial" w:cs="Arial"/>
          <w:color w:val="000000"/>
          <w:sz w:val="20"/>
          <w:szCs w:val="20"/>
        </w:rPr>
        <w:t> (атомы водорода с двумя нейтронами в ядре) и </w:t>
      </w:r>
      <w:r w:rsidRPr="001F76AE">
        <w:rPr>
          <w:rFonts w:ascii="Arial" w:eastAsia="Times New Roman" w:hAnsi="Arial" w:cs="Arial"/>
          <w:b/>
          <w:bCs/>
          <w:color w:val="000000"/>
          <w:sz w:val="20"/>
          <w:szCs w:val="20"/>
        </w:rPr>
        <w:t>тритий</w:t>
      </w:r>
      <w:r w:rsidRPr="001F76AE">
        <w:rPr>
          <w:rFonts w:ascii="Arial" w:eastAsia="Times New Roman" w:hAnsi="Arial" w:cs="Arial"/>
          <w:color w:val="000000"/>
          <w:sz w:val="20"/>
          <w:szCs w:val="20"/>
        </w:rPr>
        <w:t xml:space="preserve"> (те же </w:t>
      </w:r>
      <w:proofErr w:type="spellStart"/>
      <w:r w:rsidRPr="001F76AE">
        <w:rPr>
          <w:rFonts w:ascii="Arial" w:eastAsia="Times New Roman" w:hAnsi="Arial" w:cs="Arial"/>
          <w:color w:val="000000"/>
          <w:sz w:val="20"/>
          <w:szCs w:val="20"/>
        </w:rPr>
        <w:t>водородинки</w:t>
      </w:r>
      <w:proofErr w:type="spellEnd"/>
      <w:r w:rsidRPr="001F76AE">
        <w:rPr>
          <w:rFonts w:ascii="Arial" w:eastAsia="Times New Roman" w:hAnsi="Arial" w:cs="Arial"/>
          <w:color w:val="000000"/>
          <w:sz w:val="20"/>
          <w:szCs w:val="20"/>
        </w:rPr>
        <w:t>, но уже с тремя нейтронами) сталкиваются друг с другом в камере с высокой температурой. Всё чудо метода кроется в том, что столкновения дейтерия и трития вызывают ядерную реакцию, которая на выходе выдает </w:t>
      </w:r>
      <w:r w:rsidRPr="001F76AE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</w:rPr>
        <w:t>гораздо</w:t>
      </w:r>
      <w:r w:rsidRPr="001F76AE">
        <w:rPr>
          <w:rFonts w:ascii="Arial" w:eastAsia="Times New Roman" w:hAnsi="Arial" w:cs="Arial"/>
          <w:color w:val="000000"/>
          <w:sz w:val="20"/>
          <w:szCs w:val="20"/>
        </w:rPr>
        <w:t> больше энергии, чем было вложено в ее поддержание. Наверняка многие слышали заявление: "стакан воды сможет обеспечивать энергией небольшой городок целый год!" - отчасти оно правдиво, но каждый атом водорода в этой воде должен превратиться в дейтерий и тритий, что само по себе - сложная задача.</w:t>
      </w:r>
    </w:p>
    <w:p w:rsidR="000C0720" w:rsidRPr="001F76AE" w:rsidRDefault="000C0720" w:rsidP="000C07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w:lastRenderedPageBreak/>
        <w:drawing>
          <wp:inline distT="0" distB="0" distL="0" distR="0">
            <wp:extent cx="5878830" cy="2939415"/>
            <wp:effectExtent l="19050" t="0" r="7620" b="0"/>
            <wp:docPr id="100" name="Рисунок 100" descr="Изотопы вод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Изотопы водород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8830" cy="2939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720" w:rsidRPr="001F76AE" w:rsidRDefault="000C0720" w:rsidP="000C07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1F76AE">
        <w:rPr>
          <w:rFonts w:ascii="Arial" w:eastAsia="Times New Roman" w:hAnsi="Arial" w:cs="Arial"/>
          <w:color w:val="000000"/>
          <w:sz w:val="20"/>
          <w:szCs w:val="20"/>
        </w:rPr>
        <w:t>Изотопы водорода</w:t>
      </w:r>
    </w:p>
    <w:p w:rsidR="000C0720" w:rsidRPr="001F76AE" w:rsidRDefault="000C0720" w:rsidP="000C0720">
      <w:pPr>
        <w:shd w:val="clear" w:color="auto" w:fill="FFFFFF"/>
        <w:spacing w:before="72" w:after="24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1F76AE">
        <w:rPr>
          <w:rFonts w:ascii="Arial" w:eastAsia="Times New Roman" w:hAnsi="Arial" w:cs="Arial"/>
          <w:color w:val="000000"/>
          <w:sz w:val="20"/>
          <w:szCs w:val="20"/>
        </w:rPr>
        <w:t xml:space="preserve">Кстати, несмотря на то, что реакция проходит при температурах в миллионы градусов - синтез все равно считается холодным. Всё дело в том, что термоядерные реакции гораздо менее </w:t>
      </w:r>
      <w:proofErr w:type="spellStart"/>
      <w:r w:rsidRPr="001F76AE">
        <w:rPr>
          <w:rFonts w:ascii="Arial" w:eastAsia="Times New Roman" w:hAnsi="Arial" w:cs="Arial"/>
          <w:color w:val="000000"/>
          <w:sz w:val="20"/>
          <w:szCs w:val="20"/>
        </w:rPr>
        <w:t>энергозатратные</w:t>
      </w:r>
      <w:proofErr w:type="spellEnd"/>
      <w:r w:rsidRPr="001F76AE">
        <w:rPr>
          <w:rFonts w:ascii="Arial" w:eastAsia="Times New Roman" w:hAnsi="Arial" w:cs="Arial"/>
          <w:color w:val="000000"/>
          <w:sz w:val="20"/>
          <w:szCs w:val="20"/>
        </w:rPr>
        <w:t>, чем остальные ядерные реакции. Именно за счет термоядерной реакции живет наше солнце - в его ядре постоянно "сгорает" топливо, состоящее из изотопов водорода, а колоссальные давление и масса внутри звезды поддерживают достаточную температуру. Таким образом, внутри солнца выделяется колоссальная энергия, а из продуктов реакции получаются все известные нам химические элементы из таблицы Менделеева!</w:t>
      </w:r>
    </w:p>
    <w:p w:rsidR="000C0720" w:rsidRPr="001F76AE" w:rsidRDefault="000C0720" w:rsidP="000C07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>
            <wp:extent cx="5806201" cy="4922520"/>
            <wp:effectExtent l="19050" t="0" r="4049" b="0"/>
            <wp:docPr id="101" name="Рисунок 101" descr="Схематическое представление разреза звезд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Схематическое представление разреза звезды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6201" cy="4922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720" w:rsidRPr="001F76AE" w:rsidRDefault="000C0720" w:rsidP="000C07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1F76AE">
        <w:rPr>
          <w:rFonts w:ascii="Arial" w:eastAsia="Times New Roman" w:hAnsi="Arial" w:cs="Arial"/>
          <w:color w:val="000000"/>
          <w:sz w:val="20"/>
          <w:szCs w:val="20"/>
        </w:rPr>
        <w:lastRenderedPageBreak/>
        <w:t>Схематическое представление разреза звезды</w:t>
      </w:r>
    </w:p>
    <w:p w:rsidR="000C0720" w:rsidRPr="001F76AE" w:rsidRDefault="000C0720" w:rsidP="000C0720">
      <w:pPr>
        <w:shd w:val="clear" w:color="auto" w:fill="FFFFFF"/>
        <w:spacing w:before="72" w:after="24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1F76AE">
        <w:rPr>
          <w:rFonts w:ascii="Arial" w:eastAsia="Times New Roman" w:hAnsi="Arial" w:cs="Arial"/>
          <w:color w:val="000000"/>
          <w:sz w:val="20"/>
          <w:szCs w:val="20"/>
        </w:rPr>
        <w:t>Две главные проблемы на пути к покорению термоядерного синтеза - дорогое топливо и технические трудности. Дейтерий и тритий - редкие изотопы водорода, индустриальное производство которых все еще не налажено. А стабилизация реакции требует поддержания плазмы, температура которой может достигать десятков миллионов градусов! Одно из предложенных решений - удерживать ее в подвешенном состоянии с помощью мощного магнитного поля.</w:t>
      </w:r>
    </w:p>
    <w:p w:rsidR="000C0720" w:rsidRPr="001F76AE" w:rsidRDefault="000C0720" w:rsidP="000C07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C0720" w:rsidRPr="001F76AE" w:rsidSect="00116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44418"/>
    <w:multiLevelType w:val="multilevel"/>
    <w:tmpl w:val="05BE8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D26D43"/>
    <w:multiLevelType w:val="multilevel"/>
    <w:tmpl w:val="008AE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801AC7"/>
    <w:multiLevelType w:val="multilevel"/>
    <w:tmpl w:val="DE90E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49389A"/>
    <w:multiLevelType w:val="multilevel"/>
    <w:tmpl w:val="69601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232BF7"/>
    <w:multiLevelType w:val="multilevel"/>
    <w:tmpl w:val="A7CA8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C0720"/>
    <w:rsid w:val="00034021"/>
    <w:rsid w:val="000C0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72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0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072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355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Картель</dc:creator>
  <cp:keywords/>
  <dc:description/>
  <cp:lastModifiedBy>Картель</cp:lastModifiedBy>
  <cp:revision>2</cp:revision>
  <dcterms:created xsi:type="dcterms:W3CDTF">2020-05-28T02:10:00Z</dcterms:created>
  <dcterms:modified xsi:type="dcterms:W3CDTF">2020-05-28T02:18:00Z</dcterms:modified>
</cp:coreProperties>
</file>