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BF" w:rsidRDefault="000C39BF" w:rsidP="00080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 (2ч.) Литература. Гр. 2-7</w:t>
      </w:r>
    </w:p>
    <w:p w:rsidR="00737646" w:rsidRDefault="009E7766" w:rsidP="00080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646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737646" w:rsidRPr="00737646">
        <w:rPr>
          <w:rFonts w:ascii="Times New Roman" w:hAnsi="Times New Roman" w:cs="Times New Roman"/>
          <w:b/>
          <w:sz w:val="28"/>
          <w:szCs w:val="28"/>
        </w:rPr>
        <w:t>до 16.04</w:t>
      </w:r>
    </w:p>
    <w:p w:rsidR="000800F2" w:rsidRPr="00293FF9" w:rsidRDefault="000800F2" w:rsidP="000800F2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0800F2" w:rsidRPr="00737646" w:rsidRDefault="000800F2">
      <w:pPr>
        <w:rPr>
          <w:rFonts w:ascii="Times New Roman" w:hAnsi="Times New Roman" w:cs="Times New Roman"/>
          <w:b/>
          <w:sz w:val="28"/>
          <w:szCs w:val="28"/>
        </w:rPr>
      </w:pPr>
    </w:p>
    <w:p w:rsidR="00737646" w:rsidRPr="00737646" w:rsidRDefault="00737646">
      <w:pPr>
        <w:rPr>
          <w:rFonts w:ascii="Times New Roman" w:hAnsi="Times New Roman" w:cs="Times New Roman"/>
          <w:b/>
          <w:sz w:val="28"/>
          <w:szCs w:val="28"/>
        </w:rPr>
      </w:pPr>
      <w:r w:rsidRPr="0073764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37646">
        <w:rPr>
          <w:rFonts w:ascii="Times New Roman" w:hAnsi="Times New Roman" w:cs="Times New Roman"/>
          <w:b/>
          <w:sz w:val="28"/>
          <w:szCs w:val="28"/>
        </w:rPr>
        <w:t>итература 30-х годов (обзор)</w:t>
      </w:r>
      <w:r w:rsidR="000800F2">
        <w:rPr>
          <w:rFonts w:ascii="Times New Roman" w:hAnsi="Times New Roman" w:cs="Times New Roman"/>
          <w:b/>
          <w:sz w:val="28"/>
          <w:szCs w:val="28"/>
        </w:rPr>
        <w:t>.</w:t>
      </w:r>
      <w:r w:rsidRPr="0073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0F2">
        <w:rPr>
          <w:rFonts w:ascii="Times New Roman" w:hAnsi="Times New Roman" w:cs="Times New Roman"/>
          <w:b/>
          <w:sz w:val="28"/>
          <w:szCs w:val="28"/>
        </w:rPr>
        <w:t>С</w:t>
      </w:r>
      <w:r w:rsidRPr="00737646">
        <w:rPr>
          <w:rFonts w:ascii="Times New Roman" w:hAnsi="Times New Roman" w:cs="Times New Roman"/>
          <w:b/>
          <w:sz w:val="28"/>
          <w:szCs w:val="28"/>
        </w:rPr>
        <w:t>ложность творческих поисков и писательских судеб.</w:t>
      </w:r>
    </w:p>
    <w:p w:rsidR="00E14631" w:rsidRPr="00737646" w:rsidRDefault="00737646" w:rsidP="00737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646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3764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3764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E7766" w:rsidRPr="0073764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https://www.youtube.com/watch?v=v9cu7L1TV0Y</w:t>
        </w:r>
      </w:hyperlink>
    </w:p>
    <w:p w:rsidR="00737646" w:rsidRPr="00737646" w:rsidRDefault="00737646" w:rsidP="00737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646">
        <w:rPr>
          <w:rFonts w:ascii="Times New Roman" w:hAnsi="Times New Roman" w:cs="Times New Roman"/>
          <w:sz w:val="28"/>
          <w:szCs w:val="28"/>
        </w:rPr>
        <w:t>Изучить презентацию</w:t>
      </w:r>
      <w:r w:rsidR="000800F2">
        <w:rPr>
          <w:rFonts w:ascii="Times New Roman" w:hAnsi="Times New Roman" w:cs="Times New Roman"/>
          <w:sz w:val="28"/>
          <w:szCs w:val="28"/>
        </w:rPr>
        <w:t>.</w:t>
      </w:r>
    </w:p>
    <w:p w:rsidR="00737646" w:rsidRPr="00737646" w:rsidRDefault="00737646" w:rsidP="00737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646">
        <w:rPr>
          <w:rFonts w:ascii="Times New Roman" w:hAnsi="Times New Roman" w:cs="Times New Roman"/>
          <w:sz w:val="28"/>
          <w:szCs w:val="28"/>
        </w:rPr>
        <w:t>Написать тезисный конспект по теме «Первый съезд советских писателей и его значение».</w:t>
      </w:r>
    </w:p>
    <w:sectPr w:rsidR="00737646" w:rsidRPr="00737646" w:rsidSect="00E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2B7E"/>
    <w:multiLevelType w:val="hybridMultilevel"/>
    <w:tmpl w:val="0260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766"/>
    <w:rsid w:val="000800F2"/>
    <w:rsid w:val="000C39BF"/>
    <w:rsid w:val="00181B37"/>
    <w:rsid w:val="00737646"/>
    <w:rsid w:val="009E7766"/>
    <w:rsid w:val="00E1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7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9cu7L1TV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2020-04-12T06:41:00Z</dcterms:created>
  <dcterms:modified xsi:type="dcterms:W3CDTF">2020-04-12T07:04:00Z</dcterms:modified>
</cp:coreProperties>
</file>