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130B7" w:rsidRDefault="009130B7" w:rsidP="009130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30B7">
        <w:rPr>
          <w:rFonts w:ascii="Times New Roman" w:hAnsi="Times New Roman" w:cs="Times New Roman"/>
          <w:b/>
          <w:sz w:val="24"/>
          <w:szCs w:val="24"/>
        </w:rPr>
        <w:t xml:space="preserve">Занятие № 107-108 </w:t>
      </w:r>
    </w:p>
    <w:p w:rsidR="009130B7" w:rsidRPr="009130B7" w:rsidRDefault="009130B7" w:rsidP="009130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30B7">
        <w:rPr>
          <w:rFonts w:ascii="Times New Roman" w:hAnsi="Times New Roman" w:cs="Times New Roman"/>
          <w:b/>
          <w:sz w:val="24"/>
          <w:szCs w:val="24"/>
        </w:rPr>
        <w:t>Тема: Расчёт соединений с натягом.</w:t>
      </w:r>
    </w:p>
    <w:p w:rsidR="009130B7" w:rsidRPr="009130B7" w:rsidRDefault="009130B7" w:rsidP="009130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30B7">
        <w:rPr>
          <w:rFonts w:ascii="Times New Roman" w:hAnsi="Times New Roman" w:cs="Times New Roman"/>
          <w:b/>
          <w:sz w:val="24"/>
          <w:szCs w:val="24"/>
        </w:rPr>
        <w:t>Задание: Ознакомиться с материалом и составить краткий конспект.</w:t>
      </w:r>
    </w:p>
    <w:p w:rsidR="009130B7" w:rsidRPr="009130B7" w:rsidRDefault="009130B7" w:rsidP="009130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30B7">
        <w:rPr>
          <w:rFonts w:ascii="Times New Roman" w:hAnsi="Times New Roman" w:cs="Times New Roman"/>
          <w:b/>
          <w:sz w:val="24"/>
          <w:szCs w:val="24"/>
        </w:rPr>
        <w:t>Основной материал:</w:t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b/>
          <w:bCs/>
          <w:sz w:val="24"/>
          <w:szCs w:val="24"/>
        </w:rPr>
        <w:t>Расчет соединений с натягом</w:t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Основной задачей расчета соединения с гарантированным натягом является выбор посадки, обеспечивающей передачу заданной нагрузки.</w:t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sz w:val="24"/>
          <w:szCs w:val="24"/>
        </w:rPr>
        <w:t>При определении несущей способности соединения принимают </w:t>
      </w:r>
      <w:r w:rsidRPr="009130B7">
        <w:rPr>
          <w:rFonts w:ascii="Times New Roman" w:eastAsia="Times New Roman" w:hAnsi="Times New Roman" w:cs="Times New Roman"/>
          <w:i/>
          <w:iCs/>
          <w:sz w:val="24"/>
          <w:szCs w:val="24"/>
        </w:rPr>
        <w:t>допущение – контактные давления </w:t>
      </w: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0" cy="184150"/>
            <wp:effectExtent l="19050" t="0" r="0" b="0"/>
            <wp:docPr id="9" name="Рисунок 9" descr="https://www.ok-t.ru/studopediaru/baza1/1079898647707.files/image3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ok-t.ru/studopediaru/baza1/1079898647707.files/image386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i/>
          <w:iCs/>
          <w:sz w:val="24"/>
          <w:szCs w:val="24"/>
        </w:rPr>
        <w:t>распределяются равномерно по поверхности контакта</w:t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 (в действительности, контактные давления по длине соединения распределены неравномерно – из-за вытеснения сжатого материала к торцам втулки (контактные давления у торцов втулки превышают среднее значение в 2-3 раза)).</w:t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i/>
          <w:iCs/>
          <w:sz w:val="24"/>
          <w:szCs w:val="24"/>
        </w:rPr>
        <w:t>Критерии работоспособности соединений с натягом:</w:t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9130B7">
        <w:rPr>
          <w:rFonts w:ascii="Times New Roman" w:eastAsia="Times New Roman" w:hAnsi="Times New Roman" w:cs="Times New Roman"/>
          <w:i/>
          <w:iCs/>
          <w:sz w:val="24"/>
          <w:szCs w:val="24"/>
        </w:rPr>
        <w:t>прочность соединения</w:t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 - за счет неподвижности деталей, которая обеспечивается силами трения, возникающими на поверхности контакта (т.е. для надежного соединения деталей силы трения</w:t>
      </w:r>
      <w:proofErr w:type="gramStart"/>
      <w:r w:rsidRPr="009130B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150" cy="203200"/>
            <wp:effectExtent l="19050" t="0" r="6350" b="0"/>
            <wp:docPr id="10" name="Рисунок 10" descr="https://www.ok-t.ru/studopediaru/baza1/1079898647707.files/image3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ok-t.ru/studopediaru/baza1/1079898647707.files/image39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  <w:r w:rsidRPr="009130B7">
        <w:rPr>
          <w:rFonts w:ascii="Times New Roman" w:eastAsia="Times New Roman" w:hAnsi="Times New Roman" w:cs="Times New Roman"/>
          <w:sz w:val="24"/>
          <w:szCs w:val="24"/>
        </w:rPr>
        <w:t>должны быть больше внешних сдвигающих сил (осевой силы, крутящего и изгибающего моментов);</w:t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9130B7">
        <w:rPr>
          <w:rFonts w:ascii="Times New Roman" w:eastAsia="Times New Roman" w:hAnsi="Times New Roman" w:cs="Times New Roman"/>
          <w:i/>
          <w:iCs/>
          <w:sz w:val="24"/>
          <w:szCs w:val="24"/>
        </w:rPr>
        <w:t>прочность деталей, образующих соединение</w:t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, т.к. натяг может вызвать их разрушение или недопустимые деформации.</w:t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095500"/>
            <wp:effectExtent l="19050" t="0" r="0" b="0"/>
            <wp:docPr id="11" name="Рисунок 11" descr="https://www.ok-t.ru/studopediaru/baza1/1079898647707.files/image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ok-t.ru/studopediaru/baza1/1079898647707.files/image39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sz w:val="24"/>
          <w:szCs w:val="24"/>
        </w:rPr>
        <w:t>Рис. 5.2.</w:t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Рассмотрим несколько расчетных случаев:</w:t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sz w:val="24"/>
          <w:szCs w:val="24"/>
        </w:rPr>
        <w:t>1). Соединение нагружено осевой силой </w:t>
      </w: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228600"/>
            <wp:effectExtent l="0" t="0" r="0" b="0"/>
            <wp:docPr id="12" name="Рисунок 12" descr="https://www.ok-t.ru/studopediaru/baza1/1079898647707.files/image4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ok-t.ru/studopediaru/baza1/1079898647707.files/image400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(рис. 5.2., а).</w:t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sz w:val="24"/>
          <w:szCs w:val="24"/>
        </w:rPr>
        <w:t>Условие прочности соединения (</w:t>
      </w:r>
      <w:proofErr w:type="spellStart"/>
      <w:r w:rsidRPr="009130B7">
        <w:rPr>
          <w:rFonts w:ascii="Times New Roman" w:eastAsia="Times New Roman" w:hAnsi="Times New Roman" w:cs="Times New Roman"/>
          <w:sz w:val="24"/>
          <w:szCs w:val="24"/>
        </w:rPr>
        <w:t>несдвигаемости</w:t>
      </w:r>
      <w:proofErr w:type="spellEnd"/>
      <w:r w:rsidRPr="009130B7">
        <w:rPr>
          <w:rFonts w:ascii="Times New Roman" w:eastAsia="Times New Roman" w:hAnsi="Times New Roman" w:cs="Times New Roman"/>
          <w:sz w:val="24"/>
          <w:szCs w:val="24"/>
        </w:rPr>
        <w:t xml:space="preserve"> деталей соединения):</w:t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7050" cy="203200"/>
            <wp:effectExtent l="19050" t="0" r="6350" b="0"/>
            <wp:docPr id="13" name="Рисунок 13" descr="https://www.ok-t.ru/studopediaru/baza1/1079898647707.files/image4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ok-t.ru/studopediaru/baza1/1079898647707.files/image40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sz w:val="24"/>
          <w:szCs w:val="24"/>
        </w:rPr>
        <w:t>где </w:t>
      </w: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700" cy="184150"/>
            <wp:effectExtent l="19050" t="0" r="0" b="0"/>
            <wp:docPr id="14" name="Рисунок 14" descr="https://www.ok-t.ru/studopediaru/baza1/1079898647707.files/image4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ok-t.ru/studopediaru/baza1/1079898647707.files/image404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- действующая на соединение осевая сила</w:t>
      </w:r>
      <w:proofErr w:type="gramStart"/>
      <w:r w:rsidRPr="009130B7">
        <w:rPr>
          <w:rFonts w:ascii="Times New Roman" w:eastAsia="Times New Roman" w:hAnsi="Times New Roman" w:cs="Times New Roman"/>
          <w:sz w:val="24"/>
          <w:szCs w:val="24"/>
        </w:rPr>
        <w:t>; </w:t>
      </w: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2950" cy="203200"/>
            <wp:effectExtent l="19050" t="0" r="0" b="0"/>
            <wp:docPr id="15" name="Рисунок 15" descr="https://www.ok-t.ru/studopediaru/baza1/1079898647707.files/image4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ok-t.ru/studopediaru/baza1/1079898647707.files/image406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9450" cy="184150"/>
            <wp:effectExtent l="19050" t="0" r="6350" b="0"/>
            <wp:docPr id="16" name="Рисунок 16" descr="https://www.ok-t.ru/studopediaru/baza1/1079898647707.files/image4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ok-t.ru/studopediaru/baza1/1079898647707.files/image408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End"/>
      <w:r w:rsidRPr="009130B7">
        <w:rPr>
          <w:rFonts w:ascii="Times New Roman" w:eastAsia="Times New Roman" w:hAnsi="Times New Roman" w:cs="Times New Roman"/>
          <w:sz w:val="24"/>
          <w:szCs w:val="24"/>
        </w:rPr>
        <w:t>нормальная сила (произведение площади контакта на давление)) – сила трения; </w:t>
      </w: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0" cy="184150"/>
            <wp:effectExtent l="19050" t="0" r="0" b="0"/>
            <wp:docPr id="17" name="Рисунок 17" descr="https://www.ok-t.ru/studopediaru/baza1/1079898647707.files/image4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ok-t.ru/studopediaru/baza1/1079898647707.files/image410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- коэффициент трения (табличная величина); </w:t>
      </w: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184150"/>
            <wp:effectExtent l="19050" t="0" r="0" b="0"/>
            <wp:docPr id="18" name="Рисунок 18" descr="https://www.ok-t.ru/studopediaru/baza1/1079898647707.files/image4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ok-t.ru/studopediaru/baza1/1079898647707.files/image412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- диаметр и длина посадочной поверхности соответственно.</w:t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sz w:val="24"/>
          <w:szCs w:val="24"/>
        </w:rPr>
        <w:t>Выполнив соответствующие преобразования и подстановки:</w:t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2150" cy="184150"/>
            <wp:effectExtent l="19050" t="0" r="0" b="0"/>
            <wp:docPr id="19" name="Рисунок 19" descr="https://www.ok-t.ru/studopediaru/baza1/1079898647707.files/image4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ok-t.ru/studopediaru/baza1/1079898647707.files/image414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0250" cy="184150"/>
            <wp:effectExtent l="19050" t="0" r="0" b="0"/>
            <wp:docPr id="20" name="Рисунок 20" descr="https://www.ok-t.ru/studopediaru/baza1/1079898647707.files/image4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ok-t.ru/studopediaru/baza1/1079898647707.files/image416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sz w:val="24"/>
          <w:szCs w:val="24"/>
        </w:rPr>
        <w:t>получим формулу для расчета минимального потребного давления на поверхности контакта </w:t>
      </w: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0" cy="184150"/>
            <wp:effectExtent l="19050" t="0" r="0" b="0"/>
            <wp:docPr id="21" name="Рисунок 21" descr="https://www.ok-t.ru/studopediaru/baza1/1079898647707.files/image3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ok-t.ru/studopediaru/baza1/1079898647707.files/image386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279400"/>
            <wp:effectExtent l="19050" t="0" r="0" b="0"/>
            <wp:docPr id="22" name="Рисунок 22" descr="https://www.ok-t.ru/studopediaru/baza1/1079898647707.files/image4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ok-t.ru/studopediaru/baza1/1079898647707.files/image418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sz w:val="24"/>
          <w:szCs w:val="24"/>
        </w:rPr>
        <w:lastRenderedPageBreak/>
        <w:t>где </w:t>
      </w: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" cy="184150"/>
            <wp:effectExtent l="19050" t="0" r="0" b="0"/>
            <wp:docPr id="23" name="Рисунок 23" descr="https://www.ok-t.ru/studopediaru/baza1/1079898647707.files/image4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ok-t.ru/studopediaru/baza1/1079898647707.files/image420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– коэффициент запаса сцепления.</w:t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sz w:val="24"/>
          <w:szCs w:val="24"/>
        </w:rPr>
        <w:t>2). Соединение нагружено крутящим моментом</w:t>
      </w:r>
      <w:proofErr w:type="gramStart"/>
      <w:r w:rsidRPr="009130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130B7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proofErr w:type="gramEnd"/>
      <w:r w:rsidRPr="009130B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(рис. 5.2.,б).</w:t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sz w:val="24"/>
          <w:szCs w:val="24"/>
        </w:rPr>
        <w:t>Условие прочности соединения (</w:t>
      </w:r>
      <w:proofErr w:type="spellStart"/>
      <w:r w:rsidRPr="009130B7">
        <w:rPr>
          <w:rFonts w:ascii="Times New Roman" w:eastAsia="Times New Roman" w:hAnsi="Times New Roman" w:cs="Times New Roman"/>
          <w:sz w:val="24"/>
          <w:szCs w:val="24"/>
        </w:rPr>
        <w:t>несдвигаемости</w:t>
      </w:r>
      <w:proofErr w:type="spellEnd"/>
      <w:r w:rsidRPr="009130B7">
        <w:rPr>
          <w:rFonts w:ascii="Times New Roman" w:eastAsia="Times New Roman" w:hAnsi="Times New Roman" w:cs="Times New Roman"/>
          <w:sz w:val="24"/>
          <w:szCs w:val="24"/>
        </w:rPr>
        <w:t xml:space="preserve"> деталей соединения):</w:t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2600" cy="203200"/>
            <wp:effectExtent l="19050" t="0" r="0" b="0"/>
            <wp:docPr id="24" name="Рисунок 24" descr="https://www.ok-t.ru/studopediaru/baza1/1079898647707.files/image4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ok-t.ru/studopediaru/baza1/1079898647707.files/image422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sz w:val="24"/>
          <w:szCs w:val="24"/>
        </w:rPr>
        <w:t>где</w:t>
      </w:r>
      <w:proofErr w:type="gramStart"/>
      <w:r w:rsidRPr="009130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4850" cy="266700"/>
            <wp:effectExtent l="19050" t="0" r="0" b="0"/>
            <wp:docPr id="25" name="Рисунок 25" descr="https://www.ok-t.ru/studopediaru/baza1/1079898647707.files/image4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ok-t.ru/studopediaru/baza1/1079898647707.files/image424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0" cy="203200"/>
            <wp:effectExtent l="19050" t="0" r="0" b="0"/>
            <wp:docPr id="26" name="Рисунок 26" descr="https://www.ok-t.ru/studopediaru/baza1/1079898647707.files/image4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ok-t.ru/studopediaru/baza1/1079898647707.files/image426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End"/>
      <w:r w:rsidRPr="009130B7">
        <w:rPr>
          <w:rFonts w:ascii="Times New Roman" w:eastAsia="Times New Roman" w:hAnsi="Times New Roman" w:cs="Times New Roman"/>
          <w:sz w:val="24"/>
          <w:szCs w:val="24"/>
        </w:rPr>
        <w:t>окружная сила трения) - момент трения, </w:t>
      </w: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84150"/>
            <wp:effectExtent l="19050" t="0" r="0" b="0"/>
            <wp:docPr id="27" name="Рисунок 27" descr="https://www.ok-t.ru/studopediaru/baza1/1079898647707.files/image4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ok-t.ru/studopediaru/baza1/1079898647707.files/image428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- внешний крутящий момент.</w:t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sz w:val="24"/>
          <w:szCs w:val="24"/>
        </w:rPr>
        <w:t>Выполнив преобразования, аналогично предыдущему примеру, получим формулу для расчета минимального потребного давления на поверхности контакта </w:t>
      </w: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0" cy="184150"/>
            <wp:effectExtent l="19050" t="0" r="0" b="0"/>
            <wp:docPr id="28" name="Рисунок 28" descr="https://www.ok-t.ru/studopediaru/baza1/1079898647707.files/image3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ok-t.ru/studopediaru/baza1/1079898647707.files/image386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9450" cy="304800"/>
            <wp:effectExtent l="19050" t="0" r="6350" b="0"/>
            <wp:docPr id="29" name="Рисунок 29" descr="https://www.ok-t.ru/studopediaru/baza1/1079898647707.files/image4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ok-t.ru/studopediaru/baza1/1079898647707.files/image430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sz w:val="24"/>
          <w:szCs w:val="24"/>
        </w:rPr>
        <w:t>3). Соединение нагружено осевой силой </w:t>
      </w: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700" cy="184150"/>
            <wp:effectExtent l="19050" t="0" r="0" b="0"/>
            <wp:docPr id="30" name="Рисунок 30" descr="https://www.ok-t.ru/studopediaru/baza1/1079898647707.files/image4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ok-t.ru/studopediaru/baza1/1079898647707.files/image404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и крутящим моментом </w:t>
      </w: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84150"/>
            <wp:effectExtent l="19050" t="0" r="0" b="0"/>
            <wp:docPr id="31" name="Рисунок 31" descr="https://www.ok-t.ru/studopediaru/baza1/1079898647707.files/image4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ok-t.ru/studopediaru/baza1/1079898647707.files/image428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(рис. 5.2., в).</w:t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sz w:val="24"/>
          <w:szCs w:val="24"/>
        </w:rPr>
        <w:t>Условие прочности соединения (</w:t>
      </w:r>
      <w:proofErr w:type="spellStart"/>
      <w:r w:rsidRPr="009130B7">
        <w:rPr>
          <w:rFonts w:ascii="Times New Roman" w:eastAsia="Times New Roman" w:hAnsi="Times New Roman" w:cs="Times New Roman"/>
          <w:sz w:val="24"/>
          <w:szCs w:val="24"/>
        </w:rPr>
        <w:t>несдвигаемости</w:t>
      </w:r>
      <w:proofErr w:type="spellEnd"/>
      <w:r w:rsidRPr="009130B7">
        <w:rPr>
          <w:rFonts w:ascii="Times New Roman" w:eastAsia="Times New Roman" w:hAnsi="Times New Roman" w:cs="Times New Roman"/>
          <w:sz w:val="24"/>
          <w:szCs w:val="24"/>
        </w:rPr>
        <w:t xml:space="preserve"> деталей соединения):</w:t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203200"/>
            <wp:effectExtent l="19050" t="0" r="0" b="0"/>
            <wp:docPr id="32" name="Рисунок 32" descr="https://www.ok-t.ru/studopediaru/baza1/1079898647707.files/image4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ok-t.ru/studopediaru/baza1/1079898647707.files/image432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sz w:val="24"/>
          <w:szCs w:val="24"/>
        </w:rPr>
        <w:t>где</w:t>
      </w:r>
      <w:proofErr w:type="gramStart"/>
      <w:r w:rsidRPr="009130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65250" cy="222250"/>
            <wp:effectExtent l="19050" t="0" r="6350" b="0"/>
            <wp:docPr id="33" name="Рисунок 33" descr="https://www.ok-t.ru/studopediaru/baza1/1079898647707.files/image4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ok-t.ru/studopediaru/baza1/1079898647707.files/image434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5800" cy="184150"/>
            <wp:effectExtent l="19050" t="0" r="0" b="0"/>
            <wp:docPr id="34" name="Рисунок 34" descr="https://www.ok-t.ru/studopediaru/baza1/1079898647707.files/image4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ok-t.ru/studopediaru/baza1/1079898647707.files/image436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End"/>
      <w:r w:rsidRPr="009130B7">
        <w:rPr>
          <w:rFonts w:ascii="Times New Roman" w:eastAsia="Times New Roman" w:hAnsi="Times New Roman" w:cs="Times New Roman"/>
          <w:sz w:val="24"/>
          <w:szCs w:val="24"/>
        </w:rPr>
        <w:t>окружная сила).</w:t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sz w:val="24"/>
          <w:szCs w:val="24"/>
        </w:rPr>
        <w:t>Формула для расчета минимального потребного давления на поверхности контакта </w:t>
      </w: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0" cy="184150"/>
            <wp:effectExtent l="19050" t="0" r="0" b="0"/>
            <wp:docPr id="35" name="Рисунок 35" descr="https://www.ok-t.ru/studopediaru/baza1/1079898647707.files/image3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ok-t.ru/studopediaru/baza1/1079898647707.files/image386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5050" cy="425450"/>
            <wp:effectExtent l="19050" t="0" r="0" b="0"/>
            <wp:docPr id="36" name="Рисунок 36" descr="https://www.ok-t.ru/studopediaru/baza1/1079898647707.files/image4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ok-t.ru/studopediaru/baza1/1079898647707.files/image438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sz w:val="24"/>
          <w:szCs w:val="24"/>
        </w:rPr>
        <w:t>Коэффициент трения </w:t>
      </w: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0" cy="184150"/>
            <wp:effectExtent l="19050" t="0" r="0" b="0"/>
            <wp:docPr id="37" name="Рисунок 37" descr="https://www.ok-t.ru/studopediaru/baza1/1079898647707.files/image4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ok-t.ru/studopediaru/baza1/1079898647707.files/image410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зависит от способа сборки, давления на поверхности контакта </w:t>
      </w: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0" cy="184150"/>
            <wp:effectExtent l="19050" t="0" r="0" b="0"/>
            <wp:docPr id="38" name="Рисунок 38" descr="https://www.ok-t.ru/studopediaru/baza1/1079898647707.files/image3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www.ok-t.ru/studopediaru/baza1/1079898647707.files/image386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, шероховатости поверхности, скорости запрессовки, вида смазки поверхностей при сборке и т.д.</w:t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sz w:val="24"/>
          <w:szCs w:val="24"/>
        </w:rPr>
        <w:t>Для стальных и чугунных деталей:</w:t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184150"/>
            <wp:effectExtent l="19050" t="0" r="0" b="0"/>
            <wp:docPr id="39" name="Рисунок 39" descr="https://www.ok-t.ru/studopediaru/baza1/1079898647707.files/image4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www.ok-t.ru/studopediaru/baza1/1079898647707.files/image440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- при сборке с запрессовкой;</w:t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184150"/>
            <wp:effectExtent l="19050" t="0" r="0" b="0"/>
            <wp:docPr id="40" name="Рисунок 40" descr="https://www.ok-t.ru/studopediaru/baza1/1079898647707.files/image4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www.ok-t.ru/studopediaru/baza1/1079898647707.files/image442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- при сборке с нагревом охватывающей детали.</w:t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sz w:val="24"/>
          <w:szCs w:val="24"/>
        </w:rPr>
        <w:t>Если одна из соединяемых деталей стальная или чугунная, а другая — латунная или бронзовая, то рекомендуется принимать </w:t>
      </w: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184150"/>
            <wp:effectExtent l="19050" t="0" r="0" b="0"/>
            <wp:docPr id="41" name="Рисунок 41" descr="https://www.ok-t.ru/studopediaru/baza1/1079898647707.files/image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www.ok-t.ru/studopediaru/baza1/1079898647707.files/image444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30B7" w:rsidRPr="009130B7" w:rsidRDefault="009130B7" w:rsidP="00913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Определение расчетного натяга</w:t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91150" cy="1943100"/>
            <wp:effectExtent l="19050" t="0" r="0" b="0"/>
            <wp:docPr id="122" name="Рисунок 122" descr="https://www.ok-t.ru/studopediaru/baza1/1079898647707.files/image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www.ok-t.ru/studopediaru/baza1/1079898647707.files/image446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sz w:val="24"/>
          <w:szCs w:val="24"/>
        </w:rPr>
        <w:t>Рис. 5.3.</w:t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sz w:val="24"/>
          <w:szCs w:val="24"/>
        </w:rPr>
        <w:t>При определении расчетного натяга используют результаты решения задачи Ламе для толстостенных труб под действием внутреннего и внешнего давлений (</w:t>
      </w:r>
      <w:proofErr w:type="spellStart"/>
      <w:r w:rsidRPr="009130B7">
        <w:rPr>
          <w:rFonts w:ascii="Times New Roman" w:eastAsia="Times New Roman" w:hAnsi="Times New Roman" w:cs="Times New Roman"/>
          <w:sz w:val="24"/>
          <w:szCs w:val="24"/>
        </w:rPr>
        <w:t>Габриэль</w:t>
      </w:r>
      <w:proofErr w:type="spellEnd"/>
      <w:r w:rsidRPr="009130B7">
        <w:rPr>
          <w:rFonts w:ascii="Times New Roman" w:eastAsia="Times New Roman" w:hAnsi="Times New Roman" w:cs="Times New Roman"/>
          <w:sz w:val="24"/>
          <w:szCs w:val="24"/>
        </w:rPr>
        <w:t xml:space="preserve"> Ламе (1795-1870 гг.) – французский математик, физик и инженер, член Петербургской и Парижской АН, несколько лет работал в России вместе с </w:t>
      </w:r>
      <w:proofErr w:type="spellStart"/>
      <w:r w:rsidRPr="009130B7">
        <w:rPr>
          <w:rFonts w:ascii="Times New Roman" w:eastAsia="Times New Roman" w:hAnsi="Times New Roman" w:cs="Times New Roman"/>
          <w:sz w:val="24"/>
          <w:szCs w:val="24"/>
        </w:rPr>
        <w:t>Клапейроном</w:t>
      </w:r>
      <w:proofErr w:type="spellEnd"/>
      <w:r w:rsidRPr="009130B7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9350" cy="285750"/>
            <wp:effectExtent l="19050" t="0" r="0" b="0"/>
            <wp:docPr id="123" name="Рисунок 123" descr="https://www.ok-t.ru/studopediaru/baza1/1079898647707.files/image4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www.ok-t.ru/studopediaru/baza1/1079898647707.files/image448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sz w:val="24"/>
          <w:szCs w:val="24"/>
        </w:rPr>
        <w:t>где </w:t>
      </w: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203200"/>
            <wp:effectExtent l="19050" t="0" r="0" b="0"/>
            <wp:docPr id="124" name="Рисунок 124" descr="https://www.ok-t.ru/studopediaru/baza1/1079898647707.files/image4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www.ok-t.ru/studopediaru/baza1/1079898647707.files/image450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- расчетный натяг; </w:t>
      </w: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700" cy="184150"/>
            <wp:effectExtent l="19050" t="0" r="0" b="0"/>
            <wp:docPr id="125" name="Рисунок 125" descr="https://www.ok-t.ru/studopediaru/baza1/1079898647707.files/image4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www.ok-t.ru/studopediaru/baza1/1079898647707.files/image452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и </w:t>
      </w: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84150"/>
            <wp:effectExtent l="19050" t="0" r="0" b="0"/>
            <wp:docPr id="126" name="Рисунок 126" descr="https://www.ok-t.ru/studopediaru/baza1/1079898647707.files/image4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www.ok-t.ru/studopediaru/baza1/1079898647707.files/image454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- коэффициенты:</w:t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190750" cy="317500"/>
            <wp:effectExtent l="19050" t="0" r="0" b="0"/>
            <wp:docPr id="127" name="Рисунок 127" descr="https://www.ok-t.ru/studopediaru/baza1/1079898647707.files/image4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www.ok-t.ru/studopediaru/baza1/1079898647707.files/image456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sz w:val="24"/>
          <w:szCs w:val="24"/>
        </w:rPr>
        <w:t>где </w:t>
      </w: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84150"/>
            <wp:effectExtent l="19050" t="0" r="0" b="0"/>
            <wp:docPr id="128" name="Рисунок 128" descr="https://www.ok-t.ru/studopediaru/baza1/1079898647707.files/image4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www.ok-t.ru/studopediaru/baza1/1079898647707.files/image458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и </w:t>
      </w: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84150"/>
            <wp:effectExtent l="19050" t="0" r="0" b="0"/>
            <wp:docPr id="129" name="Рисунок 129" descr="https://www.ok-t.ru/studopediaru/baza1/1079898647707.files/image4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s://www.ok-t.ru/studopediaru/baza1/1079898647707.files/image460.gif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84150"/>
            <wp:effectExtent l="19050" t="0" r="0" b="0"/>
            <wp:docPr id="130" name="Рисунок 130" descr="https://www.ok-t.ru/studopediaru/baza1/1079898647707.files/image4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www.ok-t.ru/studopediaru/baza1/1079898647707.files/image462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и </w:t>
      </w: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84150"/>
            <wp:effectExtent l="19050" t="0" r="0" b="0"/>
            <wp:docPr id="131" name="Рисунок 131" descr="https://www.ok-t.ru/studopediaru/baza1/1079898647707.files/image4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www.ok-t.ru/studopediaru/baza1/1079898647707.files/image464.gif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- модули упругости и коэффициенты Пуассона материалов вала и втулки соответственно; </w:t>
      </w: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84150"/>
            <wp:effectExtent l="19050" t="0" r="0" b="0"/>
            <wp:docPr id="132" name="Рисунок 132" descr="https://www.ok-t.ru/studopediaru/baza1/1079898647707.files/image4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www.ok-t.ru/studopediaru/baza1/1079898647707.files/image466.gif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- посадочный диаметр; </w:t>
      </w: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84150"/>
            <wp:effectExtent l="0" t="0" r="0" b="0"/>
            <wp:docPr id="133" name="Рисунок 133" descr="https://www.ok-t.ru/studopediaru/baza1/1079898647707.files/image4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www.ok-t.ru/studopediaru/baza1/1079898647707.files/image468.gif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- диаметр отверстия охватываемой детали; </w:t>
      </w: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84150"/>
            <wp:effectExtent l="19050" t="0" r="0" b="0"/>
            <wp:docPr id="134" name="Рисунок 134" descr="https://www.ok-t.ru/studopediaru/baza1/1079898647707.files/image4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s://www.ok-t.ru/studopediaru/baza1/1079898647707.files/image470.gif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 xml:space="preserve">- наружный диаметр охватывающей детали (индекс 1 – для охватываемой детали, индекс 2 – для охватывающей детали), </w:t>
      </w:r>
      <w:proofErr w:type="gramStart"/>
      <w:r w:rsidRPr="009130B7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9130B7">
        <w:rPr>
          <w:rFonts w:ascii="Times New Roman" w:eastAsia="Times New Roman" w:hAnsi="Times New Roman" w:cs="Times New Roman"/>
          <w:sz w:val="24"/>
          <w:szCs w:val="24"/>
        </w:rPr>
        <w:t>. рис. 5.3.</w:t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sz w:val="24"/>
          <w:szCs w:val="24"/>
        </w:rPr>
        <w:t>При запрессовке неровности поверхностей будут подвергаться срезу и смятию, что приведет к уменьшению натяга, т.е. к ослаблению соединения. Для компенсации этого явления определяют действительный натяг посадки (минимальный требуемый натяг соединения необходимый для восприятия и передачи внешних нагрузок</w:t>
      </w:r>
      <w:proofErr w:type="gramStart"/>
      <w:r w:rsidRPr="009130B7">
        <w:rPr>
          <w:rFonts w:ascii="Times New Roman" w:eastAsia="Times New Roman" w:hAnsi="Times New Roman" w:cs="Times New Roman"/>
          <w:sz w:val="24"/>
          <w:szCs w:val="24"/>
        </w:rPr>
        <w:t>):</w:t>
      </w:r>
      <w:proofErr w:type="gramEnd"/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87700" cy="203200"/>
            <wp:effectExtent l="19050" t="0" r="0" b="0"/>
            <wp:docPr id="135" name="Рисунок 135" descr="https://www.ok-t.ru/studopediaru/baza1/1079898647707.files/image4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s://www.ok-t.ru/studopediaru/baza1/1079898647707.files/image472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sz w:val="24"/>
          <w:szCs w:val="24"/>
        </w:rPr>
        <w:t>где </w:t>
      </w: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2250" cy="184150"/>
            <wp:effectExtent l="19050" t="0" r="6350" b="0"/>
            <wp:docPr id="136" name="Рисунок 136" descr="https://www.ok-t.ru/studopediaru/baza1/1079898647707.files/image4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www.ok-t.ru/studopediaru/baza1/1079898647707.files/image474.gif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и </w:t>
      </w: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184150"/>
            <wp:effectExtent l="19050" t="0" r="0" b="0"/>
            <wp:docPr id="137" name="Рисунок 137" descr="https://www.ok-t.ru/studopediaru/baza1/1079898647707.files/image4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s://www.ok-t.ru/studopediaru/baza1/1079898647707.files/image476.gif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- высота микронеровностей и среднее арифметическое отклонение профиля посадочной поверхности вала соответственно; </w:t>
      </w: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2250" cy="184150"/>
            <wp:effectExtent l="19050" t="0" r="6350" b="0"/>
            <wp:docPr id="138" name="Рисунок 138" descr="https://www.ok-t.ru/studopediaru/baza1/1079898647707.files/image4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www.ok-t.ru/studopediaru/baza1/1079898647707.files/image478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и </w:t>
      </w: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184150"/>
            <wp:effectExtent l="19050" t="0" r="0" b="0"/>
            <wp:docPr id="139" name="Рисунок 139" descr="https://www.ok-t.ru/studopediaru/baza1/1079898647707.files/image4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www.ok-t.ru/studopediaru/baza1/1079898647707.files/image480.gif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 xml:space="preserve">- то же для втулки, </w:t>
      </w:r>
      <w:proofErr w:type="gramStart"/>
      <w:r w:rsidRPr="009130B7">
        <w:rPr>
          <w:rFonts w:ascii="Times New Roman" w:eastAsia="Times New Roman" w:hAnsi="Times New Roman" w:cs="Times New Roman"/>
          <w:sz w:val="24"/>
          <w:szCs w:val="24"/>
        </w:rPr>
        <w:t>мкм</w:t>
      </w:r>
      <w:proofErr w:type="gramEnd"/>
      <w:r w:rsidRPr="009130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30B7" w:rsidRPr="009130B7" w:rsidRDefault="009130B7" w:rsidP="0091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0B7">
        <w:rPr>
          <w:rFonts w:ascii="Times New Roman" w:eastAsia="Times New Roman" w:hAnsi="Times New Roman" w:cs="Times New Roman"/>
          <w:sz w:val="24"/>
          <w:szCs w:val="24"/>
        </w:rPr>
        <w:t>По значению </w:t>
      </w:r>
      <w:r w:rsidRPr="009130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90500"/>
            <wp:effectExtent l="19050" t="0" r="0" b="0"/>
            <wp:docPr id="140" name="Рисунок 140" descr="https://www.ok-t.ru/studopediaru/baza1/1079898647707.files/image4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s://www.ok-t.ru/studopediaru/baza1/1079898647707.files/image482.gif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B7">
        <w:rPr>
          <w:rFonts w:ascii="Times New Roman" w:eastAsia="Times New Roman" w:hAnsi="Times New Roman" w:cs="Times New Roman"/>
          <w:sz w:val="24"/>
          <w:szCs w:val="24"/>
        </w:rPr>
        <w:t>подбирают соответствующую стандартную посадку.</w:t>
      </w:r>
    </w:p>
    <w:p w:rsidR="009130B7" w:rsidRPr="009130B7" w:rsidRDefault="009130B7" w:rsidP="00913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30B7" w:rsidRPr="0091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130B7"/>
    <w:rsid w:val="00913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30B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13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130B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3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0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53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0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0637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8297">
              <w:marLeft w:val="0"/>
              <w:marRight w:val="8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5569">
              <w:marLeft w:val="0"/>
              <w:marRight w:val="8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7073">
              <w:marLeft w:val="0"/>
              <w:marRight w:val="8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0500">
              <w:marLeft w:val="0"/>
              <w:marRight w:val="8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2948">
              <w:marLeft w:val="0"/>
              <w:marRight w:val="8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38344">
              <w:marLeft w:val="0"/>
              <w:marRight w:val="8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5725">
              <w:marLeft w:val="0"/>
              <w:marRight w:val="8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4476">
              <w:marLeft w:val="0"/>
              <w:marRight w:val="8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3046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79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0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1211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71797">
              <w:marLeft w:val="0"/>
              <w:marRight w:val="8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118">
              <w:marLeft w:val="0"/>
              <w:marRight w:val="8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0638">
              <w:marLeft w:val="0"/>
              <w:marRight w:val="8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64546">
              <w:marLeft w:val="0"/>
              <w:marRight w:val="8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6835">
              <w:marLeft w:val="0"/>
              <w:marRight w:val="8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9236">
              <w:marLeft w:val="0"/>
              <w:marRight w:val="8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1460">
              <w:marLeft w:val="0"/>
              <w:marRight w:val="8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2783">
              <w:marLeft w:val="0"/>
              <w:marRight w:val="8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403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47" Type="http://schemas.openxmlformats.org/officeDocument/2006/relationships/image" Target="media/image44.gif"/><Relationship Id="rId50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3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image" Target="media/image38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49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jpeg"/><Relationship Id="rId35" Type="http://schemas.openxmlformats.org/officeDocument/2006/relationships/image" Target="media/image32.gif"/><Relationship Id="rId43" Type="http://schemas.openxmlformats.org/officeDocument/2006/relationships/image" Target="media/image40.gif"/><Relationship Id="rId48" Type="http://schemas.openxmlformats.org/officeDocument/2006/relationships/image" Target="media/image45.gif"/><Relationship Id="rId8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2020-05-26T10:22:00Z</dcterms:created>
  <dcterms:modified xsi:type="dcterms:W3CDTF">2020-05-26T10:35:00Z</dcterms:modified>
</cp:coreProperties>
</file>