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AF" w:rsidRPr="009D7EAF" w:rsidRDefault="009D7EAF" w:rsidP="009D7E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FF0000"/>
          <w:spacing w:val="12"/>
          <w:kern w:val="36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i/>
          <w:iCs/>
          <w:color w:val="FF0000"/>
          <w:spacing w:val="12"/>
          <w:kern w:val="36"/>
          <w:sz w:val="24"/>
          <w:szCs w:val="24"/>
        </w:rPr>
        <w:t>Задание выполнить не позднее 24 апреля</w:t>
      </w:r>
    </w:p>
    <w:p w:rsidR="009D7EAF" w:rsidRPr="009D7EAF" w:rsidRDefault="009D7EAF" w:rsidP="009D7E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663333"/>
          <w:spacing w:val="12"/>
          <w:kern w:val="36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b/>
          <w:i/>
          <w:iCs/>
          <w:color w:val="663333"/>
          <w:spacing w:val="12"/>
          <w:kern w:val="36"/>
          <w:sz w:val="24"/>
          <w:szCs w:val="24"/>
        </w:rPr>
        <w:t xml:space="preserve">Урок № 89-90 Расчет </w:t>
      </w:r>
      <w:proofErr w:type="gramStart"/>
      <w:r w:rsidRPr="009D7EAF">
        <w:rPr>
          <w:rFonts w:ascii="Times New Roman" w:eastAsia="Times New Roman" w:hAnsi="Times New Roman" w:cs="Times New Roman"/>
          <w:b/>
          <w:i/>
          <w:iCs/>
          <w:color w:val="663333"/>
          <w:spacing w:val="12"/>
          <w:kern w:val="36"/>
          <w:sz w:val="24"/>
          <w:szCs w:val="24"/>
        </w:rPr>
        <w:t>цилиндрической</w:t>
      </w:r>
      <w:proofErr w:type="gramEnd"/>
      <w:r w:rsidRPr="009D7EAF">
        <w:rPr>
          <w:rFonts w:ascii="Times New Roman" w:eastAsia="Times New Roman" w:hAnsi="Times New Roman" w:cs="Times New Roman"/>
          <w:b/>
          <w:i/>
          <w:iCs/>
          <w:color w:val="663333"/>
          <w:spacing w:val="12"/>
          <w:kern w:val="36"/>
          <w:sz w:val="24"/>
          <w:szCs w:val="24"/>
        </w:rPr>
        <w:t xml:space="preserve"> косозубой на контактную прочность</w:t>
      </w:r>
    </w:p>
    <w:p w:rsidR="009D7EAF" w:rsidRPr="009D7EAF" w:rsidRDefault="009D7EAF" w:rsidP="009D7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EAF" w:rsidRPr="009D7EAF" w:rsidRDefault="009D7EAF" w:rsidP="009D7E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Задание: И</w:t>
      </w:r>
      <w:r w:rsidRPr="009D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зучить теоретический материал и составить план – конспект.</w:t>
      </w:r>
    </w:p>
    <w:p w:rsidR="009D7EAF" w:rsidRPr="009D7EAF" w:rsidRDefault="009D7EAF" w:rsidP="009D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Теоретический материал.</w:t>
      </w:r>
    </w:p>
    <w:tbl>
      <w:tblPr>
        <w:tblpPr w:leftFromText="36" w:rightFromText="36" w:vertAnchor="text"/>
        <w:tblW w:w="3600" w:type="dxa"/>
        <w:tblCellSpacing w:w="6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00"/>
        <w:gridCol w:w="1800"/>
      </w:tblGrid>
      <w:tr w:rsidR="009D7EAF" w:rsidRPr="009D7EAF" w:rsidTr="009D7EAF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7EAF" w:rsidRPr="009D7EAF" w:rsidRDefault="009D7EAF" w:rsidP="009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7EAF" w:rsidRPr="009D7EAF" w:rsidRDefault="009D7EAF" w:rsidP="009D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Расчет на контактную прочность косозубых и шевронных колес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производят аналогично расчету прямозубых колес, он является основным. Рас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положение зубьев в косозубом зацеплении повышает коэффициент пере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крытия зубьев, так как в зацеплении находится одновременно </w:t>
      </w:r>
      <w:proofErr w:type="spellStart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</w:t>
      </w:r>
      <w:proofErr w:type="spellEnd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; пар зубьев, что уменьшает нагрузку на один зуб и повышает его контакт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прочность, увеличивает прочность зубьев на изгиб, уменьшает дина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мические нагрузки. Для учета повышения контактной прочности косых зубьев по сравнению с </w:t>
      </w:r>
      <w:proofErr w:type="gramStart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прямыми</w:t>
      </w:r>
      <w:proofErr w:type="gramEnd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формулу (3.21) вводят поправочные </w:t>
      </w:r>
      <w:proofErr w:type="spellStart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кс-эффициенты</w:t>
      </w:r>
      <w:proofErr w:type="spellEnd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напряжения, возникающие в поверхностном слое косых зубьев: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7EA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86100" cy="533400"/>
            <wp:effectExtent l="19050" t="0" r="0" b="0"/>
            <wp:docPr id="2" name="Рисунок 2" descr="http://konspekta.net/megaobuchalkaru/imgbaza/baza6/2278340360737.files/image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megaobuchalkaru/imgbaza/baza6/2278340360737.files/image37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 (3.25)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H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l,76cosβ — коэффициент, учитывающий форму сопряжения по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верхностей зубьев (среднее значение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H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≈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1,71);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M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=275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МПа — коэффи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циент, учитывающий механические свойства материала сопряженных ко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лес; </w:t>
      </w:r>
      <w:r w:rsidRPr="009D7EA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2020" cy="266700"/>
            <wp:effectExtent l="0" t="0" r="0" b="0"/>
            <wp:docPr id="3" name="Рисунок 3" descr="http://konspekta.net/megaobuchalkaru/imgbaza/baza6/2278340360737.files/image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megaobuchalkaru/imgbaza/baza6/2278340360737.files/image37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коэффициент, учитывающий суммарную длину кон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тактных линий (для косозубых передач среднее значение 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ε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0,8); 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Нα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коэффициент, учитывающий распределение нагрузки между зубьями (вы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бирается по табл. 3.14); 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H</w:t>
      </w:r>
      <w:proofErr w:type="gram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β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(табл. 3.4),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HV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(табл. 3.5) — коэффициенты ре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жима работы; Ψ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ba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 = 2Ψ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bd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/(</w:t>
      </w:r>
      <w:proofErr w:type="spellStart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+ 1) — коэффициент длины зуба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Ψ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bd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 3.7); 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ш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— межосевое расстояние, мм;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≥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1 — передаточное отноше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ние;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proofErr w:type="gram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 на колесе, Н • мм;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[σ]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н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допускаемое контактное напря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жение, МПа.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учитывается при расчете зубьев на контактную прочность концен</w:t>
      </w:r>
      <w:r w:rsidRPr="009D7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трация нагрузки и динамичность ее действия?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Проектировочный расчет на контактную прочность.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Аналогично расчету прямозубой передачи (</w:t>
      </w:r>
      <w:proofErr w:type="gramStart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. шаг 3.44) получим фор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мулу проектировочного расчета для определения межосевого расстояния косозубой передачи: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783080" cy="533400"/>
            <wp:effectExtent l="19050" t="0" r="0" b="0"/>
            <wp:docPr id="4" name="Рисунок 4" descr="http://konspekta.net/megaobuchalkaru/imgbaza/baza6/2278340360737.files/image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megaobuchalkaru/imgbaza/baza6/2278340360737.files/image37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(3.26)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gramStart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а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вспомогательный коэффициент 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а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 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 </w:t>
      </w:r>
      <w:proofErr w:type="spellStart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МПа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|</w:t>
      </w:r>
      <w:proofErr w:type="spellEnd"/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/3</w:t>
      </w:r>
      <w:r w:rsidRPr="009D7EAF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 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Нα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Какое допускаемое напряжение [σ]</w:t>
      </w:r>
      <w:r w:rsidRPr="009D7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H</w:t>
      </w:r>
      <w:r w:rsidRPr="009D7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я </w:t>
      </w:r>
      <w:r w:rsidRPr="009D7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следует подставить в формулу </w:t>
      </w:r>
      <w:r w:rsidRPr="009D7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(3.26) — </w:t>
      </w:r>
      <w:r w:rsidRPr="009D7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материала шестерни или материала колеса?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Допускаемые нормальные контактные напряжения для расчета ци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линдрической косозубой передачи </w:t>
      </w:r>
      <w:proofErr w:type="gram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определяют</w:t>
      </w:r>
      <w:proofErr w:type="gram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и для рассмотренных прямозубых передач (см. шаг 3.45). Часто материалы для шестерни и коле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са выбирают </w:t>
      </w:r>
      <w:proofErr w:type="gram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одинаковыми</w:t>
      </w:r>
      <w:proofErr w:type="gram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Разные допускаемые контактные напряжения для шестерни и колеса обеспечиваются путем их различной термической обработки. Предпочтительные марки сталей даны в табл. 3.11.</w:t>
      </w:r>
    </w:p>
    <w:p w:rsidR="009D7EAF" w:rsidRPr="009D7EAF" w:rsidRDefault="009D7EAF" w:rsidP="009D7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качестве допускаемого контактного напряжения (расчетного) для косозубых и шевронных цилиндрических передач принимают значение немного меньше среднего арифметического между значениями [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σ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]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H1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 [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σ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]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H2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т.е.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744980" cy="274320"/>
            <wp:effectExtent l="19050" t="0" r="0" b="0"/>
            <wp:docPr id="5" name="Рисунок 5" descr="http://konspekta.net/megaobuchalkaru/imgbaza/baza6/2278340360737.files/image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megaobuchalkaru/imgbaza/baza6/2278340360737.files/image37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(3.27)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где [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σ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] 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н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— допускаемое (расчетное) контактное напряжение; [σ]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Н</w:t>
      </w:r>
      <w:proofErr w:type="gram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proofErr w:type="gram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— допус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каемое контактное напряжение для материала шестерни; [σ]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н2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— допускае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мое контактное напряжение для материала колеса.</w:t>
      </w:r>
    </w:p>
    <w:p w:rsidR="009D7EAF" w:rsidRPr="009D7EAF" w:rsidRDefault="009D7EAF" w:rsidP="009D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Расчетное</w:t>
      </w:r>
      <w:proofErr w:type="gram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[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σ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]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н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не может быть принято большим, чем 1,23[</w:t>
      </w:r>
      <w:proofErr w:type="spellStart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σ</w:t>
      </w:r>
      <w:proofErr w:type="spellEnd"/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]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H2</w:t>
      </w:r>
      <w:r w:rsidRPr="009D7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00000" w:rsidRPr="009D7EAF" w:rsidRDefault="009D7EAF" w:rsidP="009D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9D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EAF"/>
    <w:rsid w:val="009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7EAF"/>
    <w:rPr>
      <w:color w:val="0000FF"/>
      <w:u w:val="single"/>
    </w:rPr>
  </w:style>
  <w:style w:type="character" w:customStyle="1" w:styleId="current">
    <w:name w:val="current"/>
    <w:basedOn w:val="a0"/>
    <w:rsid w:val="009D7EAF"/>
  </w:style>
  <w:style w:type="paragraph" w:styleId="a4">
    <w:name w:val="Normal (Web)"/>
    <w:basedOn w:val="a"/>
    <w:uiPriority w:val="99"/>
    <w:semiHidden/>
    <w:unhideWhenUsed/>
    <w:rsid w:val="009D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E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2020-04-20T08:20:00Z</dcterms:created>
  <dcterms:modified xsi:type="dcterms:W3CDTF">2020-04-20T08:25:00Z</dcterms:modified>
</cp:coreProperties>
</file>