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E2" w:rsidRDefault="00DA55E2" w:rsidP="00DA55E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6"/>
          <w:szCs w:val="46"/>
        </w:rPr>
      </w:pPr>
      <w:r>
        <w:rPr>
          <w:rFonts w:ascii="Georgia" w:eastAsia="Times New Roman" w:hAnsi="Georgia" w:cs="Times New Roman"/>
          <w:color w:val="2E2E2E"/>
          <w:kern w:val="36"/>
          <w:sz w:val="46"/>
          <w:szCs w:val="46"/>
        </w:rPr>
        <w:t>Задание: изучить, законспектировать и отправить на проверку.</w:t>
      </w:r>
      <w:r w:rsidR="00310943">
        <w:rPr>
          <w:rFonts w:ascii="Georgia" w:eastAsia="Times New Roman" w:hAnsi="Georgia" w:cs="Times New Roman"/>
          <w:color w:val="2E2E2E"/>
          <w:kern w:val="36"/>
          <w:sz w:val="46"/>
          <w:szCs w:val="46"/>
        </w:rPr>
        <w:t xml:space="preserve"> В конце лекции ответить на тест, правильные ответы выделить и отправить на проверку.</w:t>
      </w:r>
    </w:p>
    <w:p w:rsidR="00DA55E2" w:rsidRPr="00DA55E2" w:rsidRDefault="00DA55E2" w:rsidP="00DA55E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6"/>
          <w:szCs w:val="46"/>
        </w:rPr>
      </w:pPr>
      <w:r w:rsidRPr="00DA55E2">
        <w:rPr>
          <w:rFonts w:ascii="Georgia" w:eastAsia="Times New Roman" w:hAnsi="Georgia" w:cs="Times New Roman"/>
          <w:color w:val="2E2E2E"/>
          <w:kern w:val="36"/>
          <w:sz w:val="46"/>
          <w:szCs w:val="46"/>
        </w:rPr>
        <w:t>Пешеходные переходы и остановки маршрутных транспортных средств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1. Водитель транспортного средства уступает дорогу пешеходам, переходящим проезжую часть дороги его направления движения по нерегулируемому пешеходному переходу.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 xml:space="preserve">2. Если перед нерегулируемым пешеходным переходом остановилось или замедлило движение транспортное средство, то водители других транспортных средств, движущихся по соседним полосам, могут продолжать </w:t>
      </w:r>
      <w:proofErr w:type="gramStart"/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движение</w:t>
      </w:r>
      <w:proofErr w:type="gramEnd"/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 xml:space="preserve"> лишь убедившись, что перед остановившимся или замедлившим движение транспортным средством нет пешеходов.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3. На регулируемых пешеходных переходах при включении разрешающего сигнала светофора водитель уступает дорогу пешеходам, заканчивающим переход проезжей части дороги его направления движения.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4. Запрещается въезжать на пешеходный переход, если за ним образовался затор, который вынудит водителя остановиться на пешеходном переходе.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5. Во всех случаях, в том числе и вне пешеходных переходов, водитель пропускает слепых пешеходов, подающих сигнал белой тростью.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6. Водитель уступает дорогу пешеходам, идущим к стоящему на остановке маршрутному транспортному средству или от него (со стороны дверей), если посадка и высадка производятся с проезжей части дороги или с посадочной площадки, расположенной на ней.</w:t>
      </w:r>
    </w:p>
    <w:p w:rsid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lastRenderedPageBreak/>
        <w:t>7. Приближаясь к остановившемуся транспортному средству, имеющему опознавательный знак «Перевозка детей», водитель снижает скорость, при необходимости останавливается и пропускает группу детей.</w:t>
      </w:r>
    </w:p>
    <w:p w:rsidR="00DA55E2" w:rsidRDefault="00DA55E2" w:rsidP="00DA55E2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31"/>
          <w:szCs w:val="31"/>
        </w:rPr>
      </w:pPr>
    </w:p>
    <w:p w:rsidR="00DA55E2" w:rsidRDefault="00DA55E2" w:rsidP="00DA55E2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31"/>
          <w:szCs w:val="31"/>
        </w:rPr>
      </w:pPr>
      <w:r>
        <w:rPr>
          <w:rFonts w:ascii="Arial" w:hAnsi="Arial" w:cs="Arial"/>
          <w:b w:val="0"/>
          <w:bCs w:val="0"/>
          <w:color w:val="000000"/>
          <w:sz w:val="31"/>
          <w:szCs w:val="31"/>
        </w:rPr>
        <w:t>Движение через железнодорожные пути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1. Водители транспортных средств пересекают железнодорожные пути по железнодорожным переездам, уступая дорогу поезду (локомотиву, дрезине).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2. При подъезде к железнодорожному переезду водитель руководствуется требованиями дорожных знаков, светофоров, разметки, положением шлагбаума и указаниями дежурного по переезду, и, кроме того, убеждается в отсутствии приближающегося поезда (локомотива, дрезины).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3. Запрещается выезжать на железнодорожный переезд: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1) при закрытом или начинающем закрываться шлагбауме (независимо от сигнала светофора);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2) при запрещающем сигнале светофора (независимо от положения и наличия шлагбаума);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3) при запрещающем сигнале дежурного по переезду (дежурный обращен к водителю грудью или спиной, в поднятой вверх руке - жезл, красный фонарь или флажок, либо с вытянутыми в стороны руками);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4) если за переездом образовался затор, который вынудит водителя остановиться на переезде;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5) если к переезду в пределах видимости приближается поезд (локомотив, дрезина).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Кроме того, запрещается: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1) переезжать железнодорожные пути вне железнодорожных переездов;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lastRenderedPageBreak/>
        <w:t>2) объезжать с выездом на полосу встречного движения стоящие перед переездом транспортные средства;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3) самовольно открывать шлагбаум на железнодорожном переезде;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4) перемещать через железнодорожный переезд в нетранспортном положении сельскохозяйственные, дорожные, строительные и другие машины и механизмы без разрешения начальника дистанции пути железной дороги, движение тихоходных машин, скорость которых менее 8 км/ч, а также тракторных саней-волокуш.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 xml:space="preserve">4. В случаях, когда движение через переезд запрещено, водитель останавливается у </w:t>
      </w:r>
      <w:proofErr w:type="spellStart"/>
      <w:proofErr w:type="gramStart"/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стоп-линии</w:t>
      </w:r>
      <w:proofErr w:type="spellEnd"/>
      <w:proofErr w:type="gramEnd"/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, знака 2.5 или светофора, а если их нет - у границы железнодорожного переезда.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5. При вынужденной остановке на переезде водитель немедленно высаживает пассажиров и принимает меры для освобождения переезда. Одновременно водитель осуществляет следующие действия: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proofErr w:type="gramStart"/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1) при имеющейся возможности послать двух человек вдоль путей в обе стороны от переезда на одну тысячу метров (если одного, то в сторону худшей видимости пути), объяснив им правила подачи сигнала остановки машинисту приближающегося поезда (локомотива, дрезины);</w:t>
      </w:r>
      <w:proofErr w:type="gramEnd"/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2) оставаться возле транспортного средства и подавать сигналы общей тревоги;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3) при появлении поезда бежать ему навстречу, подавая сигнал остановки.</w:t>
      </w:r>
    </w:p>
    <w:p w:rsid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  <w:r w:rsidRPr="00DA55E2">
        <w:rPr>
          <w:rFonts w:ascii="Georgia" w:eastAsia="Times New Roman" w:hAnsi="Georgia" w:cs="Times New Roman"/>
          <w:color w:val="2E2E2E"/>
          <w:sz w:val="31"/>
          <w:szCs w:val="31"/>
        </w:rPr>
        <w:t>Примечание. Сигналом остановки служит круговое движение руки (днем с лоскутом яркой материи или каким-либо хорошо видимым предметом, ночью - с факелом или фонарем). Сигналом общей тревоги служат серии из одного длинного и трех коротких звуковых сигналов.</w:t>
      </w:r>
    </w:p>
    <w:p w:rsid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</w:p>
    <w:p w:rsid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</w:p>
    <w:p w:rsid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</w:p>
    <w:p w:rsid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</w:p>
    <w:p w:rsid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1"/>
          <w:szCs w:val="31"/>
        </w:rPr>
      </w:pP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32"/>
          <w:szCs w:val="32"/>
        </w:rPr>
      </w:pPr>
      <w:r w:rsidRPr="00DA55E2">
        <w:rPr>
          <w:rFonts w:ascii="Georgia" w:eastAsia="Times New Roman" w:hAnsi="Georgia" w:cs="Times New Roman"/>
          <w:b/>
          <w:color w:val="2E2E2E"/>
          <w:sz w:val="32"/>
          <w:szCs w:val="32"/>
        </w:rPr>
        <w:t>Тест</w:t>
      </w:r>
      <w:r>
        <w:rPr>
          <w:rFonts w:ascii="Georgia" w:eastAsia="Times New Roman" w:hAnsi="Georgia" w:cs="Times New Roman"/>
          <w:b/>
          <w:color w:val="2E2E2E"/>
          <w:sz w:val="32"/>
          <w:szCs w:val="32"/>
        </w:rPr>
        <w:t>: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1. 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Что должен сделать водитель транспортного средства при приближении к нерегулируемому пешеходному переходу?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Уступить дорогу пешеходам, переходящим дорогу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Уступить дорогу автомобилям, которые поворачивают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Остановиться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2. 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Если транспортное средство снизило скорость или остановилось перед нерегулируемым переходом, что обязаны сделать остальные водители, движущиеся в том же направлении?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Остановиться или снизить скорость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Быстро проехать и посигналить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Включить аварийный сигнал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3. 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Что обязан сделать водитель, остановившийся перед регулируемым пешеходным переходом, при включении для него разрешающего сигнала?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Начать движение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lastRenderedPageBreak/>
        <w:t>Пропустить пешеходов, которые еще не закончили переход дороги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 xml:space="preserve">Подать сигнал, о </w:t>
      </w:r>
      <w:proofErr w:type="gramStart"/>
      <w:r w:rsidRPr="00DA55E2">
        <w:rPr>
          <w:rFonts w:ascii="Arial" w:hAnsi="Arial" w:cs="Arial"/>
          <w:color w:val="454645"/>
          <w:sz w:val="32"/>
          <w:szCs w:val="32"/>
        </w:rPr>
        <w:t>том</w:t>
      </w:r>
      <w:proofErr w:type="gramEnd"/>
      <w:r w:rsidRPr="00DA55E2">
        <w:rPr>
          <w:rFonts w:ascii="Arial" w:hAnsi="Arial" w:cs="Arial"/>
          <w:color w:val="454645"/>
          <w:sz w:val="32"/>
          <w:szCs w:val="32"/>
        </w:rPr>
        <w:t xml:space="preserve"> что он начинает движение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4. 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В каком случае запрещено въезжать на пешеходный переход?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Если за ним образовался затор, который вынудит водителя остановиться на пешеходном переходе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Если скорость автомобиля больше 40 км/ч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Если у автомобиля нет страховки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5. 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Во всех случаях, в том числе и вне пешеходных переходов, водитель обязан ...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пропустить слепых пешеходов, подающих сигнал белой тростью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пропустить пешеходов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пропустить перебегающих детей дорогу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6. 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Что должен сделать водитель в зоне, где посадка и высадка с маршрутного транспортного средства производятся с проезжей части?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Уступить дорогу пешеходам, идущим к стоящему маршрутному транспортному средству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Остановиться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lastRenderedPageBreak/>
        <w:t>Заглушить автомобиль перед маршрутным транспортным средством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7. </w:t>
      </w:r>
    </w:p>
    <w:p w:rsidR="00DA55E2" w:rsidRPr="00DA55E2" w:rsidRDefault="00DA55E2" w:rsidP="00DA55E2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DA55E2">
        <w:rPr>
          <w:rFonts w:ascii="Arial" w:hAnsi="Arial" w:cs="Arial"/>
          <w:b w:val="0"/>
          <w:bCs w:val="0"/>
          <w:color w:val="000000"/>
          <w:sz w:val="32"/>
          <w:szCs w:val="32"/>
        </w:rPr>
        <w:t>Что необходимо сделать водителю при приближении к остановившемуся транспортному средству с включенной аварийной сигнализацией, имеющему опознавательный знак “Перевозка детей”?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Снизить скорость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Быстро проехать</w:t>
      </w:r>
    </w:p>
    <w:p w:rsidR="00DA55E2" w:rsidRPr="00DA55E2" w:rsidRDefault="00DA55E2" w:rsidP="00DA55E2">
      <w:pPr>
        <w:shd w:val="clear" w:color="auto" w:fill="FFFFFF"/>
        <w:rPr>
          <w:rFonts w:ascii="Arial" w:hAnsi="Arial" w:cs="Arial"/>
          <w:color w:val="454645"/>
          <w:sz w:val="32"/>
          <w:szCs w:val="32"/>
        </w:rPr>
      </w:pPr>
      <w:r w:rsidRPr="00DA55E2">
        <w:rPr>
          <w:rFonts w:ascii="Arial" w:hAnsi="Arial" w:cs="Arial"/>
          <w:color w:val="454645"/>
          <w:sz w:val="32"/>
          <w:szCs w:val="32"/>
        </w:rPr>
        <w:t>Заглушить автомобиль</w:t>
      </w:r>
    </w:p>
    <w:p w:rsidR="00DA55E2" w:rsidRPr="00DA55E2" w:rsidRDefault="00DA55E2" w:rsidP="00DA55E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313BAF" w:rsidRPr="00DA55E2" w:rsidRDefault="00313BAF">
      <w:pPr>
        <w:rPr>
          <w:sz w:val="32"/>
          <w:szCs w:val="32"/>
        </w:rPr>
      </w:pPr>
    </w:p>
    <w:sectPr w:rsidR="00313BAF" w:rsidRPr="00DA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55E2"/>
    <w:rsid w:val="00310943"/>
    <w:rsid w:val="00313BAF"/>
    <w:rsid w:val="00DA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5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55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01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97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3844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212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642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938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2020-05-19T04:30:00Z</dcterms:created>
  <dcterms:modified xsi:type="dcterms:W3CDTF">2020-05-19T04:44:00Z</dcterms:modified>
</cp:coreProperties>
</file>