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D" w:rsidRPr="00F121B5" w:rsidRDefault="00F121B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21B5">
        <w:rPr>
          <w:rFonts w:ascii="Times New Roman" w:hAnsi="Times New Roman" w:cs="Times New Roman"/>
          <w:b/>
          <w:color w:val="C00000"/>
          <w:sz w:val="28"/>
          <w:szCs w:val="28"/>
        </w:rPr>
        <w:t>Задания отправляются не позднее 15.00   17.11.2020 год.</w:t>
      </w:r>
    </w:p>
    <w:p w:rsidR="00F121B5" w:rsidRPr="00F121B5" w:rsidRDefault="00F121B5">
      <w:pPr>
        <w:rPr>
          <w:rFonts w:ascii="Times New Roman" w:hAnsi="Times New Roman" w:cs="Times New Roman"/>
          <w:b/>
          <w:sz w:val="28"/>
          <w:szCs w:val="28"/>
        </w:rPr>
      </w:pPr>
      <w:r w:rsidRPr="00F121B5">
        <w:rPr>
          <w:rFonts w:ascii="Times New Roman" w:hAnsi="Times New Roman" w:cs="Times New Roman"/>
          <w:b/>
          <w:sz w:val="28"/>
          <w:szCs w:val="28"/>
        </w:rPr>
        <w:t>Тема: Общие теоремы динамики.</w:t>
      </w:r>
    </w:p>
    <w:p w:rsidR="00F121B5" w:rsidRPr="00F121B5" w:rsidRDefault="00F121B5">
      <w:pPr>
        <w:rPr>
          <w:rFonts w:ascii="Times New Roman" w:hAnsi="Times New Roman" w:cs="Times New Roman"/>
          <w:b/>
          <w:sz w:val="28"/>
          <w:szCs w:val="28"/>
        </w:rPr>
      </w:pPr>
      <w:r w:rsidRPr="00F121B5">
        <w:rPr>
          <w:rFonts w:ascii="Times New Roman" w:hAnsi="Times New Roman" w:cs="Times New Roman"/>
          <w:b/>
          <w:sz w:val="28"/>
          <w:szCs w:val="28"/>
        </w:rPr>
        <w:t>Задание: Решить задачи.</w:t>
      </w:r>
    </w:p>
    <w:p w:rsidR="00F121B5" w:rsidRPr="00F121B5" w:rsidRDefault="00F121B5" w:rsidP="00F121B5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B5" w:rsidRPr="00F121B5" w:rsidRDefault="00F121B5" w:rsidP="00F121B5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4. При радиоактивном (самопроизвольном) делении неподвижное ядро атома может распадаться на две частицы с различной массой m1 и m2 С помощью законов сохранения импульса и энергии покажите, что энергия продуктов распада обратно пропорциональна их массе, т е мен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При радиоактивном (самопроизвольном) делении неподвижное ядро атома может распадаться на две частицы с различной массой m1 и m2</w:t>
        </w:r>
        <w:proofErr w:type="gramStart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</w:t>
        </w:r>
        <w:proofErr w:type="gramEnd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помощью законов сохранения импульса и энергии покажите, что энергия продуктов распада обратно пропорциональна их массе, т</w:t>
        </w:r>
      </w:hyperlink>
    </w:p>
    <w:p w:rsidR="00F121B5" w:rsidRPr="00F121B5" w:rsidRDefault="00F121B5" w:rsidP="00F121B5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5. Пуля массой m = 9 г, летящая со скоростью v0 = 600 м/с, попадает в ящик с песком массой М = 2 кг, висящий на веревке длиной l = 2м, прикрепленной к потолку, и застревает в нем Какая часть энергии пули была израсходована на деформацию ящика? На какой максима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Пуля массой </w:t>
        </w:r>
        <w:proofErr w:type="spellStart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</w:t>
        </w:r>
        <w:proofErr w:type="spellEnd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= 9 г, летящая со скоростью v0 = 600 м/с, попадает в ящик с песком массой М = 2 кг, висящий на веревке длиной </w:t>
        </w:r>
        <w:proofErr w:type="spellStart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</w:t>
        </w:r>
        <w:proofErr w:type="spellEnd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= 2м, прикрепленной к потолку, и застревает в нем</w:t>
        </w:r>
        <w:proofErr w:type="gramStart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акая часть энергии пули была израсходована на деформацию ящика? На какой </w:t>
        </w:r>
        <w:proofErr w:type="spellStart"/>
        <w:r w:rsidRPr="00F121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</w:t>
        </w:r>
        <w:proofErr w:type="spellEnd"/>
      </w:hyperlink>
    </w:p>
    <w:p w:rsidR="00F121B5" w:rsidRDefault="00F121B5"/>
    <w:sectPr w:rsidR="00F121B5" w:rsidSect="007C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053"/>
    <w:multiLevelType w:val="multilevel"/>
    <w:tmpl w:val="FCC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B5"/>
    <w:rsid w:val="007C2ADD"/>
    <w:rsid w:val="00F1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476" TargetMode="External"/><Relationship Id="rId5" Type="http://schemas.openxmlformats.org/officeDocument/2006/relationships/hyperlink" Target="https://5terka.com/node/12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2020-11-17T01:26:00Z</dcterms:created>
  <dcterms:modified xsi:type="dcterms:W3CDTF">2020-11-17T01:29:00Z</dcterms:modified>
</cp:coreProperties>
</file>