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1FD1" w:rsidRPr="000D1FD1" w:rsidRDefault="000D1FD1" w:rsidP="000D1FD1">
      <w:pPr>
        <w:shd w:val="clear" w:color="auto" w:fill="FFFFFF"/>
        <w:spacing w:after="0" w:line="240" w:lineRule="auto"/>
        <w:outlineLvl w:val="0"/>
        <w:rPr>
          <w:rFonts w:ascii="Times New Roman" w:eastAsia="Times New Roman" w:hAnsi="Times New Roman" w:cs="Times New Roman"/>
          <w:b/>
          <w:bCs/>
          <w:kern w:val="36"/>
          <w:sz w:val="24"/>
          <w:szCs w:val="24"/>
        </w:rPr>
      </w:pPr>
      <w:r w:rsidRPr="000D1FD1">
        <w:rPr>
          <w:rFonts w:ascii="Times New Roman" w:eastAsia="Times New Roman" w:hAnsi="Times New Roman" w:cs="Times New Roman"/>
          <w:b/>
          <w:bCs/>
          <w:kern w:val="36"/>
          <w:sz w:val="24"/>
          <w:szCs w:val="24"/>
        </w:rPr>
        <w:t>Тема: Однофазный асинхронный электродвигатель</w:t>
      </w:r>
    </w:p>
    <w:p w:rsidR="000D1FD1" w:rsidRDefault="000D1FD1" w:rsidP="000D1FD1">
      <w:pPr>
        <w:shd w:val="clear" w:color="auto" w:fill="FFFFFF"/>
        <w:spacing w:after="0" w:line="240" w:lineRule="auto"/>
        <w:rPr>
          <w:rFonts w:ascii="Times New Roman" w:eastAsia="Times New Roman" w:hAnsi="Times New Roman" w:cs="Times New Roman"/>
          <w:b/>
          <w:color w:val="333333"/>
          <w:sz w:val="24"/>
          <w:szCs w:val="24"/>
        </w:rPr>
      </w:pPr>
      <w:r w:rsidRPr="00E974A7">
        <w:rPr>
          <w:rFonts w:ascii="Times New Roman" w:eastAsia="Times New Roman" w:hAnsi="Times New Roman" w:cs="Times New Roman"/>
          <w:b/>
          <w:color w:val="333333"/>
          <w:sz w:val="24"/>
          <w:szCs w:val="24"/>
        </w:rPr>
        <w:t>Задание: Ознакомиться с теоретическим материалом. Найти видео с описанием устройства и принципа действия трехфазного асинхронного электродвигателя с короткозамкнутым ротором</w:t>
      </w:r>
      <w:r>
        <w:rPr>
          <w:rFonts w:ascii="Times New Roman" w:eastAsia="Times New Roman" w:hAnsi="Times New Roman" w:cs="Times New Roman"/>
          <w:b/>
          <w:color w:val="333333"/>
          <w:sz w:val="24"/>
          <w:szCs w:val="24"/>
        </w:rPr>
        <w:t xml:space="preserve"> </w:t>
      </w:r>
      <w:r w:rsidRPr="000D1FD1">
        <w:rPr>
          <w:rFonts w:ascii="Times New Roman" w:eastAsia="Times New Roman" w:hAnsi="Times New Roman" w:cs="Times New Roman"/>
          <w:b/>
          <w:sz w:val="24"/>
          <w:szCs w:val="24"/>
        </w:rPr>
        <w:t>(</w:t>
      </w:r>
      <w:hyperlink r:id="rId5" w:tgtFrame="_blank" w:history="1">
        <w:r w:rsidRPr="000D1FD1">
          <w:rPr>
            <w:rStyle w:val="a3"/>
            <w:rFonts w:ascii="Times New Roman" w:hAnsi="Times New Roman" w:cs="Times New Roman"/>
            <w:b/>
            <w:bCs/>
            <w:color w:val="auto"/>
            <w:sz w:val="24"/>
            <w:szCs w:val="24"/>
            <w:shd w:val="clear" w:color="auto" w:fill="FFFFFF"/>
          </w:rPr>
          <w:t>ElectroInfo.net</w:t>
        </w:r>
      </w:hyperlink>
      <w:r w:rsidRPr="000D1FD1">
        <w:rPr>
          <w:rFonts w:ascii="Times New Roman" w:eastAsia="Times New Roman" w:hAnsi="Times New Roman" w:cs="Times New Roman"/>
          <w:b/>
          <w:sz w:val="24"/>
          <w:szCs w:val="24"/>
        </w:rPr>
        <w:t>.)</w:t>
      </w:r>
      <w:r>
        <w:rPr>
          <w:rFonts w:ascii="Times New Roman" w:eastAsia="Times New Roman" w:hAnsi="Times New Roman" w:cs="Times New Roman"/>
          <w:b/>
          <w:color w:val="333333"/>
          <w:sz w:val="24"/>
          <w:szCs w:val="24"/>
        </w:rPr>
        <w:t xml:space="preserve"> </w:t>
      </w:r>
    </w:p>
    <w:p w:rsidR="000D1FD1" w:rsidRPr="000D1FD1" w:rsidRDefault="000D1FD1" w:rsidP="000D1FD1">
      <w:pPr>
        <w:shd w:val="clear" w:color="auto" w:fill="FFFFFF"/>
        <w:spacing w:after="0" w:line="240" w:lineRule="auto"/>
        <w:jc w:val="both"/>
        <w:rPr>
          <w:rFonts w:ascii="Times New Roman" w:eastAsia="Times New Roman" w:hAnsi="Times New Roman" w:cs="Times New Roman"/>
          <w:b/>
          <w:bCs/>
          <w:sz w:val="24"/>
          <w:szCs w:val="24"/>
        </w:rPr>
      </w:pPr>
    </w:p>
    <w:p w:rsidR="000D1FD1" w:rsidRPr="000D1FD1" w:rsidRDefault="000D1FD1" w:rsidP="000D1FD1">
      <w:pPr>
        <w:shd w:val="clear" w:color="auto" w:fill="FFFFFF"/>
        <w:spacing w:after="0" w:line="240" w:lineRule="auto"/>
        <w:jc w:val="both"/>
        <w:rPr>
          <w:rFonts w:ascii="Times New Roman" w:eastAsia="Times New Roman" w:hAnsi="Times New Roman" w:cs="Times New Roman"/>
          <w:sz w:val="24"/>
          <w:szCs w:val="24"/>
        </w:rPr>
      </w:pPr>
      <w:r w:rsidRPr="000D1FD1">
        <w:rPr>
          <w:rFonts w:ascii="Times New Roman" w:eastAsia="Times New Roman" w:hAnsi="Times New Roman" w:cs="Times New Roman"/>
          <w:b/>
          <w:bCs/>
          <w:sz w:val="24"/>
          <w:szCs w:val="24"/>
        </w:rPr>
        <w:t>Основной материал: Однофазный асинхронный электродвигатель</w:t>
      </w:r>
      <w:r w:rsidRPr="000D1FD1">
        <w:rPr>
          <w:rFonts w:ascii="Times New Roman" w:eastAsia="Times New Roman" w:hAnsi="Times New Roman" w:cs="Times New Roman"/>
          <w:sz w:val="24"/>
          <w:szCs w:val="24"/>
        </w:rPr>
        <w:t> — это </w:t>
      </w:r>
      <w:hyperlink r:id="rId6" w:history="1">
        <w:r w:rsidRPr="000D1FD1">
          <w:rPr>
            <w:rFonts w:ascii="Times New Roman" w:eastAsia="Times New Roman" w:hAnsi="Times New Roman" w:cs="Times New Roman"/>
            <w:sz w:val="24"/>
            <w:szCs w:val="24"/>
            <w:u w:val="single"/>
          </w:rPr>
          <w:t>асинхронный электродвигатель</w:t>
        </w:r>
      </w:hyperlink>
      <w:r w:rsidRPr="000D1FD1">
        <w:rPr>
          <w:rFonts w:ascii="Times New Roman" w:eastAsia="Times New Roman" w:hAnsi="Times New Roman" w:cs="Times New Roman"/>
          <w:sz w:val="24"/>
          <w:szCs w:val="24"/>
        </w:rPr>
        <w:t>, который работает от электрической сети однофазного переменного тока без использования </w:t>
      </w:r>
      <w:hyperlink r:id="rId7" w:history="1">
        <w:r w:rsidRPr="000D1FD1">
          <w:rPr>
            <w:rFonts w:ascii="Times New Roman" w:eastAsia="Times New Roman" w:hAnsi="Times New Roman" w:cs="Times New Roman"/>
            <w:sz w:val="24"/>
            <w:szCs w:val="24"/>
            <w:u w:val="single"/>
          </w:rPr>
          <w:t>частотного преобразователя</w:t>
        </w:r>
      </w:hyperlink>
      <w:r w:rsidRPr="000D1FD1">
        <w:rPr>
          <w:rFonts w:ascii="Times New Roman" w:eastAsia="Times New Roman" w:hAnsi="Times New Roman" w:cs="Times New Roman"/>
          <w:sz w:val="24"/>
          <w:szCs w:val="24"/>
        </w:rPr>
        <w:t> и который в основном режиме работы (после пуска) использует только одну обмотку (фазу) статора.</w:t>
      </w:r>
    </w:p>
    <w:p w:rsidR="000D1FD1" w:rsidRPr="000D1FD1" w:rsidRDefault="000D1FD1" w:rsidP="000D1FD1">
      <w:pPr>
        <w:shd w:val="clear" w:color="auto" w:fill="FFFFFF"/>
        <w:spacing w:after="0" w:line="240" w:lineRule="auto"/>
        <w:jc w:val="both"/>
        <w:outlineLvl w:val="1"/>
        <w:rPr>
          <w:rFonts w:ascii="Times New Roman" w:eastAsia="Times New Roman" w:hAnsi="Times New Roman" w:cs="Times New Roman"/>
          <w:b/>
          <w:bCs/>
          <w:sz w:val="24"/>
          <w:szCs w:val="24"/>
        </w:rPr>
      </w:pPr>
      <w:bookmarkStart w:id="0" w:name="awinding"/>
      <w:r w:rsidRPr="000D1FD1">
        <w:rPr>
          <w:rFonts w:ascii="Times New Roman" w:eastAsia="Times New Roman" w:hAnsi="Times New Roman" w:cs="Times New Roman"/>
          <w:b/>
          <w:bCs/>
          <w:sz w:val="24"/>
          <w:szCs w:val="24"/>
        </w:rPr>
        <w:t>Однофазный асинхронный электродвигатель с пусковой обмоткой</w:t>
      </w:r>
      <w:bookmarkEnd w:id="0"/>
    </w:p>
    <w:p w:rsidR="000D1FD1" w:rsidRPr="000D1FD1" w:rsidRDefault="000D1FD1" w:rsidP="000D1FD1">
      <w:pPr>
        <w:shd w:val="clear" w:color="auto" w:fill="FFFFFF"/>
        <w:spacing w:after="0" w:line="240" w:lineRule="atLeast"/>
        <w:jc w:val="both"/>
        <w:outlineLvl w:val="2"/>
        <w:rPr>
          <w:rFonts w:ascii="Times New Roman" w:eastAsia="Times New Roman" w:hAnsi="Times New Roman" w:cs="Times New Roman"/>
          <w:b/>
          <w:bCs/>
          <w:sz w:val="24"/>
          <w:szCs w:val="24"/>
        </w:rPr>
      </w:pPr>
      <w:bookmarkStart w:id="1" w:name="aconstruction"/>
      <w:r w:rsidRPr="000D1FD1">
        <w:rPr>
          <w:rFonts w:ascii="Times New Roman" w:eastAsia="Times New Roman" w:hAnsi="Times New Roman" w:cs="Times New Roman"/>
          <w:b/>
          <w:bCs/>
          <w:sz w:val="24"/>
          <w:szCs w:val="24"/>
        </w:rPr>
        <w:t>Конструкция однофазного двигателя с вспомогательной или пусковой обмоткой</w:t>
      </w:r>
      <w:bookmarkEnd w:id="1"/>
    </w:p>
    <w:p w:rsidR="000D1FD1" w:rsidRPr="000D1FD1" w:rsidRDefault="000D1FD1" w:rsidP="000D1FD1">
      <w:pPr>
        <w:spacing w:after="0" w:line="240" w:lineRule="auto"/>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shd w:val="clear" w:color="auto" w:fill="FFFFFF"/>
        </w:rPr>
        <w:t>Основными компонентами любого </w:t>
      </w:r>
      <w:hyperlink r:id="rId8" w:history="1">
        <w:r w:rsidRPr="000D1FD1">
          <w:rPr>
            <w:rFonts w:ascii="Times New Roman" w:eastAsia="Times New Roman" w:hAnsi="Times New Roman" w:cs="Times New Roman"/>
            <w:sz w:val="24"/>
            <w:szCs w:val="24"/>
            <w:u w:val="single"/>
          </w:rPr>
          <w:t>электродвигателя</w:t>
        </w:r>
      </w:hyperlink>
      <w:r w:rsidRPr="000D1FD1">
        <w:rPr>
          <w:rFonts w:ascii="Times New Roman" w:eastAsia="Times New Roman" w:hAnsi="Times New Roman" w:cs="Times New Roman"/>
          <w:sz w:val="24"/>
          <w:szCs w:val="24"/>
          <w:shd w:val="clear" w:color="auto" w:fill="FFFFFF"/>
        </w:rPr>
        <w:t> являются ротор и статор. Ротор - вращающаяся часть электродвигателя, статор - неподвижная часть электродвигателя, с помощью которого создается магнитное поле для вращения ротора.</w:t>
      </w:r>
    </w:p>
    <w:p w:rsidR="000D1FD1" w:rsidRPr="000D1FD1" w:rsidRDefault="000D1FD1" w:rsidP="000D1FD1">
      <w:pPr>
        <w:shd w:val="clear" w:color="auto" w:fill="FFFFFF"/>
        <w:spacing w:after="0" w:line="240" w:lineRule="auto"/>
        <w:jc w:val="center"/>
        <w:rPr>
          <w:rFonts w:ascii="Times New Roman" w:eastAsia="Times New Roman" w:hAnsi="Times New Roman" w:cs="Times New Roman"/>
          <w:sz w:val="24"/>
          <w:szCs w:val="24"/>
        </w:rPr>
      </w:pPr>
      <w:r w:rsidRPr="000D1FD1">
        <w:rPr>
          <w:rFonts w:ascii="Times New Roman" w:eastAsia="Times New Roman" w:hAnsi="Times New Roman" w:cs="Times New Roman"/>
          <w:noProof/>
          <w:sz w:val="24"/>
          <w:szCs w:val="24"/>
        </w:rPr>
        <w:drawing>
          <wp:inline distT="0" distB="0" distL="0" distR="0">
            <wp:extent cx="4762500" cy="2522220"/>
            <wp:effectExtent l="19050" t="0" r="0" b="0"/>
            <wp:docPr id="1" name="Рисунок 1" descr="Конструкция однофазного двиг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струкция однофазного двигателя"/>
                    <pic:cNvPicPr>
                      <a:picLocks noChangeAspect="1" noChangeArrowheads="1"/>
                    </pic:cNvPicPr>
                  </pic:nvPicPr>
                  <pic:blipFill>
                    <a:blip r:embed="rId9"/>
                    <a:srcRect/>
                    <a:stretch>
                      <a:fillRect/>
                    </a:stretch>
                  </pic:blipFill>
                  <pic:spPr bwMode="auto">
                    <a:xfrm>
                      <a:off x="0" y="0"/>
                      <a:ext cx="4762500" cy="2522220"/>
                    </a:xfrm>
                    <a:prstGeom prst="rect">
                      <a:avLst/>
                    </a:prstGeom>
                    <a:noFill/>
                    <a:ln w="9525">
                      <a:noFill/>
                      <a:miter lim="800000"/>
                      <a:headEnd/>
                      <a:tailEnd/>
                    </a:ln>
                  </pic:spPr>
                </pic:pic>
              </a:graphicData>
            </a:graphic>
          </wp:inline>
        </w:drawing>
      </w:r>
    </w:p>
    <w:p w:rsidR="000D1FD1" w:rsidRPr="000D1FD1" w:rsidRDefault="000D1FD1" w:rsidP="000D1FD1">
      <w:pPr>
        <w:shd w:val="clear" w:color="auto" w:fill="FFFFFF"/>
        <w:spacing w:after="0" w:line="288" w:lineRule="atLeast"/>
        <w:jc w:val="center"/>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Основные части однофазного двигателя: ротор и статор</w:t>
      </w:r>
    </w:p>
    <w:p w:rsidR="000D1FD1" w:rsidRPr="000D1FD1" w:rsidRDefault="000D1FD1" w:rsidP="000D1FD1">
      <w:pPr>
        <w:shd w:val="clear" w:color="auto" w:fill="FFFFFF"/>
        <w:spacing w:after="0" w:line="240" w:lineRule="auto"/>
        <w:jc w:val="both"/>
        <w:rPr>
          <w:rFonts w:ascii="Times New Roman" w:eastAsia="Times New Roman" w:hAnsi="Times New Roman" w:cs="Times New Roman"/>
          <w:sz w:val="24"/>
          <w:szCs w:val="24"/>
        </w:rPr>
      </w:pPr>
      <w:r w:rsidRPr="000D1FD1">
        <w:rPr>
          <w:rFonts w:ascii="Times New Roman" w:eastAsia="Times New Roman" w:hAnsi="Times New Roman" w:cs="Times New Roman"/>
          <w:b/>
          <w:bCs/>
          <w:sz w:val="24"/>
          <w:szCs w:val="24"/>
        </w:rPr>
        <w:t>Статор</w:t>
      </w:r>
      <w:r w:rsidRPr="000D1FD1">
        <w:rPr>
          <w:rFonts w:ascii="Times New Roman" w:eastAsia="Times New Roman" w:hAnsi="Times New Roman" w:cs="Times New Roman"/>
          <w:sz w:val="24"/>
          <w:szCs w:val="24"/>
        </w:rPr>
        <w:t> имеет две обмотки, расположенные под углом 90° относительно друг друга. Основная обмотка называется главной (рабочей) и обычно занимает 2/3 пазов сердечника статора, другая обмотка называется вспомогательной (пусковой) и обычно занимает 1/3 пазов статора.</w:t>
      </w:r>
    </w:p>
    <w:p w:rsidR="000D1FD1" w:rsidRPr="000D1FD1" w:rsidRDefault="000D1FD1" w:rsidP="000D1FD1">
      <w:pPr>
        <w:pBdr>
          <w:top w:val="single" w:sz="4" w:space="9" w:color="CDCDCD"/>
          <w:bottom w:val="single" w:sz="4" w:space="9" w:color="CDCDCD"/>
        </w:pBdr>
        <w:shd w:val="clear" w:color="auto" w:fill="FFFFFF"/>
        <w:spacing w:after="120" w:line="300" w:lineRule="atLeast"/>
        <w:jc w:val="center"/>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Двигатель фактически является двухфазным, но так как рабочей является только одна обмотка, электродвигатель называют однофазным.</w:t>
      </w:r>
    </w:p>
    <w:p w:rsidR="000D1FD1" w:rsidRPr="000D1FD1" w:rsidRDefault="000D1FD1" w:rsidP="000D1FD1">
      <w:pPr>
        <w:shd w:val="clear" w:color="auto" w:fill="FFFFFF"/>
        <w:spacing w:after="0" w:line="240" w:lineRule="auto"/>
        <w:jc w:val="both"/>
        <w:rPr>
          <w:rFonts w:ascii="Times New Roman" w:eastAsia="Times New Roman" w:hAnsi="Times New Roman" w:cs="Times New Roman"/>
          <w:sz w:val="24"/>
          <w:szCs w:val="24"/>
        </w:rPr>
      </w:pPr>
      <w:r w:rsidRPr="000D1FD1">
        <w:rPr>
          <w:rFonts w:ascii="Times New Roman" w:eastAsia="Times New Roman" w:hAnsi="Times New Roman" w:cs="Times New Roman"/>
          <w:b/>
          <w:bCs/>
          <w:sz w:val="24"/>
          <w:szCs w:val="24"/>
        </w:rPr>
        <w:t>Ротор</w:t>
      </w:r>
      <w:r w:rsidRPr="000D1FD1">
        <w:rPr>
          <w:rFonts w:ascii="Times New Roman" w:eastAsia="Times New Roman" w:hAnsi="Times New Roman" w:cs="Times New Roman"/>
          <w:sz w:val="24"/>
          <w:szCs w:val="24"/>
        </w:rPr>
        <w:t xml:space="preserve"> обычно </w:t>
      </w:r>
      <w:proofErr w:type="gramStart"/>
      <w:r w:rsidRPr="000D1FD1">
        <w:rPr>
          <w:rFonts w:ascii="Times New Roman" w:eastAsia="Times New Roman" w:hAnsi="Times New Roman" w:cs="Times New Roman"/>
          <w:sz w:val="24"/>
          <w:szCs w:val="24"/>
        </w:rPr>
        <w:t>представляет из себя</w:t>
      </w:r>
      <w:proofErr w:type="gramEnd"/>
      <w:r w:rsidRPr="000D1FD1">
        <w:rPr>
          <w:rFonts w:ascii="Times New Roman" w:eastAsia="Times New Roman" w:hAnsi="Times New Roman" w:cs="Times New Roman"/>
          <w:sz w:val="24"/>
          <w:szCs w:val="24"/>
        </w:rPr>
        <w:t xml:space="preserve"> короткозамкнутую обмотку, также из-за схожести называемой "беличьей клеткой". Медные или алюминиевые </w:t>
      </w:r>
      <w:proofErr w:type="gramStart"/>
      <w:r w:rsidRPr="000D1FD1">
        <w:rPr>
          <w:rFonts w:ascii="Times New Roman" w:eastAsia="Times New Roman" w:hAnsi="Times New Roman" w:cs="Times New Roman"/>
          <w:sz w:val="24"/>
          <w:szCs w:val="24"/>
        </w:rPr>
        <w:t>стержни</w:t>
      </w:r>
      <w:proofErr w:type="gramEnd"/>
      <w:r w:rsidRPr="000D1FD1">
        <w:rPr>
          <w:rFonts w:ascii="Times New Roman" w:eastAsia="Times New Roman" w:hAnsi="Times New Roman" w:cs="Times New Roman"/>
          <w:sz w:val="24"/>
          <w:szCs w:val="24"/>
        </w:rPr>
        <w:t xml:space="preserve"> которого с торцов замкнуты кольцами, а пространство между стержнями чаще всего заливается сплавом алюминия. Так же ротор однофазного двигателя может быть </w:t>
      </w:r>
      <w:proofErr w:type="gramStart"/>
      <w:r w:rsidRPr="000D1FD1">
        <w:rPr>
          <w:rFonts w:ascii="Times New Roman" w:eastAsia="Times New Roman" w:hAnsi="Times New Roman" w:cs="Times New Roman"/>
          <w:sz w:val="24"/>
          <w:szCs w:val="24"/>
        </w:rPr>
        <w:t>выполнен в виде полого</w:t>
      </w:r>
      <w:proofErr w:type="gramEnd"/>
      <w:r w:rsidRPr="000D1FD1">
        <w:rPr>
          <w:rFonts w:ascii="Times New Roman" w:eastAsia="Times New Roman" w:hAnsi="Times New Roman" w:cs="Times New Roman"/>
          <w:sz w:val="24"/>
          <w:szCs w:val="24"/>
        </w:rPr>
        <w:t xml:space="preserve"> немагнитного или полого </w:t>
      </w:r>
      <w:proofErr w:type="spellStart"/>
      <w:r w:rsidRPr="000D1FD1">
        <w:rPr>
          <w:rFonts w:ascii="Times New Roman" w:eastAsia="Times New Roman" w:hAnsi="Times New Roman" w:cs="Times New Roman"/>
          <w:sz w:val="24"/>
          <w:szCs w:val="24"/>
        </w:rPr>
        <w:t>ферромагнитного</w:t>
      </w:r>
      <w:proofErr w:type="spellEnd"/>
      <w:r w:rsidRPr="000D1FD1">
        <w:rPr>
          <w:rFonts w:ascii="Times New Roman" w:eastAsia="Times New Roman" w:hAnsi="Times New Roman" w:cs="Times New Roman"/>
          <w:sz w:val="24"/>
          <w:szCs w:val="24"/>
        </w:rPr>
        <w:t xml:space="preserve"> цилиндра.</w:t>
      </w:r>
    </w:p>
    <w:p w:rsidR="000D1FD1" w:rsidRPr="000D1FD1" w:rsidRDefault="000D1FD1" w:rsidP="000D1FD1">
      <w:pPr>
        <w:shd w:val="clear" w:color="auto" w:fill="FFFFFF"/>
        <w:spacing w:after="0" w:line="240" w:lineRule="auto"/>
        <w:jc w:val="center"/>
        <w:rPr>
          <w:rFonts w:ascii="Times New Roman" w:eastAsia="Times New Roman" w:hAnsi="Times New Roman" w:cs="Times New Roman"/>
          <w:sz w:val="24"/>
          <w:szCs w:val="24"/>
        </w:rPr>
      </w:pPr>
      <w:r w:rsidRPr="000D1FD1">
        <w:rPr>
          <w:rFonts w:ascii="Times New Roman" w:eastAsia="Times New Roman" w:hAnsi="Times New Roman" w:cs="Times New Roman"/>
          <w:noProof/>
          <w:sz w:val="24"/>
          <w:szCs w:val="24"/>
        </w:rPr>
        <w:drawing>
          <wp:inline distT="0" distB="0" distL="0" distR="0">
            <wp:extent cx="3810000" cy="2506980"/>
            <wp:effectExtent l="19050" t="0" r="0" b="0"/>
            <wp:docPr id="2" name="Рисунок 2" descr="Обмотки однофазного двиг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мотки однофазного двигателя"/>
                    <pic:cNvPicPr>
                      <a:picLocks noChangeAspect="1" noChangeArrowheads="1"/>
                    </pic:cNvPicPr>
                  </pic:nvPicPr>
                  <pic:blipFill>
                    <a:blip r:embed="rId10"/>
                    <a:srcRect/>
                    <a:stretch>
                      <a:fillRect/>
                    </a:stretch>
                  </pic:blipFill>
                  <pic:spPr bwMode="auto">
                    <a:xfrm>
                      <a:off x="0" y="0"/>
                      <a:ext cx="3810000" cy="2506980"/>
                    </a:xfrm>
                    <a:prstGeom prst="rect">
                      <a:avLst/>
                    </a:prstGeom>
                    <a:noFill/>
                    <a:ln w="9525">
                      <a:noFill/>
                      <a:miter lim="800000"/>
                      <a:headEnd/>
                      <a:tailEnd/>
                    </a:ln>
                  </pic:spPr>
                </pic:pic>
              </a:graphicData>
            </a:graphic>
          </wp:inline>
        </w:drawing>
      </w:r>
    </w:p>
    <w:p w:rsidR="000D1FD1" w:rsidRPr="000D1FD1" w:rsidRDefault="000D1FD1" w:rsidP="000D1FD1">
      <w:pPr>
        <w:shd w:val="clear" w:color="auto" w:fill="FFFFFF"/>
        <w:spacing w:after="0" w:line="288" w:lineRule="atLeast"/>
        <w:jc w:val="center"/>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Однофазный двигатель с вспомогательной обмоткой имеет 2 обмотки расположенные перпендикулярно относительно друг друга</w:t>
      </w:r>
    </w:p>
    <w:p w:rsidR="000D1FD1" w:rsidRPr="000D1FD1" w:rsidRDefault="000D1FD1" w:rsidP="000D1FD1">
      <w:pPr>
        <w:shd w:val="clear" w:color="auto" w:fill="FFFFFF"/>
        <w:spacing w:after="0" w:line="240" w:lineRule="atLeast"/>
        <w:jc w:val="both"/>
        <w:outlineLvl w:val="2"/>
        <w:rPr>
          <w:rFonts w:ascii="Times New Roman" w:eastAsia="Times New Roman" w:hAnsi="Times New Roman" w:cs="Times New Roman"/>
          <w:b/>
          <w:bCs/>
          <w:sz w:val="24"/>
          <w:szCs w:val="24"/>
        </w:rPr>
      </w:pPr>
      <w:bookmarkStart w:id="2" w:name="aprinciple"/>
      <w:r w:rsidRPr="000D1FD1">
        <w:rPr>
          <w:rFonts w:ascii="Times New Roman" w:eastAsia="Times New Roman" w:hAnsi="Times New Roman" w:cs="Times New Roman"/>
          <w:b/>
          <w:bCs/>
          <w:sz w:val="24"/>
          <w:szCs w:val="24"/>
        </w:rPr>
        <w:lastRenderedPageBreak/>
        <w:t>Принцип работы однофазного асинхронного двигателя</w:t>
      </w:r>
      <w:bookmarkEnd w:id="2"/>
    </w:p>
    <w:p w:rsidR="000D1FD1" w:rsidRPr="000D1FD1" w:rsidRDefault="000D1FD1" w:rsidP="000D1FD1">
      <w:pPr>
        <w:shd w:val="clear" w:color="auto" w:fill="FFFFFF"/>
        <w:spacing w:after="0" w:line="240" w:lineRule="auto"/>
        <w:jc w:val="both"/>
        <w:rPr>
          <w:rFonts w:ascii="Times New Roman" w:eastAsia="Times New Roman" w:hAnsi="Times New Roman" w:cs="Times New Roman"/>
          <w:sz w:val="24"/>
          <w:szCs w:val="24"/>
        </w:rPr>
      </w:pPr>
      <w:proofErr w:type="gramStart"/>
      <w:r w:rsidRPr="000D1FD1">
        <w:rPr>
          <w:rFonts w:ascii="Times New Roman" w:eastAsia="Times New Roman" w:hAnsi="Times New Roman" w:cs="Times New Roman"/>
          <w:sz w:val="24"/>
          <w:szCs w:val="24"/>
        </w:rPr>
        <w:t>Для того чтобы лучше понять работу однофазного </w:t>
      </w:r>
      <w:hyperlink r:id="rId11" w:history="1">
        <w:r w:rsidRPr="000D1FD1">
          <w:rPr>
            <w:rFonts w:ascii="Times New Roman" w:eastAsia="Times New Roman" w:hAnsi="Times New Roman" w:cs="Times New Roman"/>
            <w:sz w:val="24"/>
            <w:szCs w:val="24"/>
            <w:u w:val="single"/>
          </w:rPr>
          <w:t>асинхронного двигателя</w:t>
        </w:r>
      </w:hyperlink>
      <w:r w:rsidRPr="000D1FD1">
        <w:rPr>
          <w:rFonts w:ascii="Times New Roman" w:eastAsia="Times New Roman" w:hAnsi="Times New Roman" w:cs="Times New Roman"/>
          <w:sz w:val="24"/>
          <w:szCs w:val="24"/>
        </w:rPr>
        <w:t>, давайте рассмотрим его только с одним витком в главной и вспомогательной обмотки.</w:t>
      </w:r>
      <w:proofErr w:type="gramEnd"/>
    </w:p>
    <w:p w:rsidR="000D1FD1" w:rsidRPr="000D1FD1" w:rsidRDefault="000D1FD1" w:rsidP="000D1FD1">
      <w:pPr>
        <w:shd w:val="clear" w:color="auto" w:fill="FFFFFF"/>
        <w:spacing w:after="0" w:line="240" w:lineRule="auto"/>
        <w:jc w:val="center"/>
        <w:rPr>
          <w:rFonts w:ascii="Times New Roman" w:eastAsia="Times New Roman" w:hAnsi="Times New Roman" w:cs="Times New Roman"/>
          <w:sz w:val="24"/>
          <w:szCs w:val="24"/>
        </w:rPr>
      </w:pPr>
      <w:r w:rsidRPr="000D1FD1">
        <w:rPr>
          <w:rFonts w:ascii="Times New Roman" w:eastAsia="Times New Roman" w:hAnsi="Times New Roman" w:cs="Times New Roman"/>
          <w:noProof/>
          <w:sz w:val="24"/>
          <w:szCs w:val="24"/>
        </w:rPr>
        <w:drawing>
          <wp:inline distT="0" distB="0" distL="0" distR="0">
            <wp:extent cx="6477000" cy="2811780"/>
            <wp:effectExtent l="19050" t="0" r="0" b="0"/>
            <wp:docPr id="3" name="Рисунок 3" descr="Обмотки асинхронного двиг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бмотки асинхронного двигателя"/>
                    <pic:cNvPicPr>
                      <a:picLocks noChangeAspect="1" noChangeArrowheads="1"/>
                    </pic:cNvPicPr>
                  </pic:nvPicPr>
                  <pic:blipFill>
                    <a:blip r:embed="rId12"/>
                    <a:srcRect/>
                    <a:stretch>
                      <a:fillRect/>
                    </a:stretch>
                  </pic:blipFill>
                  <pic:spPr bwMode="auto">
                    <a:xfrm>
                      <a:off x="0" y="0"/>
                      <a:ext cx="6477000" cy="2811780"/>
                    </a:xfrm>
                    <a:prstGeom prst="rect">
                      <a:avLst/>
                    </a:prstGeom>
                    <a:noFill/>
                    <a:ln w="9525">
                      <a:noFill/>
                      <a:miter lim="800000"/>
                      <a:headEnd/>
                      <a:tailEnd/>
                    </a:ln>
                  </pic:spPr>
                </pic:pic>
              </a:graphicData>
            </a:graphic>
          </wp:inline>
        </w:drawing>
      </w:r>
    </w:p>
    <w:p w:rsidR="000D1FD1" w:rsidRPr="000D1FD1" w:rsidRDefault="000D1FD1" w:rsidP="000D1FD1">
      <w:pPr>
        <w:shd w:val="clear" w:color="auto" w:fill="FFFFFF"/>
        <w:spacing w:after="0" w:line="288" w:lineRule="atLeast"/>
        <w:jc w:val="center"/>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 xml:space="preserve">Проанализируем случай с двумя </w:t>
      </w:r>
      <w:proofErr w:type="gramStart"/>
      <w:r w:rsidRPr="000D1FD1">
        <w:rPr>
          <w:rFonts w:ascii="Times New Roman" w:eastAsia="Times New Roman" w:hAnsi="Times New Roman" w:cs="Times New Roman"/>
          <w:sz w:val="24"/>
          <w:szCs w:val="24"/>
        </w:rPr>
        <w:t>обмотками</w:t>
      </w:r>
      <w:proofErr w:type="gramEnd"/>
      <w:r w:rsidRPr="000D1FD1">
        <w:rPr>
          <w:rFonts w:ascii="Times New Roman" w:eastAsia="Times New Roman" w:hAnsi="Times New Roman" w:cs="Times New Roman"/>
          <w:sz w:val="24"/>
          <w:szCs w:val="24"/>
        </w:rPr>
        <w:t xml:space="preserve"> имеющими по оному витку</w:t>
      </w:r>
    </w:p>
    <w:p w:rsidR="000D1FD1" w:rsidRPr="000D1FD1" w:rsidRDefault="000D1FD1" w:rsidP="000D1FD1">
      <w:pPr>
        <w:shd w:val="clear" w:color="auto" w:fill="FFFFFF"/>
        <w:spacing w:after="0" w:line="240" w:lineRule="auto"/>
        <w:jc w:val="both"/>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 xml:space="preserve">Рассмотрим случай когда </w:t>
      </w:r>
      <w:proofErr w:type="gramStart"/>
      <w:r w:rsidRPr="000D1FD1">
        <w:rPr>
          <w:rFonts w:ascii="Times New Roman" w:eastAsia="Times New Roman" w:hAnsi="Times New Roman" w:cs="Times New Roman"/>
          <w:sz w:val="24"/>
          <w:szCs w:val="24"/>
        </w:rPr>
        <w:t>в</w:t>
      </w:r>
      <w:proofErr w:type="gramEnd"/>
      <w:r w:rsidRPr="000D1FD1">
        <w:rPr>
          <w:rFonts w:ascii="Times New Roman" w:eastAsia="Times New Roman" w:hAnsi="Times New Roman" w:cs="Times New Roman"/>
          <w:sz w:val="24"/>
          <w:szCs w:val="24"/>
        </w:rPr>
        <w:t xml:space="preserve"> вспомогательной обмотки не течет ток. При включении главной обмотки статора в сеть, переменный ток, проходя по обмотке, создает пульсирующее магнитное поле, неподвижное в пространстве, но изменяющееся от +</w:t>
      </w:r>
      <w:proofErr w:type="spellStart"/>
      <w:r w:rsidRPr="000D1FD1">
        <w:rPr>
          <w:rFonts w:ascii="Times New Roman" w:eastAsia="Times New Roman" w:hAnsi="Times New Roman" w:cs="Times New Roman"/>
          <w:sz w:val="24"/>
          <w:szCs w:val="24"/>
        </w:rPr>
        <w:t>Ф</w:t>
      </w:r>
      <w:r w:rsidRPr="000D1FD1">
        <w:rPr>
          <w:rFonts w:ascii="Times New Roman" w:eastAsia="Times New Roman" w:hAnsi="Times New Roman" w:cs="Times New Roman"/>
          <w:sz w:val="24"/>
          <w:szCs w:val="24"/>
          <w:vertAlign w:val="subscript"/>
        </w:rPr>
        <w:t>mах</w:t>
      </w:r>
      <w:proofErr w:type="spellEnd"/>
      <w:r w:rsidRPr="000D1FD1">
        <w:rPr>
          <w:rFonts w:ascii="Times New Roman" w:eastAsia="Times New Roman" w:hAnsi="Times New Roman" w:cs="Times New Roman"/>
          <w:sz w:val="24"/>
          <w:szCs w:val="24"/>
        </w:rPr>
        <w:t xml:space="preserve"> до </w:t>
      </w:r>
      <w:proofErr w:type="gramStart"/>
      <w:r w:rsidRPr="000D1FD1">
        <w:rPr>
          <w:rFonts w:ascii="Times New Roman" w:eastAsia="Times New Roman" w:hAnsi="Times New Roman" w:cs="Times New Roman"/>
          <w:sz w:val="24"/>
          <w:szCs w:val="24"/>
        </w:rPr>
        <w:t>-</w:t>
      </w:r>
      <w:proofErr w:type="spellStart"/>
      <w:r w:rsidRPr="000D1FD1">
        <w:rPr>
          <w:rFonts w:ascii="Times New Roman" w:eastAsia="Times New Roman" w:hAnsi="Times New Roman" w:cs="Times New Roman"/>
          <w:sz w:val="24"/>
          <w:szCs w:val="24"/>
        </w:rPr>
        <w:t>Ф</w:t>
      </w:r>
      <w:proofErr w:type="gramEnd"/>
      <w:r w:rsidRPr="000D1FD1">
        <w:rPr>
          <w:rFonts w:ascii="Times New Roman" w:eastAsia="Times New Roman" w:hAnsi="Times New Roman" w:cs="Times New Roman"/>
          <w:sz w:val="24"/>
          <w:szCs w:val="24"/>
          <w:vertAlign w:val="subscript"/>
        </w:rPr>
        <w:t>mах</w:t>
      </w:r>
      <w:proofErr w:type="spellEnd"/>
      <w:r w:rsidRPr="000D1FD1">
        <w:rPr>
          <w:rFonts w:ascii="Times New Roman" w:eastAsia="Times New Roman" w:hAnsi="Times New Roman" w:cs="Times New Roman"/>
          <w:sz w:val="24"/>
          <w:szCs w:val="24"/>
        </w:rPr>
        <w:t>.</w:t>
      </w:r>
    </w:p>
    <w:p w:rsidR="000D1FD1" w:rsidRPr="000D1FD1" w:rsidRDefault="000D1FD1" w:rsidP="000D1FD1">
      <w:pPr>
        <w:shd w:val="clear" w:color="auto" w:fill="FFFFFF"/>
        <w:spacing w:after="0" w:line="240" w:lineRule="auto"/>
        <w:jc w:val="center"/>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Остановить</w:t>
      </w:r>
    </w:p>
    <w:p w:rsidR="000D1FD1" w:rsidRPr="000D1FD1" w:rsidRDefault="000D1FD1" w:rsidP="000D1FD1">
      <w:pPr>
        <w:shd w:val="clear" w:color="auto" w:fill="FFFFFF"/>
        <w:spacing w:after="120" w:line="240" w:lineRule="auto"/>
        <w:jc w:val="both"/>
        <w:rPr>
          <w:rFonts w:ascii="Times New Roman" w:eastAsia="Times New Roman" w:hAnsi="Times New Roman" w:cs="Times New Roman"/>
          <w:sz w:val="24"/>
          <w:szCs w:val="24"/>
        </w:rPr>
      </w:pPr>
      <w:bookmarkStart w:id="3" w:name="fluct_mf"/>
      <w:r w:rsidRPr="000D1FD1">
        <w:rPr>
          <w:rFonts w:ascii="Times New Roman" w:eastAsia="Times New Roman" w:hAnsi="Times New Roman" w:cs="Times New Roman"/>
          <w:noProof/>
          <w:sz w:val="24"/>
          <w:szCs w:val="24"/>
        </w:rPr>
        <w:drawing>
          <wp:inline distT="0" distB="0" distL="0" distR="0">
            <wp:extent cx="4248150" cy="2458929"/>
            <wp:effectExtent l="19050" t="0" r="0" b="0"/>
            <wp:docPr id="4" name="Рисунок 4" descr="Пульсирующее магнитное п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ульсирующее магнитное поле"/>
                    <pic:cNvPicPr>
                      <a:picLocks noChangeAspect="1" noChangeArrowheads="1"/>
                    </pic:cNvPicPr>
                  </pic:nvPicPr>
                  <pic:blipFill>
                    <a:blip r:embed="rId13"/>
                    <a:srcRect/>
                    <a:stretch>
                      <a:fillRect/>
                    </a:stretch>
                  </pic:blipFill>
                  <pic:spPr bwMode="auto">
                    <a:xfrm>
                      <a:off x="0" y="0"/>
                      <a:ext cx="4248150" cy="2458929"/>
                    </a:xfrm>
                    <a:prstGeom prst="rect">
                      <a:avLst/>
                    </a:prstGeom>
                    <a:noFill/>
                    <a:ln w="9525">
                      <a:noFill/>
                      <a:miter lim="800000"/>
                      <a:headEnd/>
                      <a:tailEnd/>
                    </a:ln>
                  </pic:spPr>
                </pic:pic>
              </a:graphicData>
            </a:graphic>
          </wp:inline>
        </w:drawing>
      </w:r>
      <w:bookmarkEnd w:id="3"/>
    </w:p>
    <w:p w:rsidR="000D1FD1" w:rsidRPr="000D1FD1" w:rsidRDefault="000D1FD1" w:rsidP="000D1FD1">
      <w:pPr>
        <w:shd w:val="clear" w:color="auto" w:fill="FFFFFF"/>
        <w:spacing w:after="0" w:line="288" w:lineRule="atLeast"/>
        <w:jc w:val="center"/>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Пульсирующее магнитное поле</w:t>
      </w:r>
    </w:p>
    <w:p w:rsidR="000D1FD1" w:rsidRPr="000D1FD1" w:rsidRDefault="000D1FD1" w:rsidP="000D1FD1">
      <w:pPr>
        <w:pBdr>
          <w:top w:val="single" w:sz="4" w:space="9" w:color="CDCDCD"/>
          <w:bottom w:val="single" w:sz="4" w:space="9" w:color="CDCDCD"/>
        </w:pBdr>
        <w:shd w:val="clear" w:color="auto" w:fill="FFFFFF"/>
        <w:spacing w:after="120" w:line="300" w:lineRule="atLeast"/>
        <w:jc w:val="center"/>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Если поместить ротор, имеющий начальное вращение, в пульсирующее магнитное поле, то он будет продолжать вращаться в том же направлении.</w:t>
      </w:r>
    </w:p>
    <w:p w:rsidR="000D1FD1" w:rsidRPr="000D1FD1" w:rsidRDefault="000D1FD1" w:rsidP="000D1FD1">
      <w:pPr>
        <w:shd w:val="clear" w:color="auto" w:fill="FFFFFF"/>
        <w:spacing w:after="0" w:line="240" w:lineRule="auto"/>
        <w:jc w:val="both"/>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Чтобы понять принцип действия однофазного </w:t>
      </w:r>
      <w:hyperlink r:id="rId14" w:history="1">
        <w:r w:rsidRPr="000D1FD1">
          <w:rPr>
            <w:rFonts w:ascii="Times New Roman" w:eastAsia="Times New Roman" w:hAnsi="Times New Roman" w:cs="Times New Roman"/>
            <w:sz w:val="24"/>
            <w:szCs w:val="24"/>
            <w:u w:val="single"/>
          </w:rPr>
          <w:t>асинхронного двигателя</w:t>
        </w:r>
      </w:hyperlink>
      <w:r w:rsidRPr="000D1FD1">
        <w:rPr>
          <w:rFonts w:ascii="Times New Roman" w:eastAsia="Times New Roman" w:hAnsi="Times New Roman" w:cs="Times New Roman"/>
          <w:sz w:val="24"/>
          <w:szCs w:val="24"/>
        </w:rPr>
        <w:t xml:space="preserve"> разложим пульсирующее магнитное поле на два одинаковых круговых поля, имеющих амплитуду равную </w:t>
      </w:r>
      <w:proofErr w:type="spellStart"/>
      <w:r w:rsidRPr="000D1FD1">
        <w:rPr>
          <w:rFonts w:ascii="Times New Roman" w:eastAsia="Times New Roman" w:hAnsi="Times New Roman" w:cs="Times New Roman"/>
          <w:sz w:val="24"/>
          <w:szCs w:val="24"/>
        </w:rPr>
        <w:t>Ф</w:t>
      </w:r>
      <w:proofErr w:type="gramStart"/>
      <w:r w:rsidRPr="000D1FD1">
        <w:rPr>
          <w:rFonts w:ascii="Times New Roman" w:eastAsia="Times New Roman" w:hAnsi="Times New Roman" w:cs="Times New Roman"/>
          <w:sz w:val="24"/>
          <w:szCs w:val="24"/>
          <w:vertAlign w:val="subscript"/>
        </w:rPr>
        <w:t>m</w:t>
      </w:r>
      <w:proofErr w:type="gramEnd"/>
      <w:r w:rsidRPr="000D1FD1">
        <w:rPr>
          <w:rFonts w:ascii="Times New Roman" w:eastAsia="Times New Roman" w:hAnsi="Times New Roman" w:cs="Times New Roman"/>
          <w:sz w:val="24"/>
          <w:szCs w:val="24"/>
          <w:vertAlign w:val="subscript"/>
        </w:rPr>
        <w:t>ах</w:t>
      </w:r>
      <w:proofErr w:type="spellEnd"/>
      <w:r w:rsidRPr="000D1FD1">
        <w:rPr>
          <w:rFonts w:ascii="Times New Roman" w:eastAsia="Times New Roman" w:hAnsi="Times New Roman" w:cs="Times New Roman"/>
          <w:sz w:val="24"/>
          <w:szCs w:val="24"/>
        </w:rPr>
        <w:t>/2 и вращающихся в противоположные стороны с одинаковой частотой:</w:t>
      </w:r>
    </w:p>
    <w:p w:rsidR="000D1FD1" w:rsidRPr="000D1FD1" w:rsidRDefault="000D1FD1" w:rsidP="000D1FD1">
      <w:pPr>
        <w:shd w:val="clear" w:color="auto" w:fill="FFFFFF"/>
        <w:spacing w:before="120" w:after="0" w:line="240" w:lineRule="auto"/>
        <w:jc w:val="center"/>
        <w:rPr>
          <w:rFonts w:ascii="Times New Roman" w:eastAsia="Times New Roman" w:hAnsi="Times New Roman" w:cs="Times New Roman"/>
          <w:sz w:val="24"/>
          <w:szCs w:val="24"/>
        </w:rPr>
      </w:pPr>
      <w:r w:rsidRPr="000D1FD1">
        <w:rPr>
          <w:rFonts w:ascii="Times New Roman" w:eastAsia="Times New Roman" w:hAnsi="Times New Roman" w:cs="Times New Roman"/>
          <w:noProof/>
          <w:sz w:val="24"/>
          <w:szCs w:val="24"/>
        </w:rPr>
        <w:drawing>
          <wp:inline distT="0" distB="0" distL="0" distR="0">
            <wp:extent cx="2194560" cy="502920"/>
            <wp:effectExtent l="19050" t="0" r="0" b="0"/>
            <wp:docPr id="5" name="Рисунок 5" descr="n&lt;sub&gt;пp&lt;/sub&gt; = n&lt;sub&gt;oбp&lt;/sub&gt; = f&lt;sub&gt;1&lt;/sub&gt;∙60/p = n&lt;sub&gt;1&lt;/su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lt;sub&gt;пp&lt;/sub&gt; = n&lt;sub&gt;oбp&lt;/sub&gt; = f&lt;sub&gt;1&lt;/sub&gt;∙60/p = n&lt;sub&gt;1&lt;/sub&gt;"/>
                    <pic:cNvPicPr>
                      <a:picLocks noChangeAspect="1" noChangeArrowheads="1"/>
                    </pic:cNvPicPr>
                  </pic:nvPicPr>
                  <pic:blipFill>
                    <a:blip r:embed="rId15"/>
                    <a:srcRect/>
                    <a:stretch>
                      <a:fillRect/>
                    </a:stretch>
                  </pic:blipFill>
                  <pic:spPr bwMode="auto">
                    <a:xfrm>
                      <a:off x="0" y="0"/>
                      <a:ext cx="2194560" cy="502920"/>
                    </a:xfrm>
                    <a:prstGeom prst="rect">
                      <a:avLst/>
                    </a:prstGeom>
                    <a:noFill/>
                    <a:ln w="9525">
                      <a:noFill/>
                      <a:miter lim="800000"/>
                      <a:headEnd/>
                      <a:tailEnd/>
                    </a:ln>
                  </pic:spPr>
                </pic:pic>
              </a:graphicData>
            </a:graphic>
          </wp:inline>
        </w:drawing>
      </w:r>
      <w:r w:rsidRPr="000D1FD1">
        <w:rPr>
          <w:rFonts w:ascii="Times New Roman" w:eastAsia="Times New Roman" w:hAnsi="Times New Roman" w:cs="Times New Roman"/>
          <w:sz w:val="24"/>
          <w:szCs w:val="24"/>
        </w:rPr>
        <w:t>,</w:t>
      </w:r>
    </w:p>
    <w:p w:rsidR="000D1FD1" w:rsidRPr="000D1FD1" w:rsidRDefault="000D1FD1" w:rsidP="000D1FD1">
      <w:pPr>
        <w:numPr>
          <w:ilvl w:val="0"/>
          <w:numId w:val="3"/>
        </w:numPr>
        <w:shd w:val="clear" w:color="auto" w:fill="FFFFFF"/>
        <w:spacing w:after="0" w:line="240" w:lineRule="auto"/>
        <w:ind w:left="0"/>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 xml:space="preserve">где </w:t>
      </w:r>
      <w:proofErr w:type="spellStart"/>
      <w:proofErr w:type="gramStart"/>
      <w:r w:rsidRPr="000D1FD1">
        <w:rPr>
          <w:rFonts w:ascii="Times New Roman" w:eastAsia="Times New Roman" w:hAnsi="Times New Roman" w:cs="Times New Roman"/>
          <w:sz w:val="24"/>
          <w:szCs w:val="24"/>
        </w:rPr>
        <w:t>n</w:t>
      </w:r>
      <w:proofErr w:type="gramEnd"/>
      <w:r w:rsidRPr="000D1FD1">
        <w:rPr>
          <w:rFonts w:ascii="Times New Roman" w:eastAsia="Times New Roman" w:hAnsi="Times New Roman" w:cs="Times New Roman"/>
          <w:sz w:val="24"/>
          <w:szCs w:val="24"/>
          <w:vertAlign w:val="subscript"/>
        </w:rPr>
        <w:t>пр</w:t>
      </w:r>
      <w:proofErr w:type="spellEnd"/>
      <w:r w:rsidRPr="000D1FD1">
        <w:rPr>
          <w:rFonts w:ascii="Times New Roman" w:eastAsia="Times New Roman" w:hAnsi="Times New Roman" w:cs="Times New Roman"/>
          <w:sz w:val="24"/>
          <w:szCs w:val="24"/>
        </w:rPr>
        <w:t> – частота вращения магнитного поля в прямом направлении, об/мин,</w:t>
      </w:r>
    </w:p>
    <w:p w:rsidR="000D1FD1" w:rsidRPr="000D1FD1" w:rsidRDefault="000D1FD1" w:rsidP="000D1FD1">
      <w:pPr>
        <w:numPr>
          <w:ilvl w:val="0"/>
          <w:numId w:val="3"/>
        </w:numPr>
        <w:shd w:val="clear" w:color="auto" w:fill="FFFFFF"/>
        <w:spacing w:after="0" w:line="240" w:lineRule="auto"/>
        <w:ind w:left="0"/>
        <w:rPr>
          <w:rFonts w:ascii="Times New Roman" w:eastAsia="Times New Roman" w:hAnsi="Times New Roman" w:cs="Times New Roman"/>
          <w:sz w:val="24"/>
          <w:szCs w:val="24"/>
        </w:rPr>
      </w:pPr>
      <w:proofErr w:type="spellStart"/>
      <w:proofErr w:type="gramStart"/>
      <w:r w:rsidRPr="000D1FD1">
        <w:rPr>
          <w:rFonts w:ascii="Times New Roman" w:eastAsia="Times New Roman" w:hAnsi="Times New Roman" w:cs="Times New Roman"/>
          <w:sz w:val="24"/>
          <w:szCs w:val="24"/>
        </w:rPr>
        <w:t>n</w:t>
      </w:r>
      <w:proofErr w:type="gramEnd"/>
      <w:r w:rsidRPr="000D1FD1">
        <w:rPr>
          <w:rFonts w:ascii="Times New Roman" w:eastAsia="Times New Roman" w:hAnsi="Times New Roman" w:cs="Times New Roman"/>
          <w:sz w:val="24"/>
          <w:szCs w:val="24"/>
          <w:vertAlign w:val="subscript"/>
        </w:rPr>
        <w:t>обр</w:t>
      </w:r>
      <w:proofErr w:type="spellEnd"/>
      <w:r w:rsidRPr="000D1FD1">
        <w:rPr>
          <w:rFonts w:ascii="Times New Roman" w:eastAsia="Times New Roman" w:hAnsi="Times New Roman" w:cs="Times New Roman"/>
          <w:sz w:val="24"/>
          <w:szCs w:val="24"/>
        </w:rPr>
        <w:t> – частота вращения магнитного поля в обратном направлении, об/мин,</w:t>
      </w:r>
    </w:p>
    <w:p w:rsidR="000D1FD1" w:rsidRPr="000D1FD1" w:rsidRDefault="000D1FD1" w:rsidP="000D1FD1">
      <w:pPr>
        <w:numPr>
          <w:ilvl w:val="0"/>
          <w:numId w:val="3"/>
        </w:numPr>
        <w:shd w:val="clear" w:color="auto" w:fill="FFFFFF"/>
        <w:spacing w:after="0" w:line="240" w:lineRule="auto"/>
        <w:ind w:left="0"/>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f</w:t>
      </w:r>
      <w:r w:rsidRPr="000D1FD1">
        <w:rPr>
          <w:rFonts w:ascii="Times New Roman" w:eastAsia="Times New Roman" w:hAnsi="Times New Roman" w:cs="Times New Roman"/>
          <w:sz w:val="24"/>
          <w:szCs w:val="24"/>
          <w:vertAlign w:val="subscript"/>
        </w:rPr>
        <w:t>1</w:t>
      </w:r>
      <w:r w:rsidRPr="000D1FD1">
        <w:rPr>
          <w:rFonts w:ascii="Times New Roman" w:eastAsia="Times New Roman" w:hAnsi="Times New Roman" w:cs="Times New Roman"/>
          <w:sz w:val="24"/>
          <w:szCs w:val="24"/>
        </w:rPr>
        <w:t xml:space="preserve"> – частота тока статора, </w:t>
      </w:r>
      <w:proofErr w:type="gramStart"/>
      <w:r w:rsidRPr="000D1FD1">
        <w:rPr>
          <w:rFonts w:ascii="Times New Roman" w:eastAsia="Times New Roman" w:hAnsi="Times New Roman" w:cs="Times New Roman"/>
          <w:sz w:val="24"/>
          <w:szCs w:val="24"/>
        </w:rPr>
        <w:t>Гц</w:t>
      </w:r>
      <w:proofErr w:type="gramEnd"/>
      <w:r w:rsidRPr="000D1FD1">
        <w:rPr>
          <w:rFonts w:ascii="Times New Roman" w:eastAsia="Times New Roman" w:hAnsi="Times New Roman" w:cs="Times New Roman"/>
          <w:sz w:val="24"/>
          <w:szCs w:val="24"/>
        </w:rPr>
        <w:t>,</w:t>
      </w:r>
    </w:p>
    <w:p w:rsidR="000D1FD1" w:rsidRPr="000D1FD1" w:rsidRDefault="000D1FD1" w:rsidP="000D1FD1">
      <w:pPr>
        <w:numPr>
          <w:ilvl w:val="0"/>
          <w:numId w:val="3"/>
        </w:numPr>
        <w:shd w:val="clear" w:color="auto" w:fill="FFFFFF"/>
        <w:spacing w:after="0" w:line="240" w:lineRule="auto"/>
        <w:ind w:left="0"/>
        <w:rPr>
          <w:rFonts w:ascii="Times New Roman" w:eastAsia="Times New Roman" w:hAnsi="Times New Roman" w:cs="Times New Roman"/>
          <w:sz w:val="24"/>
          <w:szCs w:val="24"/>
        </w:rPr>
      </w:pPr>
      <w:proofErr w:type="spellStart"/>
      <w:r w:rsidRPr="000D1FD1">
        <w:rPr>
          <w:rFonts w:ascii="Times New Roman" w:eastAsia="Times New Roman" w:hAnsi="Times New Roman" w:cs="Times New Roman"/>
          <w:sz w:val="24"/>
          <w:szCs w:val="24"/>
        </w:rPr>
        <w:t>p</w:t>
      </w:r>
      <w:proofErr w:type="spellEnd"/>
      <w:r w:rsidRPr="000D1FD1">
        <w:rPr>
          <w:rFonts w:ascii="Times New Roman" w:eastAsia="Times New Roman" w:hAnsi="Times New Roman" w:cs="Times New Roman"/>
          <w:sz w:val="24"/>
          <w:szCs w:val="24"/>
        </w:rPr>
        <w:t xml:space="preserve"> – количество пар полюсов,</w:t>
      </w:r>
    </w:p>
    <w:p w:rsidR="000D1FD1" w:rsidRPr="000D1FD1" w:rsidRDefault="000D1FD1" w:rsidP="000D1FD1">
      <w:pPr>
        <w:numPr>
          <w:ilvl w:val="0"/>
          <w:numId w:val="3"/>
        </w:numPr>
        <w:shd w:val="clear" w:color="auto" w:fill="FFFFFF"/>
        <w:spacing w:after="0" w:line="240" w:lineRule="auto"/>
        <w:ind w:left="0"/>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n</w:t>
      </w:r>
      <w:r w:rsidRPr="000D1FD1">
        <w:rPr>
          <w:rFonts w:ascii="Times New Roman" w:eastAsia="Times New Roman" w:hAnsi="Times New Roman" w:cs="Times New Roman"/>
          <w:sz w:val="24"/>
          <w:szCs w:val="24"/>
          <w:vertAlign w:val="subscript"/>
        </w:rPr>
        <w:t>1</w:t>
      </w:r>
      <w:r w:rsidRPr="000D1FD1">
        <w:rPr>
          <w:rFonts w:ascii="Times New Roman" w:eastAsia="Times New Roman" w:hAnsi="Times New Roman" w:cs="Times New Roman"/>
          <w:sz w:val="24"/>
          <w:szCs w:val="24"/>
        </w:rPr>
        <w:t xml:space="preserve"> – скорость вращения магнитного потока, </w:t>
      </w:r>
      <w:proofErr w:type="gramStart"/>
      <w:r w:rsidRPr="000D1FD1">
        <w:rPr>
          <w:rFonts w:ascii="Times New Roman" w:eastAsia="Times New Roman" w:hAnsi="Times New Roman" w:cs="Times New Roman"/>
          <w:sz w:val="24"/>
          <w:szCs w:val="24"/>
        </w:rPr>
        <w:t>об</w:t>
      </w:r>
      <w:proofErr w:type="gramEnd"/>
      <w:r w:rsidRPr="000D1FD1">
        <w:rPr>
          <w:rFonts w:ascii="Times New Roman" w:eastAsia="Times New Roman" w:hAnsi="Times New Roman" w:cs="Times New Roman"/>
          <w:sz w:val="24"/>
          <w:szCs w:val="24"/>
        </w:rPr>
        <w:t>/мин</w:t>
      </w:r>
    </w:p>
    <w:p w:rsidR="000D1FD1" w:rsidRPr="000D1FD1" w:rsidRDefault="000D1FD1" w:rsidP="000D1FD1">
      <w:pPr>
        <w:shd w:val="clear" w:color="auto" w:fill="FFFFFF"/>
        <w:spacing w:after="0" w:line="240" w:lineRule="auto"/>
        <w:jc w:val="center"/>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Остановить</w:t>
      </w:r>
    </w:p>
    <w:p w:rsidR="000D1FD1" w:rsidRPr="000D1FD1" w:rsidRDefault="000D1FD1" w:rsidP="000D1FD1">
      <w:pPr>
        <w:shd w:val="clear" w:color="auto" w:fill="FFFFFF"/>
        <w:spacing w:after="0" w:line="240" w:lineRule="auto"/>
        <w:jc w:val="both"/>
        <w:rPr>
          <w:rFonts w:ascii="Times New Roman" w:eastAsia="Times New Roman" w:hAnsi="Times New Roman" w:cs="Times New Roman"/>
          <w:sz w:val="24"/>
          <w:szCs w:val="24"/>
        </w:rPr>
      </w:pPr>
      <w:r w:rsidRPr="000D1FD1">
        <w:rPr>
          <w:rFonts w:ascii="Times New Roman" w:eastAsia="Times New Roman" w:hAnsi="Times New Roman" w:cs="Times New Roman"/>
          <w:noProof/>
          <w:sz w:val="24"/>
          <w:szCs w:val="24"/>
        </w:rPr>
        <w:lastRenderedPageBreak/>
        <w:drawing>
          <wp:inline distT="0" distB="0" distL="0" distR="0">
            <wp:extent cx="4762500" cy="2621280"/>
            <wp:effectExtent l="19050" t="0" r="0" b="0"/>
            <wp:docPr id="6" name="Рисунок 6" descr="Разложение пульсирующего магнитного п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азложение пульсирующего магнитного поля"/>
                    <pic:cNvPicPr>
                      <a:picLocks noChangeAspect="1" noChangeArrowheads="1"/>
                    </pic:cNvPicPr>
                  </pic:nvPicPr>
                  <pic:blipFill>
                    <a:blip r:embed="rId16"/>
                    <a:srcRect/>
                    <a:stretch>
                      <a:fillRect/>
                    </a:stretch>
                  </pic:blipFill>
                  <pic:spPr bwMode="auto">
                    <a:xfrm>
                      <a:off x="0" y="0"/>
                      <a:ext cx="4762500" cy="2621280"/>
                    </a:xfrm>
                    <a:prstGeom prst="rect">
                      <a:avLst/>
                    </a:prstGeom>
                    <a:noFill/>
                    <a:ln w="9525">
                      <a:noFill/>
                      <a:miter lim="800000"/>
                      <a:headEnd/>
                      <a:tailEnd/>
                    </a:ln>
                  </pic:spPr>
                </pic:pic>
              </a:graphicData>
            </a:graphic>
          </wp:inline>
        </w:drawing>
      </w:r>
    </w:p>
    <w:p w:rsidR="000D1FD1" w:rsidRPr="000D1FD1" w:rsidRDefault="000D1FD1" w:rsidP="000D1FD1">
      <w:pPr>
        <w:shd w:val="clear" w:color="auto" w:fill="FFFFFF"/>
        <w:spacing w:after="0" w:line="288" w:lineRule="atLeast"/>
        <w:jc w:val="center"/>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Разложение пульсирующего магнитного потока на два вращающихся</w:t>
      </w:r>
    </w:p>
    <w:p w:rsidR="000D1FD1" w:rsidRPr="000D1FD1" w:rsidRDefault="000D1FD1" w:rsidP="000D1FD1">
      <w:pPr>
        <w:shd w:val="clear" w:color="auto" w:fill="FFFFFF"/>
        <w:spacing w:before="180" w:after="0" w:line="240" w:lineRule="auto"/>
        <w:jc w:val="both"/>
        <w:outlineLvl w:val="3"/>
        <w:rPr>
          <w:rFonts w:ascii="Times New Roman" w:eastAsia="Times New Roman" w:hAnsi="Times New Roman" w:cs="Times New Roman"/>
          <w:b/>
          <w:bCs/>
          <w:sz w:val="24"/>
          <w:szCs w:val="24"/>
        </w:rPr>
      </w:pPr>
      <w:r w:rsidRPr="000D1FD1">
        <w:rPr>
          <w:rFonts w:ascii="Times New Roman" w:eastAsia="Times New Roman" w:hAnsi="Times New Roman" w:cs="Times New Roman"/>
          <w:b/>
          <w:bCs/>
          <w:sz w:val="24"/>
          <w:szCs w:val="24"/>
        </w:rPr>
        <w:t>Действие пульсирующего поля на вращающийся ротор</w:t>
      </w:r>
    </w:p>
    <w:p w:rsidR="000D1FD1" w:rsidRPr="000D1FD1" w:rsidRDefault="000D1FD1" w:rsidP="000D1FD1">
      <w:pPr>
        <w:shd w:val="clear" w:color="auto" w:fill="FFFFFF"/>
        <w:spacing w:after="0" w:line="240" w:lineRule="auto"/>
        <w:jc w:val="both"/>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 xml:space="preserve">Рассмотрим </w:t>
      </w:r>
      <w:proofErr w:type="gramStart"/>
      <w:r w:rsidRPr="000D1FD1">
        <w:rPr>
          <w:rFonts w:ascii="Times New Roman" w:eastAsia="Times New Roman" w:hAnsi="Times New Roman" w:cs="Times New Roman"/>
          <w:sz w:val="24"/>
          <w:szCs w:val="24"/>
        </w:rPr>
        <w:t>случай</w:t>
      </w:r>
      <w:proofErr w:type="gramEnd"/>
      <w:r w:rsidRPr="000D1FD1">
        <w:rPr>
          <w:rFonts w:ascii="Times New Roman" w:eastAsia="Times New Roman" w:hAnsi="Times New Roman" w:cs="Times New Roman"/>
          <w:sz w:val="24"/>
          <w:szCs w:val="24"/>
        </w:rPr>
        <w:t xml:space="preserve"> когда ротор, находящийся в пульсирующем магнитном потоке, имеет начальное вращение. Например, мы вручную раскрутили вал однофазного двигателя, одна обмотка которого подключена к сети переменного тока. В этом случае при определенных условиях двигатель будет продолжать развивать вращающий момент, так как </w:t>
      </w:r>
      <w:r w:rsidRPr="000D1FD1">
        <w:rPr>
          <w:rFonts w:ascii="Times New Roman" w:eastAsia="Times New Roman" w:hAnsi="Times New Roman" w:cs="Times New Roman"/>
          <w:b/>
          <w:bCs/>
          <w:sz w:val="24"/>
          <w:szCs w:val="24"/>
        </w:rPr>
        <w:t>скольжение</w:t>
      </w:r>
      <w:r w:rsidRPr="000D1FD1">
        <w:rPr>
          <w:rFonts w:ascii="Times New Roman" w:eastAsia="Times New Roman" w:hAnsi="Times New Roman" w:cs="Times New Roman"/>
          <w:sz w:val="24"/>
          <w:szCs w:val="24"/>
        </w:rPr>
        <w:t> его ротора относительно прямого и обратного магнитного потока будет неодинаковым.</w:t>
      </w:r>
    </w:p>
    <w:p w:rsidR="000D1FD1" w:rsidRPr="000D1FD1" w:rsidRDefault="000D1FD1" w:rsidP="000D1FD1">
      <w:pPr>
        <w:shd w:val="clear" w:color="auto" w:fill="FFFFFF"/>
        <w:spacing w:after="0" w:line="240" w:lineRule="auto"/>
        <w:jc w:val="both"/>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 xml:space="preserve">Будем считать, что прямой магнитный поток </w:t>
      </w:r>
      <w:proofErr w:type="spellStart"/>
      <w:r w:rsidRPr="000D1FD1">
        <w:rPr>
          <w:rFonts w:ascii="Times New Roman" w:eastAsia="Times New Roman" w:hAnsi="Times New Roman" w:cs="Times New Roman"/>
          <w:sz w:val="24"/>
          <w:szCs w:val="24"/>
        </w:rPr>
        <w:t>Ф</w:t>
      </w:r>
      <w:r w:rsidRPr="000D1FD1">
        <w:rPr>
          <w:rFonts w:ascii="Times New Roman" w:eastAsia="Times New Roman" w:hAnsi="Times New Roman" w:cs="Times New Roman"/>
          <w:sz w:val="24"/>
          <w:szCs w:val="24"/>
          <w:vertAlign w:val="subscript"/>
        </w:rPr>
        <w:t>пр</w:t>
      </w:r>
      <w:proofErr w:type="spellEnd"/>
      <w:r w:rsidRPr="000D1FD1">
        <w:rPr>
          <w:rFonts w:ascii="Times New Roman" w:eastAsia="Times New Roman" w:hAnsi="Times New Roman" w:cs="Times New Roman"/>
          <w:sz w:val="24"/>
          <w:szCs w:val="24"/>
        </w:rPr>
        <w:t xml:space="preserve">, вращается в направлении вращения ротора, а обратный магнитный поток </w:t>
      </w:r>
      <w:proofErr w:type="spellStart"/>
      <w:r w:rsidRPr="000D1FD1">
        <w:rPr>
          <w:rFonts w:ascii="Times New Roman" w:eastAsia="Times New Roman" w:hAnsi="Times New Roman" w:cs="Times New Roman"/>
          <w:sz w:val="24"/>
          <w:szCs w:val="24"/>
        </w:rPr>
        <w:t>Ф</w:t>
      </w:r>
      <w:r w:rsidRPr="000D1FD1">
        <w:rPr>
          <w:rFonts w:ascii="Times New Roman" w:eastAsia="Times New Roman" w:hAnsi="Times New Roman" w:cs="Times New Roman"/>
          <w:sz w:val="24"/>
          <w:szCs w:val="24"/>
          <w:vertAlign w:val="subscript"/>
        </w:rPr>
        <w:t>обр</w:t>
      </w:r>
      <w:proofErr w:type="spellEnd"/>
      <w:r w:rsidRPr="000D1FD1">
        <w:rPr>
          <w:rFonts w:ascii="Times New Roman" w:eastAsia="Times New Roman" w:hAnsi="Times New Roman" w:cs="Times New Roman"/>
          <w:sz w:val="24"/>
          <w:szCs w:val="24"/>
        </w:rPr>
        <w:t> - в противоположном направлении. Так как, частота вращения ротора n</w:t>
      </w:r>
      <w:r w:rsidRPr="000D1FD1">
        <w:rPr>
          <w:rFonts w:ascii="Times New Roman" w:eastAsia="Times New Roman" w:hAnsi="Times New Roman" w:cs="Times New Roman"/>
          <w:sz w:val="24"/>
          <w:szCs w:val="24"/>
          <w:vertAlign w:val="subscript"/>
        </w:rPr>
        <w:t>2</w:t>
      </w:r>
      <w:r w:rsidRPr="000D1FD1">
        <w:rPr>
          <w:rFonts w:ascii="Times New Roman" w:eastAsia="Times New Roman" w:hAnsi="Times New Roman" w:cs="Times New Roman"/>
          <w:sz w:val="24"/>
          <w:szCs w:val="24"/>
        </w:rPr>
        <w:t> меньше частоты вращения магнитного потока n</w:t>
      </w:r>
      <w:r w:rsidRPr="000D1FD1">
        <w:rPr>
          <w:rFonts w:ascii="Times New Roman" w:eastAsia="Times New Roman" w:hAnsi="Times New Roman" w:cs="Times New Roman"/>
          <w:sz w:val="24"/>
          <w:szCs w:val="24"/>
          <w:vertAlign w:val="subscript"/>
        </w:rPr>
        <w:t>1</w:t>
      </w:r>
      <w:r w:rsidRPr="000D1FD1">
        <w:rPr>
          <w:rFonts w:ascii="Times New Roman" w:eastAsia="Times New Roman" w:hAnsi="Times New Roman" w:cs="Times New Roman"/>
          <w:sz w:val="24"/>
          <w:szCs w:val="24"/>
        </w:rPr>
        <w:t xml:space="preserve">, скольжение ротора относительно потока </w:t>
      </w:r>
      <w:proofErr w:type="spellStart"/>
      <w:r w:rsidRPr="000D1FD1">
        <w:rPr>
          <w:rFonts w:ascii="Times New Roman" w:eastAsia="Times New Roman" w:hAnsi="Times New Roman" w:cs="Times New Roman"/>
          <w:sz w:val="24"/>
          <w:szCs w:val="24"/>
        </w:rPr>
        <w:t>Ф</w:t>
      </w:r>
      <w:r w:rsidRPr="000D1FD1">
        <w:rPr>
          <w:rFonts w:ascii="Times New Roman" w:eastAsia="Times New Roman" w:hAnsi="Times New Roman" w:cs="Times New Roman"/>
          <w:sz w:val="24"/>
          <w:szCs w:val="24"/>
          <w:vertAlign w:val="subscript"/>
        </w:rPr>
        <w:t>пр</w:t>
      </w:r>
      <w:proofErr w:type="spellEnd"/>
      <w:r w:rsidRPr="000D1FD1">
        <w:rPr>
          <w:rFonts w:ascii="Times New Roman" w:eastAsia="Times New Roman" w:hAnsi="Times New Roman" w:cs="Times New Roman"/>
          <w:sz w:val="24"/>
          <w:szCs w:val="24"/>
        </w:rPr>
        <w:t> будет</w:t>
      </w:r>
      <w:proofErr w:type="gramStart"/>
      <w:r w:rsidRPr="000D1FD1">
        <w:rPr>
          <w:rFonts w:ascii="Times New Roman" w:eastAsia="Times New Roman" w:hAnsi="Times New Roman" w:cs="Times New Roman"/>
          <w:sz w:val="24"/>
          <w:szCs w:val="24"/>
        </w:rPr>
        <w:t>:</w:t>
      </w:r>
      <w:proofErr w:type="gramEnd"/>
    </w:p>
    <w:p w:rsidR="000D1FD1" w:rsidRPr="000D1FD1" w:rsidRDefault="000D1FD1" w:rsidP="000D1FD1">
      <w:pPr>
        <w:shd w:val="clear" w:color="auto" w:fill="FFFFFF"/>
        <w:spacing w:before="120" w:after="0" w:line="240" w:lineRule="auto"/>
        <w:jc w:val="center"/>
        <w:rPr>
          <w:rFonts w:ascii="Times New Roman" w:eastAsia="Times New Roman" w:hAnsi="Times New Roman" w:cs="Times New Roman"/>
          <w:sz w:val="24"/>
          <w:szCs w:val="24"/>
        </w:rPr>
      </w:pPr>
      <w:r w:rsidRPr="000D1FD1">
        <w:rPr>
          <w:rFonts w:ascii="Times New Roman" w:eastAsia="Times New Roman" w:hAnsi="Times New Roman" w:cs="Times New Roman"/>
          <w:noProof/>
          <w:sz w:val="24"/>
          <w:szCs w:val="24"/>
        </w:rPr>
        <w:drawing>
          <wp:inline distT="0" distB="0" distL="0" distR="0">
            <wp:extent cx="1546860" cy="457200"/>
            <wp:effectExtent l="19050" t="0" r="0" b="0"/>
            <wp:docPr id="7" name="Рисунок 7" descr="s&lt;sub&gt;пp&lt;/sub&gt; = (n&lt;sub&gt;1&lt;/sub&gt; - n&lt;sub&gt;2&lt;/sub&gt;)/n&lt;sub&gt;1&lt;/sub&gt; =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t;sub&gt;пp&lt;/sub&gt; = (n&lt;sub&gt;1&lt;/sub&gt; - n&lt;sub&gt;2&lt;/sub&gt;)/n&lt;sub&gt;1&lt;/sub&gt; = s"/>
                    <pic:cNvPicPr>
                      <a:picLocks noChangeAspect="1" noChangeArrowheads="1"/>
                    </pic:cNvPicPr>
                  </pic:nvPicPr>
                  <pic:blipFill>
                    <a:blip r:embed="rId17"/>
                    <a:srcRect/>
                    <a:stretch>
                      <a:fillRect/>
                    </a:stretch>
                  </pic:blipFill>
                  <pic:spPr bwMode="auto">
                    <a:xfrm>
                      <a:off x="0" y="0"/>
                      <a:ext cx="1546860" cy="457200"/>
                    </a:xfrm>
                    <a:prstGeom prst="rect">
                      <a:avLst/>
                    </a:prstGeom>
                    <a:noFill/>
                    <a:ln w="9525">
                      <a:noFill/>
                      <a:miter lim="800000"/>
                      <a:headEnd/>
                      <a:tailEnd/>
                    </a:ln>
                  </pic:spPr>
                </pic:pic>
              </a:graphicData>
            </a:graphic>
          </wp:inline>
        </w:drawing>
      </w:r>
      <w:r w:rsidRPr="000D1FD1">
        <w:rPr>
          <w:rFonts w:ascii="Times New Roman" w:eastAsia="Times New Roman" w:hAnsi="Times New Roman" w:cs="Times New Roman"/>
          <w:sz w:val="24"/>
          <w:szCs w:val="24"/>
        </w:rPr>
        <w:t>,</w:t>
      </w:r>
    </w:p>
    <w:p w:rsidR="000D1FD1" w:rsidRPr="000D1FD1" w:rsidRDefault="000D1FD1" w:rsidP="000D1FD1">
      <w:pPr>
        <w:numPr>
          <w:ilvl w:val="0"/>
          <w:numId w:val="4"/>
        </w:numPr>
        <w:shd w:val="clear" w:color="auto" w:fill="FFFFFF"/>
        <w:spacing w:after="0" w:line="240" w:lineRule="auto"/>
        <w:ind w:left="0"/>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 xml:space="preserve">где </w:t>
      </w:r>
      <w:proofErr w:type="spellStart"/>
      <w:proofErr w:type="gramStart"/>
      <w:r w:rsidRPr="000D1FD1">
        <w:rPr>
          <w:rFonts w:ascii="Times New Roman" w:eastAsia="Times New Roman" w:hAnsi="Times New Roman" w:cs="Times New Roman"/>
          <w:sz w:val="24"/>
          <w:szCs w:val="24"/>
        </w:rPr>
        <w:t>s</w:t>
      </w:r>
      <w:proofErr w:type="gramEnd"/>
      <w:r w:rsidRPr="000D1FD1">
        <w:rPr>
          <w:rFonts w:ascii="Times New Roman" w:eastAsia="Times New Roman" w:hAnsi="Times New Roman" w:cs="Times New Roman"/>
          <w:sz w:val="24"/>
          <w:szCs w:val="24"/>
          <w:vertAlign w:val="subscript"/>
        </w:rPr>
        <w:t>пр</w:t>
      </w:r>
      <w:proofErr w:type="spellEnd"/>
      <w:r w:rsidRPr="000D1FD1">
        <w:rPr>
          <w:rFonts w:ascii="Times New Roman" w:eastAsia="Times New Roman" w:hAnsi="Times New Roman" w:cs="Times New Roman"/>
          <w:sz w:val="24"/>
          <w:szCs w:val="24"/>
        </w:rPr>
        <w:t> – скольжение ротора относительно прямого магнитного потока,</w:t>
      </w:r>
    </w:p>
    <w:p w:rsidR="000D1FD1" w:rsidRPr="000D1FD1" w:rsidRDefault="000D1FD1" w:rsidP="000D1FD1">
      <w:pPr>
        <w:numPr>
          <w:ilvl w:val="0"/>
          <w:numId w:val="4"/>
        </w:numPr>
        <w:shd w:val="clear" w:color="auto" w:fill="FFFFFF"/>
        <w:spacing w:after="0" w:line="240" w:lineRule="auto"/>
        <w:ind w:left="0"/>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n</w:t>
      </w:r>
      <w:r w:rsidRPr="000D1FD1">
        <w:rPr>
          <w:rFonts w:ascii="Times New Roman" w:eastAsia="Times New Roman" w:hAnsi="Times New Roman" w:cs="Times New Roman"/>
          <w:sz w:val="24"/>
          <w:szCs w:val="24"/>
          <w:vertAlign w:val="subscript"/>
        </w:rPr>
        <w:t>2</w:t>
      </w:r>
      <w:r w:rsidRPr="000D1FD1">
        <w:rPr>
          <w:rFonts w:ascii="Times New Roman" w:eastAsia="Times New Roman" w:hAnsi="Times New Roman" w:cs="Times New Roman"/>
          <w:sz w:val="24"/>
          <w:szCs w:val="24"/>
        </w:rPr>
        <w:t xml:space="preserve"> – частота вращения ротора, </w:t>
      </w:r>
      <w:proofErr w:type="gramStart"/>
      <w:r w:rsidRPr="000D1FD1">
        <w:rPr>
          <w:rFonts w:ascii="Times New Roman" w:eastAsia="Times New Roman" w:hAnsi="Times New Roman" w:cs="Times New Roman"/>
          <w:sz w:val="24"/>
          <w:szCs w:val="24"/>
        </w:rPr>
        <w:t>об</w:t>
      </w:r>
      <w:proofErr w:type="gramEnd"/>
      <w:r w:rsidRPr="000D1FD1">
        <w:rPr>
          <w:rFonts w:ascii="Times New Roman" w:eastAsia="Times New Roman" w:hAnsi="Times New Roman" w:cs="Times New Roman"/>
          <w:sz w:val="24"/>
          <w:szCs w:val="24"/>
        </w:rPr>
        <w:t>/мин,</w:t>
      </w:r>
    </w:p>
    <w:p w:rsidR="000D1FD1" w:rsidRPr="000D1FD1" w:rsidRDefault="000D1FD1" w:rsidP="000D1FD1">
      <w:pPr>
        <w:numPr>
          <w:ilvl w:val="0"/>
          <w:numId w:val="4"/>
        </w:numPr>
        <w:shd w:val="clear" w:color="auto" w:fill="FFFFFF"/>
        <w:spacing w:after="0" w:line="240" w:lineRule="auto"/>
        <w:ind w:left="0"/>
        <w:rPr>
          <w:rFonts w:ascii="Times New Roman" w:eastAsia="Times New Roman" w:hAnsi="Times New Roman" w:cs="Times New Roman"/>
          <w:sz w:val="24"/>
          <w:szCs w:val="24"/>
        </w:rPr>
      </w:pPr>
      <w:proofErr w:type="spellStart"/>
      <w:r w:rsidRPr="000D1FD1">
        <w:rPr>
          <w:rFonts w:ascii="Times New Roman" w:eastAsia="Times New Roman" w:hAnsi="Times New Roman" w:cs="Times New Roman"/>
          <w:sz w:val="24"/>
          <w:szCs w:val="24"/>
        </w:rPr>
        <w:t>s</w:t>
      </w:r>
      <w:proofErr w:type="spellEnd"/>
      <w:r w:rsidRPr="000D1FD1">
        <w:rPr>
          <w:rFonts w:ascii="Times New Roman" w:eastAsia="Times New Roman" w:hAnsi="Times New Roman" w:cs="Times New Roman"/>
          <w:sz w:val="24"/>
          <w:szCs w:val="24"/>
        </w:rPr>
        <w:t xml:space="preserve"> – скольжение асинхронного двигателя</w:t>
      </w:r>
    </w:p>
    <w:p w:rsidR="000D1FD1" w:rsidRPr="000D1FD1" w:rsidRDefault="000D1FD1" w:rsidP="000D1FD1">
      <w:pPr>
        <w:shd w:val="clear" w:color="auto" w:fill="FFFFFF"/>
        <w:spacing w:after="0" w:line="240" w:lineRule="auto"/>
        <w:jc w:val="center"/>
        <w:rPr>
          <w:rFonts w:ascii="Times New Roman" w:eastAsia="Times New Roman" w:hAnsi="Times New Roman" w:cs="Times New Roman"/>
          <w:sz w:val="24"/>
          <w:szCs w:val="24"/>
        </w:rPr>
      </w:pPr>
      <w:r w:rsidRPr="000D1FD1">
        <w:rPr>
          <w:rFonts w:ascii="Times New Roman" w:eastAsia="Times New Roman" w:hAnsi="Times New Roman" w:cs="Times New Roman"/>
          <w:noProof/>
          <w:sz w:val="24"/>
          <w:szCs w:val="24"/>
        </w:rPr>
        <w:drawing>
          <wp:inline distT="0" distB="0" distL="0" distR="0">
            <wp:extent cx="2857500" cy="3055620"/>
            <wp:effectExtent l="19050" t="0" r="0" b="0"/>
            <wp:docPr id="8" name="Рисунок 8" descr="Магнитное поле однофазного двиг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агнитное поле однофазного двигателя"/>
                    <pic:cNvPicPr>
                      <a:picLocks noChangeAspect="1" noChangeArrowheads="1"/>
                    </pic:cNvPicPr>
                  </pic:nvPicPr>
                  <pic:blipFill>
                    <a:blip r:embed="rId18"/>
                    <a:srcRect/>
                    <a:stretch>
                      <a:fillRect/>
                    </a:stretch>
                  </pic:blipFill>
                  <pic:spPr bwMode="auto">
                    <a:xfrm>
                      <a:off x="0" y="0"/>
                      <a:ext cx="2857500" cy="3055620"/>
                    </a:xfrm>
                    <a:prstGeom prst="rect">
                      <a:avLst/>
                    </a:prstGeom>
                    <a:noFill/>
                    <a:ln w="9525">
                      <a:noFill/>
                      <a:miter lim="800000"/>
                      <a:headEnd/>
                      <a:tailEnd/>
                    </a:ln>
                  </pic:spPr>
                </pic:pic>
              </a:graphicData>
            </a:graphic>
          </wp:inline>
        </w:drawing>
      </w:r>
    </w:p>
    <w:p w:rsidR="000D1FD1" w:rsidRPr="000D1FD1" w:rsidRDefault="000D1FD1" w:rsidP="000D1FD1">
      <w:pPr>
        <w:shd w:val="clear" w:color="auto" w:fill="FFFFFF"/>
        <w:spacing w:after="0" w:line="288" w:lineRule="atLeast"/>
        <w:jc w:val="center"/>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Прямой и обратный вращающиеся магнитные потоки вместо пульсирующего магнитного потока</w:t>
      </w:r>
    </w:p>
    <w:p w:rsidR="000D1FD1" w:rsidRPr="000D1FD1" w:rsidRDefault="000D1FD1" w:rsidP="000D1FD1">
      <w:pPr>
        <w:shd w:val="clear" w:color="auto" w:fill="FFFFFF"/>
        <w:spacing w:after="0" w:line="240" w:lineRule="auto"/>
        <w:jc w:val="both"/>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 xml:space="preserve">Магнитный поток </w:t>
      </w:r>
      <w:proofErr w:type="spellStart"/>
      <w:r w:rsidRPr="000D1FD1">
        <w:rPr>
          <w:rFonts w:ascii="Times New Roman" w:eastAsia="Times New Roman" w:hAnsi="Times New Roman" w:cs="Times New Roman"/>
          <w:sz w:val="24"/>
          <w:szCs w:val="24"/>
        </w:rPr>
        <w:t>Ф</w:t>
      </w:r>
      <w:r w:rsidRPr="000D1FD1">
        <w:rPr>
          <w:rFonts w:ascii="Times New Roman" w:eastAsia="Times New Roman" w:hAnsi="Times New Roman" w:cs="Times New Roman"/>
          <w:sz w:val="24"/>
          <w:szCs w:val="24"/>
          <w:vertAlign w:val="subscript"/>
        </w:rPr>
        <w:t>обр</w:t>
      </w:r>
      <w:proofErr w:type="spellEnd"/>
      <w:r w:rsidRPr="000D1FD1">
        <w:rPr>
          <w:rFonts w:ascii="Times New Roman" w:eastAsia="Times New Roman" w:hAnsi="Times New Roman" w:cs="Times New Roman"/>
          <w:sz w:val="24"/>
          <w:szCs w:val="24"/>
        </w:rPr>
        <w:t> вращается встречно ротору, частота вращения ротора n</w:t>
      </w:r>
      <w:r w:rsidRPr="000D1FD1">
        <w:rPr>
          <w:rFonts w:ascii="Times New Roman" w:eastAsia="Times New Roman" w:hAnsi="Times New Roman" w:cs="Times New Roman"/>
          <w:sz w:val="24"/>
          <w:szCs w:val="24"/>
          <w:vertAlign w:val="subscript"/>
        </w:rPr>
        <w:t>2</w:t>
      </w:r>
      <w:r w:rsidRPr="000D1FD1">
        <w:rPr>
          <w:rFonts w:ascii="Times New Roman" w:eastAsia="Times New Roman" w:hAnsi="Times New Roman" w:cs="Times New Roman"/>
          <w:sz w:val="24"/>
          <w:szCs w:val="24"/>
        </w:rPr>
        <w:t xml:space="preserve"> относительно этого потока отрицательна, а скольжение ротора относительно </w:t>
      </w:r>
      <w:proofErr w:type="spellStart"/>
      <w:r w:rsidRPr="000D1FD1">
        <w:rPr>
          <w:rFonts w:ascii="Times New Roman" w:eastAsia="Times New Roman" w:hAnsi="Times New Roman" w:cs="Times New Roman"/>
          <w:sz w:val="24"/>
          <w:szCs w:val="24"/>
        </w:rPr>
        <w:t>Ф</w:t>
      </w:r>
      <w:r w:rsidRPr="000D1FD1">
        <w:rPr>
          <w:rFonts w:ascii="Times New Roman" w:eastAsia="Times New Roman" w:hAnsi="Times New Roman" w:cs="Times New Roman"/>
          <w:sz w:val="24"/>
          <w:szCs w:val="24"/>
          <w:vertAlign w:val="subscript"/>
        </w:rPr>
        <w:t>обр</w:t>
      </w:r>
      <w:proofErr w:type="spellEnd"/>
    </w:p>
    <w:p w:rsidR="000D1FD1" w:rsidRPr="000D1FD1" w:rsidRDefault="000D1FD1" w:rsidP="000D1FD1">
      <w:pPr>
        <w:shd w:val="clear" w:color="auto" w:fill="FFFFFF"/>
        <w:spacing w:before="120" w:after="0" w:line="240" w:lineRule="auto"/>
        <w:jc w:val="center"/>
        <w:rPr>
          <w:rFonts w:ascii="Times New Roman" w:eastAsia="Times New Roman" w:hAnsi="Times New Roman" w:cs="Times New Roman"/>
          <w:sz w:val="24"/>
          <w:szCs w:val="24"/>
        </w:rPr>
      </w:pPr>
      <w:r w:rsidRPr="000D1FD1">
        <w:rPr>
          <w:rFonts w:ascii="Times New Roman" w:eastAsia="Times New Roman" w:hAnsi="Times New Roman" w:cs="Times New Roman"/>
          <w:noProof/>
          <w:sz w:val="24"/>
          <w:szCs w:val="24"/>
        </w:rPr>
        <w:drawing>
          <wp:inline distT="0" distB="0" distL="0" distR="0">
            <wp:extent cx="2461260" cy="518160"/>
            <wp:effectExtent l="19050" t="0" r="0" b="0"/>
            <wp:docPr id="9" name="Рисунок 9" descr="https://engineering-solutions.ru/files/images/motor/induction/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gineering-solutions.ru/files/images/motor/induction/f3.gif"/>
                    <pic:cNvPicPr>
                      <a:picLocks noChangeAspect="1" noChangeArrowheads="1"/>
                    </pic:cNvPicPr>
                  </pic:nvPicPr>
                  <pic:blipFill>
                    <a:blip r:embed="rId19"/>
                    <a:srcRect/>
                    <a:stretch>
                      <a:fillRect/>
                    </a:stretch>
                  </pic:blipFill>
                  <pic:spPr bwMode="auto">
                    <a:xfrm>
                      <a:off x="0" y="0"/>
                      <a:ext cx="2461260" cy="518160"/>
                    </a:xfrm>
                    <a:prstGeom prst="rect">
                      <a:avLst/>
                    </a:prstGeom>
                    <a:noFill/>
                    <a:ln w="9525">
                      <a:noFill/>
                      <a:miter lim="800000"/>
                      <a:headEnd/>
                      <a:tailEnd/>
                    </a:ln>
                  </pic:spPr>
                </pic:pic>
              </a:graphicData>
            </a:graphic>
          </wp:inline>
        </w:drawing>
      </w:r>
      <w:r w:rsidRPr="000D1FD1">
        <w:rPr>
          <w:rFonts w:ascii="Times New Roman" w:eastAsia="Times New Roman" w:hAnsi="Times New Roman" w:cs="Times New Roman"/>
          <w:sz w:val="24"/>
          <w:szCs w:val="24"/>
        </w:rPr>
        <w:t>,</w:t>
      </w:r>
    </w:p>
    <w:p w:rsidR="000D1FD1" w:rsidRPr="000D1FD1" w:rsidRDefault="000D1FD1" w:rsidP="000D1FD1">
      <w:pPr>
        <w:numPr>
          <w:ilvl w:val="0"/>
          <w:numId w:val="5"/>
        </w:numPr>
        <w:shd w:val="clear" w:color="auto" w:fill="FFFFFF"/>
        <w:spacing w:after="0" w:line="240" w:lineRule="auto"/>
        <w:ind w:left="0"/>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lastRenderedPageBreak/>
        <w:t xml:space="preserve">где </w:t>
      </w:r>
      <w:proofErr w:type="spellStart"/>
      <w:proofErr w:type="gramStart"/>
      <w:r w:rsidRPr="000D1FD1">
        <w:rPr>
          <w:rFonts w:ascii="Times New Roman" w:eastAsia="Times New Roman" w:hAnsi="Times New Roman" w:cs="Times New Roman"/>
          <w:sz w:val="24"/>
          <w:szCs w:val="24"/>
        </w:rPr>
        <w:t>s</w:t>
      </w:r>
      <w:proofErr w:type="gramEnd"/>
      <w:r w:rsidRPr="000D1FD1">
        <w:rPr>
          <w:rFonts w:ascii="Times New Roman" w:eastAsia="Times New Roman" w:hAnsi="Times New Roman" w:cs="Times New Roman"/>
          <w:sz w:val="24"/>
          <w:szCs w:val="24"/>
          <w:vertAlign w:val="subscript"/>
        </w:rPr>
        <w:t>обр</w:t>
      </w:r>
      <w:proofErr w:type="spellEnd"/>
      <w:r w:rsidRPr="000D1FD1">
        <w:rPr>
          <w:rFonts w:ascii="Times New Roman" w:eastAsia="Times New Roman" w:hAnsi="Times New Roman" w:cs="Times New Roman"/>
          <w:sz w:val="24"/>
          <w:szCs w:val="24"/>
        </w:rPr>
        <w:t> – скольжение ротора относительно обратного магнитного потока</w:t>
      </w:r>
    </w:p>
    <w:p w:rsidR="000D1FD1" w:rsidRPr="000D1FD1" w:rsidRDefault="000D1FD1" w:rsidP="000D1FD1">
      <w:pPr>
        <w:shd w:val="clear" w:color="auto" w:fill="FFFFFF"/>
        <w:spacing w:after="0" w:line="240" w:lineRule="auto"/>
        <w:jc w:val="center"/>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Запустить</w:t>
      </w:r>
    </w:p>
    <w:p w:rsidR="000D1FD1" w:rsidRPr="000D1FD1" w:rsidRDefault="000D1FD1" w:rsidP="000D1FD1">
      <w:pPr>
        <w:shd w:val="clear" w:color="auto" w:fill="FFFFFF"/>
        <w:spacing w:after="0" w:line="240" w:lineRule="auto"/>
        <w:jc w:val="both"/>
        <w:rPr>
          <w:rFonts w:ascii="Times New Roman" w:eastAsia="Times New Roman" w:hAnsi="Times New Roman" w:cs="Times New Roman"/>
          <w:sz w:val="24"/>
          <w:szCs w:val="24"/>
        </w:rPr>
      </w:pPr>
      <w:r w:rsidRPr="000D1FD1">
        <w:rPr>
          <w:rFonts w:ascii="Times New Roman" w:eastAsia="Times New Roman" w:hAnsi="Times New Roman" w:cs="Times New Roman"/>
          <w:noProof/>
          <w:sz w:val="24"/>
          <w:szCs w:val="24"/>
        </w:rPr>
        <w:drawing>
          <wp:inline distT="0" distB="0" distL="0" distR="0">
            <wp:extent cx="2667000" cy="3421380"/>
            <wp:effectExtent l="19050" t="0" r="0" b="0"/>
            <wp:docPr id="10" name="Рисунок 10" descr="Магнитное поле пронизывающее ро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агнитное поле пронизывающее ротор"/>
                    <pic:cNvPicPr>
                      <a:picLocks noChangeAspect="1" noChangeArrowheads="1"/>
                    </pic:cNvPicPr>
                  </pic:nvPicPr>
                  <pic:blipFill>
                    <a:blip r:embed="rId20"/>
                    <a:srcRect/>
                    <a:stretch>
                      <a:fillRect/>
                    </a:stretch>
                  </pic:blipFill>
                  <pic:spPr bwMode="auto">
                    <a:xfrm>
                      <a:off x="0" y="0"/>
                      <a:ext cx="2667000" cy="3421380"/>
                    </a:xfrm>
                    <a:prstGeom prst="rect">
                      <a:avLst/>
                    </a:prstGeom>
                    <a:noFill/>
                    <a:ln w="9525">
                      <a:noFill/>
                      <a:miter lim="800000"/>
                      <a:headEnd/>
                      <a:tailEnd/>
                    </a:ln>
                  </pic:spPr>
                </pic:pic>
              </a:graphicData>
            </a:graphic>
          </wp:inline>
        </w:drawing>
      </w:r>
    </w:p>
    <w:p w:rsidR="000D1FD1" w:rsidRPr="000D1FD1" w:rsidRDefault="000D1FD1" w:rsidP="000D1FD1">
      <w:pPr>
        <w:shd w:val="clear" w:color="auto" w:fill="FFFFFF"/>
        <w:spacing w:after="0" w:line="288" w:lineRule="atLeast"/>
        <w:jc w:val="center"/>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 xml:space="preserve">Вращающееся магнитное </w:t>
      </w:r>
      <w:proofErr w:type="gramStart"/>
      <w:r w:rsidRPr="000D1FD1">
        <w:rPr>
          <w:rFonts w:ascii="Times New Roman" w:eastAsia="Times New Roman" w:hAnsi="Times New Roman" w:cs="Times New Roman"/>
          <w:sz w:val="24"/>
          <w:szCs w:val="24"/>
        </w:rPr>
        <w:t>поле</w:t>
      </w:r>
      <w:proofErr w:type="gramEnd"/>
      <w:r w:rsidRPr="000D1FD1">
        <w:rPr>
          <w:rFonts w:ascii="Times New Roman" w:eastAsia="Times New Roman" w:hAnsi="Times New Roman" w:cs="Times New Roman"/>
          <w:sz w:val="24"/>
          <w:szCs w:val="24"/>
        </w:rPr>
        <w:t xml:space="preserve"> пронизывающее ротор</w:t>
      </w:r>
    </w:p>
    <w:p w:rsidR="000D1FD1" w:rsidRPr="000D1FD1" w:rsidRDefault="000D1FD1" w:rsidP="000D1FD1">
      <w:pPr>
        <w:shd w:val="clear" w:color="auto" w:fill="FFFFFF"/>
        <w:spacing w:after="0" w:line="240" w:lineRule="auto"/>
        <w:jc w:val="center"/>
        <w:rPr>
          <w:rFonts w:ascii="Times New Roman" w:eastAsia="Times New Roman" w:hAnsi="Times New Roman" w:cs="Times New Roman"/>
          <w:sz w:val="24"/>
          <w:szCs w:val="24"/>
        </w:rPr>
      </w:pPr>
      <w:r w:rsidRPr="000D1FD1">
        <w:rPr>
          <w:rFonts w:ascii="Times New Roman" w:eastAsia="Times New Roman" w:hAnsi="Times New Roman" w:cs="Times New Roman"/>
          <w:noProof/>
          <w:sz w:val="24"/>
          <w:szCs w:val="24"/>
        </w:rPr>
        <w:drawing>
          <wp:inline distT="0" distB="0" distL="0" distR="0">
            <wp:extent cx="2857500" cy="3535680"/>
            <wp:effectExtent l="19050" t="0" r="0" b="0"/>
            <wp:docPr id="11" name="Рисунок 11" descr="Ток ротора асинхронного двиг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ок ротора асинхронного двигателя"/>
                    <pic:cNvPicPr>
                      <a:picLocks noChangeAspect="1" noChangeArrowheads="1"/>
                    </pic:cNvPicPr>
                  </pic:nvPicPr>
                  <pic:blipFill>
                    <a:blip r:embed="rId21"/>
                    <a:srcRect/>
                    <a:stretch>
                      <a:fillRect/>
                    </a:stretch>
                  </pic:blipFill>
                  <pic:spPr bwMode="auto">
                    <a:xfrm>
                      <a:off x="0" y="0"/>
                      <a:ext cx="2857500" cy="3535680"/>
                    </a:xfrm>
                    <a:prstGeom prst="rect">
                      <a:avLst/>
                    </a:prstGeom>
                    <a:noFill/>
                    <a:ln w="9525">
                      <a:noFill/>
                      <a:miter lim="800000"/>
                      <a:headEnd/>
                      <a:tailEnd/>
                    </a:ln>
                  </pic:spPr>
                </pic:pic>
              </a:graphicData>
            </a:graphic>
          </wp:inline>
        </w:drawing>
      </w:r>
    </w:p>
    <w:p w:rsidR="000D1FD1" w:rsidRPr="000D1FD1" w:rsidRDefault="000D1FD1" w:rsidP="000D1FD1">
      <w:pPr>
        <w:shd w:val="clear" w:color="auto" w:fill="FFFFFF"/>
        <w:spacing w:after="0" w:line="288" w:lineRule="atLeast"/>
        <w:jc w:val="center"/>
        <w:rPr>
          <w:rFonts w:ascii="Times New Roman" w:eastAsia="Times New Roman" w:hAnsi="Times New Roman" w:cs="Times New Roman"/>
          <w:sz w:val="24"/>
          <w:szCs w:val="24"/>
        </w:rPr>
      </w:pPr>
      <w:proofErr w:type="gramStart"/>
      <w:r w:rsidRPr="000D1FD1">
        <w:rPr>
          <w:rFonts w:ascii="Times New Roman" w:eastAsia="Times New Roman" w:hAnsi="Times New Roman" w:cs="Times New Roman"/>
          <w:sz w:val="24"/>
          <w:szCs w:val="24"/>
        </w:rPr>
        <w:t>Ток</w:t>
      </w:r>
      <w:proofErr w:type="gramEnd"/>
      <w:r w:rsidRPr="000D1FD1">
        <w:rPr>
          <w:rFonts w:ascii="Times New Roman" w:eastAsia="Times New Roman" w:hAnsi="Times New Roman" w:cs="Times New Roman"/>
          <w:sz w:val="24"/>
          <w:szCs w:val="24"/>
        </w:rPr>
        <w:t xml:space="preserve"> индуцируемый в роторе переменным магнитным полем</w:t>
      </w:r>
    </w:p>
    <w:p w:rsidR="000D1FD1" w:rsidRPr="000D1FD1" w:rsidRDefault="000D1FD1" w:rsidP="000D1FD1">
      <w:pPr>
        <w:shd w:val="clear" w:color="auto" w:fill="FFFFFF"/>
        <w:spacing w:after="0" w:line="240" w:lineRule="auto"/>
        <w:jc w:val="both"/>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Согласно </w:t>
      </w:r>
      <w:hyperlink r:id="rId22" w:anchor="faradey_law" w:history="1">
        <w:r w:rsidRPr="000D1FD1">
          <w:rPr>
            <w:rFonts w:ascii="Times New Roman" w:eastAsia="Times New Roman" w:hAnsi="Times New Roman" w:cs="Times New Roman"/>
            <w:sz w:val="24"/>
            <w:szCs w:val="24"/>
            <w:u w:val="single"/>
          </w:rPr>
          <w:t>закону электромагнитной индукции</w:t>
        </w:r>
      </w:hyperlink>
      <w:r w:rsidRPr="000D1FD1">
        <w:rPr>
          <w:rFonts w:ascii="Times New Roman" w:eastAsia="Times New Roman" w:hAnsi="Times New Roman" w:cs="Times New Roman"/>
          <w:sz w:val="24"/>
          <w:szCs w:val="24"/>
        </w:rPr>
        <w:t xml:space="preserve"> прямой </w:t>
      </w:r>
      <w:proofErr w:type="spellStart"/>
      <w:r w:rsidRPr="000D1FD1">
        <w:rPr>
          <w:rFonts w:ascii="Times New Roman" w:eastAsia="Times New Roman" w:hAnsi="Times New Roman" w:cs="Times New Roman"/>
          <w:sz w:val="24"/>
          <w:szCs w:val="24"/>
        </w:rPr>
        <w:t>Ф</w:t>
      </w:r>
      <w:r w:rsidRPr="000D1FD1">
        <w:rPr>
          <w:rFonts w:ascii="Times New Roman" w:eastAsia="Times New Roman" w:hAnsi="Times New Roman" w:cs="Times New Roman"/>
          <w:sz w:val="24"/>
          <w:szCs w:val="24"/>
          <w:vertAlign w:val="subscript"/>
        </w:rPr>
        <w:t>пр</w:t>
      </w:r>
      <w:proofErr w:type="spellEnd"/>
      <w:r w:rsidRPr="000D1FD1">
        <w:rPr>
          <w:rFonts w:ascii="Times New Roman" w:eastAsia="Times New Roman" w:hAnsi="Times New Roman" w:cs="Times New Roman"/>
          <w:sz w:val="24"/>
          <w:szCs w:val="24"/>
        </w:rPr>
        <w:t xml:space="preserve"> и </w:t>
      </w:r>
      <w:proofErr w:type="gramStart"/>
      <w:r w:rsidRPr="000D1FD1">
        <w:rPr>
          <w:rFonts w:ascii="Times New Roman" w:eastAsia="Times New Roman" w:hAnsi="Times New Roman" w:cs="Times New Roman"/>
          <w:sz w:val="24"/>
          <w:szCs w:val="24"/>
        </w:rPr>
        <w:t>обратный</w:t>
      </w:r>
      <w:proofErr w:type="gramEnd"/>
      <w:r w:rsidRPr="000D1FD1">
        <w:rPr>
          <w:rFonts w:ascii="Times New Roman" w:eastAsia="Times New Roman" w:hAnsi="Times New Roman" w:cs="Times New Roman"/>
          <w:sz w:val="24"/>
          <w:szCs w:val="24"/>
        </w:rPr>
        <w:t xml:space="preserve"> </w:t>
      </w:r>
      <w:proofErr w:type="spellStart"/>
      <w:r w:rsidRPr="000D1FD1">
        <w:rPr>
          <w:rFonts w:ascii="Times New Roman" w:eastAsia="Times New Roman" w:hAnsi="Times New Roman" w:cs="Times New Roman"/>
          <w:sz w:val="24"/>
          <w:szCs w:val="24"/>
        </w:rPr>
        <w:t>Ф</w:t>
      </w:r>
      <w:r w:rsidRPr="000D1FD1">
        <w:rPr>
          <w:rFonts w:ascii="Times New Roman" w:eastAsia="Times New Roman" w:hAnsi="Times New Roman" w:cs="Times New Roman"/>
          <w:sz w:val="24"/>
          <w:szCs w:val="24"/>
          <w:vertAlign w:val="subscript"/>
        </w:rPr>
        <w:t>обр</w:t>
      </w:r>
      <w:proofErr w:type="spellEnd"/>
      <w:r w:rsidRPr="000D1FD1">
        <w:rPr>
          <w:rFonts w:ascii="Times New Roman" w:eastAsia="Times New Roman" w:hAnsi="Times New Roman" w:cs="Times New Roman"/>
          <w:sz w:val="24"/>
          <w:szCs w:val="24"/>
        </w:rPr>
        <w:t> магнитные потоки, создаваемые обмоткой статора, наводят в обмотке ротора ЭДС, которые соответственно создают в короткозамкнутом роторе токи I</w:t>
      </w:r>
      <w:r w:rsidRPr="000D1FD1">
        <w:rPr>
          <w:rFonts w:ascii="Times New Roman" w:eastAsia="Times New Roman" w:hAnsi="Times New Roman" w:cs="Times New Roman"/>
          <w:sz w:val="24"/>
          <w:szCs w:val="24"/>
          <w:vertAlign w:val="subscript"/>
        </w:rPr>
        <w:t>2пр</w:t>
      </w:r>
      <w:r w:rsidRPr="000D1FD1">
        <w:rPr>
          <w:rFonts w:ascii="Times New Roman" w:eastAsia="Times New Roman" w:hAnsi="Times New Roman" w:cs="Times New Roman"/>
          <w:sz w:val="24"/>
          <w:szCs w:val="24"/>
        </w:rPr>
        <w:t> и I</w:t>
      </w:r>
      <w:r w:rsidRPr="000D1FD1">
        <w:rPr>
          <w:rFonts w:ascii="Times New Roman" w:eastAsia="Times New Roman" w:hAnsi="Times New Roman" w:cs="Times New Roman"/>
          <w:sz w:val="24"/>
          <w:szCs w:val="24"/>
          <w:vertAlign w:val="subscript"/>
        </w:rPr>
        <w:t>2обр</w:t>
      </w:r>
      <w:r w:rsidRPr="000D1FD1">
        <w:rPr>
          <w:rFonts w:ascii="Times New Roman" w:eastAsia="Times New Roman" w:hAnsi="Times New Roman" w:cs="Times New Roman"/>
          <w:sz w:val="24"/>
          <w:szCs w:val="24"/>
        </w:rPr>
        <w:t>. При этом частота тока в роторе пропорциональна скольжению, следовательно:</w:t>
      </w:r>
    </w:p>
    <w:p w:rsidR="000D1FD1" w:rsidRPr="000D1FD1" w:rsidRDefault="000D1FD1" w:rsidP="000D1FD1">
      <w:pPr>
        <w:shd w:val="clear" w:color="auto" w:fill="FFFFFF"/>
        <w:spacing w:before="120" w:after="0" w:line="240" w:lineRule="auto"/>
        <w:jc w:val="center"/>
        <w:rPr>
          <w:rFonts w:ascii="Times New Roman" w:eastAsia="Times New Roman" w:hAnsi="Times New Roman" w:cs="Times New Roman"/>
          <w:sz w:val="24"/>
          <w:szCs w:val="24"/>
        </w:rPr>
      </w:pPr>
      <w:r w:rsidRPr="000D1FD1">
        <w:rPr>
          <w:rFonts w:ascii="Times New Roman" w:eastAsia="Times New Roman" w:hAnsi="Times New Roman" w:cs="Times New Roman"/>
          <w:noProof/>
          <w:sz w:val="24"/>
          <w:szCs w:val="24"/>
        </w:rPr>
        <w:drawing>
          <wp:inline distT="0" distB="0" distL="0" distR="0">
            <wp:extent cx="1028700" cy="266700"/>
            <wp:effectExtent l="19050" t="0" r="0" b="0"/>
            <wp:docPr id="12" name="Рисунок 12" descr="f2пр=f1s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2пр=f1sпр"/>
                    <pic:cNvPicPr>
                      <a:picLocks noChangeAspect="1" noChangeArrowheads="1"/>
                    </pic:cNvPicPr>
                  </pic:nvPicPr>
                  <pic:blipFill>
                    <a:blip r:embed="rId23"/>
                    <a:srcRect/>
                    <a:stretch>
                      <a:fillRect/>
                    </a:stretch>
                  </pic:blipFill>
                  <pic:spPr bwMode="auto">
                    <a:xfrm>
                      <a:off x="0" y="0"/>
                      <a:ext cx="1028700" cy="266700"/>
                    </a:xfrm>
                    <a:prstGeom prst="rect">
                      <a:avLst/>
                    </a:prstGeom>
                    <a:noFill/>
                    <a:ln w="9525">
                      <a:noFill/>
                      <a:miter lim="800000"/>
                      <a:headEnd/>
                      <a:tailEnd/>
                    </a:ln>
                  </pic:spPr>
                </pic:pic>
              </a:graphicData>
            </a:graphic>
          </wp:inline>
        </w:drawing>
      </w:r>
      <w:r w:rsidRPr="000D1FD1">
        <w:rPr>
          <w:rFonts w:ascii="Times New Roman" w:eastAsia="Times New Roman" w:hAnsi="Times New Roman" w:cs="Times New Roman"/>
          <w:sz w:val="24"/>
          <w:szCs w:val="24"/>
        </w:rPr>
        <w:t>,</w:t>
      </w:r>
    </w:p>
    <w:p w:rsidR="000D1FD1" w:rsidRPr="000D1FD1" w:rsidRDefault="000D1FD1" w:rsidP="000D1FD1">
      <w:pPr>
        <w:numPr>
          <w:ilvl w:val="0"/>
          <w:numId w:val="6"/>
        </w:numPr>
        <w:shd w:val="clear" w:color="auto" w:fill="FFFFFF"/>
        <w:spacing w:after="0" w:line="240" w:lineRule="auto"/>
        <w:ind w:left="0"/>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где f</w:t>
      </w:r>
      <w:r w:rsidRPr="000D1FD1">
        <w:rPr>
          <w:rFonts w:ascii="Times New Roman" w:eastAsia="Times New Roman" w:hAnsi="Times New Roman" w:cs="Times New Roman"/>
          <w:sz w:val="24"/>
          <w:szCs w:val="24"/>
          <w:vertAlign w:val="subscript"/>
        </w:rPr>
        <w:t>2пр</w:t>
      </w:r>
      <w:r w:rsidRPr="000D1FD1">
        <w:rPr>
          <w:rFonts w:ascii="Times New Roman" w:eastAsia="Times New Roman" w:hAnsi="Times New Roman" w:cs="Times New Roman"/>
          <w:sz w:val="24"/>
          <w:szCs w:val="24"/>
        </w:rPr>
        <w:t> – частота тока I</w:t>
      </w:r>
      <w:r w:rsidRPr="000D1FD1">
        <w:rPr>
          <w:rFonts w:ascii="Times New Roman" w:eastAsia="Times New Roman" w:hAnsi="Times New Roman" w:cs="Times New Roman"/>
          <w:sz w:val="24"/>
          <w:szCs w:val="24"/>
          <w:vertAlign w:val="subscript"/>
        </w:rPr>
        <w:t>2пр</w:t>
      </w:r>
      <w:r w:rsidRPr="000D1FD1">
        <w:rPr>
          <w:rFonts w:ascii="Times New Roman" w:eastAsia="Times New Roman" w:hAnsi="Times New Roman" w:cs="Times New Roman"/>
          <w:sz w:val="24"/>
          <w:szCs w:val="24"/>
        </w:rPr>
        <w:t xml:space="preserve"> наводимого прямым магнитным потоком, </w:t>
      </w:r>
      <w:proofErr w:type="gramStart"/>
      <w:r w:rsidRPr="000D1FD1">
        <w:rPr>
          <w:rFonts w:ascii="Times New Roman" w:eastAsia="Times New Roman" w:hAnsi="Times New Roman" w:cs="Times New Roman"/>
          <w:sz w:val="24"/>
          <w:szCs w:val="24"/>
        </w:rPr>
        <w:t>Гц</w:t>
      </w:r>
      <w:proofErr w:type="gramEnd"/>
    </w:p>
    <w:p w:rsidR="000D1FD1" w:rsidRPr="000D1FD1" w:rsidRDefault="000D1FD1" w:rsidP="000D1FD1">
      <w:pPr>
        <w:shd w:val="clear" w:color="auto" w:fill="FFFFFF"/>
        <w:spacing w:before="120" w:after="0" w:line="240" w:lineRule="auto"/>
        <w:jc w:val="center"/>
        <w:rPr>
          <w:rFonts w:ascii="Times New Roman" w:eastAsia="Times New Roman" w:hAnsi="Times New Roman" w:cs="Times New Roman"/>
          <w:sz w:val="24"/>
          <w:szCs w:val="24"/>
        </w:rPr>
      </w:pPr>
      <w:r w:rsidRPr="000D1FD1">
        <w:rPr>
          <w:rFonts w:ascii="Times New Roman" w:eastAsia="Times New Roman" w:hAnsi="Times New Roman" w:cs="Times New Roman"/>
          <w:noProof/>
          <w:sz w:val="24"/>
          <w:szCs w:val="24"/>
        </w:rPr>
        <w:drawing>
          <wp:inline distT="0" distB="0" distL="0" distR="0">
            <wp:extent cx="1181100" cy="266700"/>
            <wp:effectExtent l="19050" t="0" r="0" b="0"/>
            <wp:docPr id="13" name="Рисунок 13" descr="f2обр=f1sо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2обр=f1sобр"/>
                    <pic:cNvPicPr>
                      <a:picLocks noChangeAspect="1" noChangeArrowheads="1"/>
                    </pic:cNvPicPr>
                  </pic:nvPicPr>
                  <pic:blipFill>
                    <a:blip r:embed="rId24"/>
                    <a:srcRect/>
                    <a:stretch>
                      <a:fillRect/>
                    </a:stretch>
                  </pic:blipFill>
                  <pic:spPr bwMode="auto">
                    <a:xfrm>
                      <a:off x="0" y="0"/>
                      <a:ext cx="1181100" cy="266700"/>
                    </a:xfrm>
                    <a:prstGeom prst="rect">
                      <a:avLst/>
                    </a:prstGeom>
                    <a:noFill/>
                    <a:ln w="9525">
                      <a:noFill/>
                      <a:miter lim="800000"/>
                      <a:headEnd/>
                      <a:tailEnd/>
                    </a:ln>
                  </pic:spPr>
                </pic:pic>
              </a:graphicData>
            </a:graphic>
          </wp:inline>
        </w:drawing>
      </w:r>
      <w:r w:rsidRPr="000D1FD1">
        <w:rPr>
          <w:rFonts w:ascii="Times New Roman" w:eastAsia="Times New Roman" w:hAnsi="Times New Roman" w:cs="Times New Roman"/>
          <w:sz w:val="24"/>
          <w:szCs w:val="24"/>
        </w:rPr>
        <w:t>,</w:t>
      </w:r>
    </w:p>
    <w:p w:rsidR="000D1FD1" w:rsidRPr="000D1FD1" w:rsidRDefault="000D1FD1" w:rsidP="000D1FD1">
      <w:pPr>
        <w:numPr>
          <w:ilvl w:val="0"/>
          <w:numId w:val="7"/>
        </w:numPr>
        <w:shd w:val="clear" w:color="auto" w:fill="FFFFFF"/>
        <w:spacing w:after="0" w:line="240" w:lineRule="auto"/>
        <w:ind w:left="0"/>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где f</w:t>
      </w:r>
      <w:r w:rsidRPr="000D1FD1">
        <w:rPr>
          <w:rFonts w:ascii="Times New Roman" w:eastAsia="Times New Roman" w:hAnsi="Times New Roman" w:cs="Times New Roman"/>
          <w:sz w:val="24"/>
          <w:szCs w:val="24"/>
          <w:vertAlign w:val="subscript"/>
        </w:rPr>
        <w:t>2обр</w:t>
      </w:r>
      <w:r w:rsidRPr="000D1FD1">
        <w:rPr>
          <w:rFonts w:ascii="Times New Roman" w:eastAsia="Times New Roman" w:hAnsi="Times New Roman" w:cs="Times New Roman"/>
          <w:sz w:val="24"/>
          <w:szCs w:val="24"/>
        </w:rPr>
        <w:t> – частота тока I</w:t>
      </w:r>
      <w:r w:rsidRPr="000D1FD1">
        <w:rPr>
          <w:rFonts w:ascii="Times New Roman" w:eastAsia="Times New Roman" w:hAnsi="Times New Roman" w:cs="Times New Roman"/>
          <w:sz w:val="24"/>
          <w:szCs w:val="24"/>
          <w:vertAlign w:val="subscript"/>
        </w:rPr>
        <w:t>2обр</w:t>
      </w:r>
      <w:r w:rsidRPr="000D1FD1">
        <w:rPr>
          <w:rFonts w:ascii="Times New Roman" w:eastAsia="Times New Roman" w:hAnsi="Times New Roman" w:cs="Times New Roman"/>
          <w:sz w:val="24"/>
          <w:szCs w:val="24"/>
        </w:rPr>
        <w:t xml:space="preserve"> наводимого обратным магнитным потоком, </w:t>
      </w:r>
      <w:proofErr w:type="gramStart"/>
      <w:r w:rsidRPr="000D1FD1">
        <w:rPr>
          <w:rFonts w:ascii="Times New Roman" w:eastAsia="Times New Roman" w:hAnsi="Times New Roman" w:cs="Times New Roman"/>
          <w:sz w:val="24"/>
          <w:szCs w:val="24"/>
        </w:rPr>
        <w:t>Гц</w:t>
      </w:r>
      <w:proofErr w:type="gramEnd"/>
    </w:p>
    <w:p w:rsidR="000D1FD1" w:rsidRPr="000D1FD1" w:rsidRDefault="000D1FD1" w:rsidP="000D1FD1">
      <w:pPr>
        <w:shd w:val="clear" w:color="auto" w:fill="FFFFFF"/>
        <w:spacing w:after="0" w:line="240" w:lineRule="auto"/>
        <w:jc w:val="both"/>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lastRenderedPageBreak/>
        <w:t>Таким образом, при вращающемся роторе, электрический ток I</w:t>
      </w:r>
      <w:r w:rsidRPr="000D1FD1">
        <w:rPr>
          <w:rFonts w:ascii="Times New Roman" w:eastAsia="Times New Roman" w:hAnsi="Times New Roman" w:cs="Times New Roman"/>
          <w:sz w:val="24"/>
          <w:szCs w:val="24"/>
          <w:vertAlign w:val="subscript"/>
        </w:rPr>
        <w:t>2обр</w:t>
      </w:r>
      <w:r w:rsidRPr="000D1FD1">
        <w:rPr>
          <w:rFonts w:ascii="Times New Roman" w:eastAsia="Times New Roman" w:hAnsi="Times New Roman" w:cs="Times New Roman"/>
          <w:sz w:val="24"/>
          <w:szCs w:val="24"/>
        </w:rPr>
        <w:t>, наводимый обратным магнитным полем в обмотке ротора, имеет частоту f</w:t>
      </w:r>
      <w:r w:rsidRPr="000D1FD1">
        <w:rPr>
          <w:rFonts w:ascii="Times New Roman" w:eastAsia="Times New Roman" w:hAnsi="Times New Roman" w:cs="Times New Roman"/>
          <w:sz w:val="24"/>
          <w:szCs w:val="24"/>
          <w:vertAlign w:val="subscript"/>
        </w:rPr>
        <w:t>2обр</w:t>
      </w:r>
      <w:r w:rsidRPr="000D1FD1">
        <w:rPr>
          <w:rFonts w:ascii="Times New Roman" w:eastAsia="Times New Roman" w:hAnsi="Times New Roman" w:cs="Times New Roman"/>
          <w:sz w:val="24"/>
          <w:szCs w:val="24"/>
        </w:rPr>
        <w:t>, намного превышающую частоту f</w:t>
      </w:r>
      <w:r w:rsidRPr="000D1FD1">
        <w:rPr>
          <w:rFonts w:ascii="Times New Roman" w:eastAsia="Times New Roman" w:hAnsi="Times New Roman" w:cs="Times New Roman"/>
          <w:sz w:val="24"/>
          <w:szCs w:val="24"/>
          <w:vertAlign w:val="subscript"/>
        </w:rPr>
        <w:t>2пр</w:t>
      </w:r>
      <w:r w:rsidRPr="000D1FD1">
        <w:rPr>
          <w:rFonts w:ascii="Times New Roman" w:eastAsia="Times New Roman" w:hAnsi="Times New Roman" w:cs="Times New Roman"/>
          <w:sz w:val="24"/>
          <w:szCs w:val="24"/>
        </w:rPr>
        <w:t> тока ротора I</w:t>
      </w:r>
      <w:r w:rsidRPr="000D1FD1">
        <w:rPr>
          <w:rFonts w:ascii="Times New Roman" w:eastAsia="Times New Roman" w:hAnsi="Times New Roman" w:cs="Times New Roman"/>
          <w:sz w:val="24"/>
          <w:szCs w:val="24"/>
          <w:vertAlign w:val="subscript"/>
        </w:rPr>
        <w:t>2пр</w:t>
      </w:r>
      <w:r w:rsidRPr="000D1FD1">
        <w:rPr>
          <w:rFonts w:ascii="Times New Roman" w:eastAsia="Times New Roman" w:hAnsi="Times New Roman" w:cs="Times New Roman"/>
          <w:sz w:val="24"/>
          <w:szCs w:val="24"/>
        </w:rPr>
        <w:t>, наведенного прямым полем.</w:t>
      </w:r>
    </w:p>
    <w:p w:rsidR="000D1FD1" w:rsidRPr="000D1FD1" w:rsidRDefault="000D1FD1" w:rsidP="000D1FD1">
      <w:pPr>
        <w:shd w:val="clear" w:color="auto" w:fill="F5F5F5"/>
        <w:spacing w:after="0" w:line="192" w:lineRule="atLeast"/>
        <w:jc w:val="both"/>
        <w:rPr>
          <w:rFonts w:ascii="Times New Roman" w:eastAsia="Times New Roman" w:hAnsi="Times New Roman" w:cs="Times New Roman"/>
          <w:sz w:val="24"/>
          <w:szCs w:val="24"/>
        </w:rPr>
      </w:pPr>
      <w:r w:rsidRPr="000D1FD1">
        <w:rPr>
          <w:rFonts w:ascii="Times New Roman" w:eastAsia="Times New Roman" w:hAnsi="Times New Roman" w:cs="Times New Roman"/>
          <w:b/>
          <w:bCs/>
          <w:sz w:val="24"/>
          <w:szCs w:val="24"/>
        </w:rPr>
        <w:t>Пример:</w:t>
      </w:r>
      <w:r w:rsidRPr="000D1FD1">
        <w:rPr>
          <w:rFonts w:ascii="Times New Roman" w:eastAsia="Times New Roman" w:hAnsi="Times New Roman" w:cs="Times New Roman"/>
          <w:sz w:val="24"/>
          <w:szCs w:val="24"/>
        </w:rPr>
        <w:t> для однофазного асинхронного двигателя, работающего от сети с частотой f</w:t>
      </w:r>
      <w:r w:rsidRPr="000D1FD1">
        <w:rPr>
          <w:rFonts w:ascii="Times New Roman" w:eastAsia="Times New Roman" w:hAnsi="Times New Roman" w:cs="Times New Roman"/>
          <w:sz w:val="24"/>
          <w:szCs w:val="24"/>
          <w:vertAlign w:val="subscript"/>
        </w:rPr>
        <w:t>1</w:t>
      </w:r>
      <w:r w:rsidRPr="000D1FD1">
        <w:rPr>
          <w:rFonts w:ascii="Times New Roman" w:eastAsia="Times New Roman" w:hAnsi="Times New Roman" w:cs="Times New Roman"/>
          <w:sz w:val="24"/>
          <w:szCs w:val="24"/>
        </w:rPr>
        <w:t> = 50 Гц при n</w:t>
      </w:r>
      <w:r w:rsidRPr="000D1FD1">
        <w:rPr>
          <w:rFonts w:ascii="Times New Roman" w:eastAsia="Times New Roman" w:hAnsi="Times New Roman" w:cs="Times New Roman"/>
          <w:sz w:val="24"/>
          <w:szCs w:val="24"/>
          <w:vertAlign w:val="subscript"/>
        </w:rPr>
        <w:t>1</w:t>
      </w:r>
      <w:r w:rsidRPr="000D1FD1">
        <w:rPr>
          <w:rFonts w:ascii="Times New Roman" w:eastAsia="Times New Roman" w:hAnsi="Times New Roman" w:cs="Times New Roman"/>
          <w:sz w:val="24"/>
          <w:szCs w:val="24"/>
        </w:rPr>
        <w:t> = 1500 и n</w:t>
      </w:r>
      <w:r w:rsidRPr="000D1FD1">
        <w:rPr>
          <w:rFonts w:ascii="Times New Roman" w:eastAsia="Times New Roman" w:hAnsi="Times New Roman" w:cs="Times New Roman"/>
          <w:sz w:val="24"/>
          <w:szCs w:val="24"/>
          <w:vertAlign w:val="subscript"/>
        </w:rPr>
        <w:t>2</w:t>
      </w:r>
      <w:r w:rsidRPr="000D1FD1">
        <w:rPr>
          <w:rFonts w:ascii="Times New Roman" w:eastAsia="Times New Roman" w:hAnsi="Times New Roman" w:cs="Times New Roman"/>
          <w:sz w:val="24"/>
          <w:szCs w:val="24"/>
        </w:rPr>
        <w:t xml:space="preserve"> = 1440 </w:t>
      </w:r>
      <w:proofErr w:type="gramStart"/>
      <w:r w:rsidRPr="000D1FD1">
        <w:rPr>
          <w:rFonts w:ascii="Times New Roman" w:eastAsia="Times New Roman" w:hAnsi="Times New Roman" w:cs="Times New Roman"/>
          <w:sz w:val="24"/>
          <w:szCs w:val="24"/>
        </w:rPr>
        <w:t>об</w:t>
      </w:r>
      <w:proofErr w:type="gramEnd"/>
      <w:r w:rsidRPr="000D1FD1">
        <w:rPr>
          <w:rFonts w:ascii="Times New Roman" w:eastAsia="Times New Roman" w:hAnsi="Times New Roman" w:cs="Times New Roman"/>
          <w:sz w:val="24"/>
          <w:szCs w:val="24"/>
        </w:rPr>
        <w:t>/мин,</w:t>
      </w:r>
    </w:p>
    <w:p w:rsidR="000D1FD1" w:rsidRPr="000D1FD1" w:rsidRDefault="000D1FD1" w:rsidP="000D1FD1">
      <w:pPr>
        <w:shd w:val="clear" w:color="auto" w:fill="F5F5F5"/>
        <w:spacing w:after="0" w:line="192" w:lineRule="atLeast"/>
        <w:jc w:val="center"/>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 xml:space="preserve">скольжение ротора относительно прямого магнитного потока </w:t>
      </w:r>
      <w:proofErr w:type="spellStart"/>
      <w:proofErr w:type="gramStart"/>
      <w:r w:rsidRPr="000D1FD1">
        <w:rPr>
          <w:rFonts w:ascii="Times New Roman" w:eastAsia="Times New Roman" w:hAnsi="Times New Roman" w:cs="Times New Roman"/>
          <w:sz w:val="24"/>
          <w:szCs w:val="24"/>
        </w:rPr>
        <w:t>s</w:t>
      </w:r>
      <w:proofErr w:type="gramEnd"/>
      <w:r w:rsidRPr="000D1FD1">
        <w:rPr>
          <w:rFonts w:ascii="Times New Roman" w:eastAsia="Times New Roman" w:hAnsi="Times New Roman" w:cs="Times New Roman"/>
          <w:sz w:val="24"/>
          <w:szCs w:val="24"/>
          <w:vertAlign w:val="subscript"/>
        </w:rPr>
        <w:t>пр</w:t>
      </w:r>
      <w:proofErr w:type="spellEnd"/>
      <w:r w:rsidRPr="000D1FD1">
        <w:rPr>
          <w:rFonts w:ascii="Times New Roman" w:eastAsia="Times New Roman" w:hAnsi="Times New Roman" w:cs="Times New Roman"/>
          <w:sz w:val="24"/>
          <w:szCs w:val="24"/>
        </w:rPr>
        <w:t> = 0,04;</w:t>
      </w:r>
      <w:r w:rsidRPr="000D1FD1">
        <w:rPr>
          <w:rFonts w:ascii="Times New Roman" w:eastAsia="Times New Roman" w:hAnsi="Times New Roman" w:cs="Times New Roman"/>
          <w:sz w:val="24"/>
          <w:szCs w:val="24"/>
        </w:rPr>
        <w:br/>
        <w:t>частота тока наводимого прямым магнитным потоком f</w:t>
      </w:r>
      <w:r w:rsidRPr="000D1FD1">
        <w:rPr>
          <w:rFonts w:ascii="Times New Roman" w:eastAsia="Times New Roman" w:hAnsi="Times New Roman" w:cs="Times New Roman"/>
          <w:sz w:val="24"/>
          <w:szCs w:val="24"/>
          <w:vertAlign w:val="subscript"/>
        </w:rPr>
        <w:t>2пр</w:t>
      </w:r>
      <w:r w:rsidRPr="000D1FD1">
        <w:rPr>
          <w:rFonts w:ascii="Times New Roman" w:eastAsia="Times New Roman" w:hAnsi="Times New Roman" w:cs="Times New Roman"/>
          <w:sz w:val="24"/>
          <w:szCs w:val="24"/>
        </w:rPr>
        <w:t> = 2 Гц;</w:t>
      </w:r>
      <w:r w:rsidRPr="000D1FD1">
        <w:rPr>
          <w:rFonts w:ascii="Times New Roman" w:eastAsia="Times New Roman" w:hAnsi="Times New Roman" w:cs="Times New Roman"/>
          <w:sz w:val="24"/>
          <w:szCs w:val="24"/>
        </w:rPr>
        <w:br/>
        <w:t xml:space="preserve">скольжение ротора относительно обратного магнитного потока </w:t>
      </w:r>
      <w:proofErr w:type="spellStart"/>
      <w:r w:rsidRPr="000D1FD1">
        <w:rPr>
          <w:rFonts w:ascii="Times New Roman" w:eastAsia="Times New Roman" w:hAnsi="Times New Roman" w:cs="Times New Roman"/>
          <w:sz w:val="24"/>
          <w:szCs w:val="24"/>
        </w:rPr>
        <w:t>s</w:t>
      </w:r>
      <w:r w:rsidRPr="000D1FD1">
        <w:rPr>
          <w:rFonts w:ascii="Times New Roman" w:eastAsia="Times New Roman" w:hAnsi="Times New Roman" w:cs="Times New Roman"/>
          <w:sz w:val="24"/>
          <w:szCs w:val="24"/>
          <w:vertAlign w:val="subscript"/>
        </w:rPr>
        <w:t>обр</w:t>
      </w:r>
      <w:proofErr w:type="spellEnd"/>
      <w:r w:rsidRPr="000D1FD1">
        <w:rPr>
          <w:rFonts w:ascii="Times New Roman" w:eastAsia="Times New Roman" w:hAnsi="Times New Roman" w:cs="Times New Roman"/>
          <w:sz w:val="24"/>
          <w:szCs w:val="24"/>
        </w:rPr>
        <w:t> = 1,96;</w:t>
      </w:r>
      <w:r w:rsidRPr="000D1FD1">
        <w:rPr>
          <w:rFonts w:ascii="Times New Roman" w:eastAsia="Times New Roman" w:hAnsi="Times New Roman" w:cs="Times New Roman"/>
          <w:sz w:val="24"/>
          <w:szCs w:val="24"/>
        </w:rPr>
        <w:br/>
        <w:t>частота тока наводимого обратным магнитным потоком f</w:t>
      </w:r>
      <w:r w:rsidRPr="000D1FD1">
        <w:rPr>
          <w:rFonts w:ascii="Times New Roman" w:eastAsia="Times New Roman" w:hAnsi="Times New Roman" w:cs="Times New Roman"/>
          <w:sz w:val="24"/>
          <w:szCs w:val="24"/>
          <w:vertAlign w:val="subscript"/>
        </w:rPr>
        <w:t>2обр</w:t>
      </w:r>
      <w:r w:rsidRPr="000D1FD1">
        <w:rPr>
          <w:rFonts w:ascii="Times New Roman" w:eastAsia="Times New Roman" w:hAnsi="Times New Roman" w:cs="Times New Roman"/>
          <w:sz w:val="24"/>
          <w:szCs w:val="24"/>
        </w:rPr>
        <w:t> = 98 Гц</w:t>
      </w:r>
    </w:p>
    <w:p w:rsidR="000D1FD1" w:rsidRPr="000D1FD1" w:rsidRDefault="000D1FD1" w:rsidP="000D1FD1">
      <w:pPr>
        <w:shd w:val="clear" w:color="auto" w:fill="FFFFFF"/>
        <w:spacing w:after="0" w:line="240" w:lineRule="auto"/>
        <w:jc w:val="center"/>
        <w:rPr>
          <w:rFonts w:ascii="Times New Roman" w:eastAsia="Times New Roman" w:hAnsi="Times New Roman" w:cs="Times New Roman"/>
          <w:sz w:val="24"/>
          <w:szCs w:val="24"/>
        </w:rPr>
      </w:pPr>
      <w:r w:rsidRPr="000D1FD1">
        <w:rPr>
          <w:rFonts w:ascii="Times New Roman" w:eastAsia="Times New Roman" w:hAnsi="Times New Roman" w:cs="Times New Roman"/>
          <w:noProof/>
          <w:sz w:val="24"/>
          <w:szCs w:val="24"/>
        </w:rPr>
        <w:drawing>
          <wp:inline distT="0" distB="0" distL="0" distR="0">
            <wp:extent cx="2377440" cy="3276600"/>
            <wp:effectExtent l="19050" t="0" r="3810" b="0"/>
            <wp:docPr id="14" name="Рисунок 14" descr="Магнитный момент действующий на ро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агнитный момент действующий на ротор"/>
                    <pic:cNvPicPr>
                      <a:picLocks noChangeAspect="1" noChangeArrowheads="1"/>
                    </pic:cNvPicPr>
                  </pic:nvPicPr>
                  <pic:blipFill>
                    <a:blip r:embed="rId25"/>
                    <a:srcRect/>
                    <a:stretch>
                      <a:fillRect/>
                    </a:stretch>
                  </pic:blipFill>
                  <pic:spPr bwMode="auto">
                    <a:xfrm>
                      <a:off x="0" y="0"/>
                      <a:ext cx="2377440" cy="3276600"/>
                    </a:xfrm>
                    <a:prstGeom prst="rect">
                      <a:avLst/>
                    </a:prstGeom>
                    <a:noFill/>
                    <a:ln w="9525">
                      <a:noFill/>
                      <a:miter lim="800000"/>
                      <a:headEnd/>
                      <a:tailEnd/>
                    </a:ln>
                  </pic:spPr>
                </pic:pic>
              </a:graphicData>
            </a:graphic>
          </wp:inline>
        </w:drawing>
      </w:r>
    </w:p>
    <w:p w:rsidR="000D1FD1" w:rsidRPr="000D1FD1" w:rsidRDefault="000D1FD1" w:rsidP="000D1FD1">
      <w:pPr>
        <w:shd w:val="clear" w:color="auto" w:fill="FFFFFF"/>
        <w:spacing w:after="0" w:line="240" w:lineRule="auto"/>
        <w:jc w:val="both"/>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Согласно </w:t>
      </w:r>
      <w:hyperlink r:id="rId26" w:anchor="ampere_law" w:history="1">
        <w:r w:rsidRPr="000D1FD1">
          <w:rPr>
            <w:rFonts w:ascii="Times New Roman" w:eastAsia="Times New Roman" w:hAnsi="Times New Roman" w:cs="Times New Roman"/>
            <w:sz w:val="24"/>
            <w:szCs w:val="24"/>
            <w:u w:val="single"/>
          </w:rPr>
          <w:t>закону Ампера</w:t>
        </w:r>
      </w:hyperlink>
      <w:r w:rsidRPr="000D1FD1">
        <w:rPr>
          <w:rFonts w:ascii="Times New Roman" w:eastAsia="Times New Roman" w:hAnsi="Times New Roman" w:cs="Times New Roman"/>
          <w:sz w:val="24"/>
          <w:szCs w:val="24"/>
        </w:rPr>
        <w:t>, в результате взаимодействия электрического тока I</w:t>
      </w:r>
      <w:r w:rsidRPr="000D1FD1">
        <w:rPr>
          <w:rFonts w:ascii="Times New Roman" w:eastAsia="Times New Roman" w:hAnsi="Times New Roman" w:cs="Times New Roman"/>
          <w:sz w:val="24"/>
          <w:szCs w:val="24"/>
          <w:vertAlign w:val="subscript"/>
        </w:rPr>
        <w:t>2пр</w:t>
      </w:r>
      <w:r w:rsidRPr="000D1FD1">
        <w:rPr>
          <w:rFonts w:ascii="Times New Roman" w:eastAsia="Times New Roman" w:hAnsi="Times New Roman" w:cs="Times New Roman"/>
          <w:sz w:val="24"/>
          <w:szCs w:val="24"/>
        </w:rPr>
        <w:t xml:space="preserve"> с магнитным полем </w:t>
      </w:r>
      <w:proofErr w:type="spellStart"/>
      <w:r w:rsidRPr="000D1FD1">
        <w:rPr>
          <w:rFonts w:ascii="Times New Roman" w:eastAsia="Times New Roman" w:hAnsi="Times New Roman" w:cs="Times New Roman"/>
          <w:sz w:val="24"/>
          <w:szCs w:val="24"/>
        </w:rPr>
        <w:t>Ф</w:t>
      </w:r>
      <w:r w:rsidRPr="000D1FD1">
        <w:rPr>
          <w:rFonts w:ascii="Times New Roman" w:eastAsia="Times New Roman" w:hAnsi="Times New Roman" w:cs="Times New Roman"/>
          <w:sz w:val="24"/>
          <w:szCs w:val="24"/>
          <w:vertAlign w:val="subscript"/>
        </w:rPr>
        <w:t>пр</w:t>
      </w:r>
      <w:proofErr w:type="spellEnd"/>
      <w:r w:rsidRPr="000D1FD1">
        <w:rPr>
          <w:rFonts w:ascii="Times New Roman" w:eastAsia="Times New Roman" w:hAnsi="Times New Roman" w:cs="Times New Roman"/>
          <w:sz w:val="24"/>
          <w:szCs w:val="24"/>
        </w:rPr>
        <w:t> возникает </w:t>
      </w:r>
      <w:hyperlink r:id="rId27" w:anchor="torque" w:history="1">
        <w:r w:rsidRPr="000D1FD1">
          <w:rPr>
            <w:rFonts w:ascii="Times New Roman" w:eastAsia="Times New Roman" w:hAnsi="Times New Roman" w:cs="Times New Roman"/>
            <w:sz w:val="24"/>
            <w:szCs w:val="24"/>
            <w:u w:val="single"/>
          </w:rPr>
          <w:t>вращающий момент</w:t>
        </w:r>
      </w:hyperlink>
    </w:p>
    <w:p w:rsidR="000D1FD1" w:rsidRPr="000D1FD1" w:rsidRDefault="000D1FD1" w:rsidP="000D1FD1">
      <w:pPr>
        <w:shd w:val="clear" w:color="auto" w:fill="FFFFFF"/>
        <w:spacing w:before="120" w:after="0" w:line="240" w:lineRule="auto"/>
        <w:jc w:val="center"/>
        <w:rPr>
          <w:rFonts w:ascii="Times New Roman" w:eastAsia="Times New Roman" w:hAnsi="Times New Roman" w:cs="Times New Roman"/>
          <w:sz w:val="24"/>
          <w:szCs w:val="24"/>
        </w:rPr>
      </w:pPr>
      <w:r w:rsidRPr="000D1FD1">
        <w:rPr>
          <w:rFonts w:ascii="Times New Roman" w:eastAsia="Times New Roman" w:hAnsi="Times New Roman" w:cs="Times New Roman"/>
          <w:noProof/>
          <w:sz w:val="24"/>
          <w:szCs w:val="24"/>
        </w:rPr>
        <w:drawing>
          <wp:inline distT="0" distB="0" distL="0" distR="0">
            <wp:extent cx="2171700" cy="266700"/>
            <wp:effectExtent l="19050" t="0" r="0" b="0"/>
            <wp:docPr id="15" name="Рисунок 15" descr="М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пр="/>
                    <pic:cNvPicPr>
                      <a:picLocks noChangeAspect="1" noChangeArrowheads="1"/>
                    </pic:cNvPicPr>
                  </pic:nvPicPr>
                  <pic:blipFill>
                    <a:blip r:embed="rId28"/>
                    <a:srcRect/>
                    <a:stretch>
                      <a:fillRect/>
                    </a:stretch>
                  </pic:blipFill>
                  <pic:spPr bwMode="auto">
                    <a:xfrm>
                      <a:off x="0" y="0"/>
                      <a:ext cx="2171700" cy="266700"/>
                    </a:xfrm>
                    <a:prstGeom prst="rect">
                      <a:avLst/>
                    </a:prstGeom>
                    <a:noFill/>
                    <a:ln w="9525">
                      <a:noFill/>
                      <a:miter lim="800000"/>
                      <a:headEnd/>
                      <a:tailEnd/>
                    </a:ln>
                  </pic:spPr>
                </pic:pic>
              </a:graphicData>
            </a:graphic>
          </wp:inline>
        </w:drawing>
      </w:r>
      <w:r w:rsidRPr="000D1FD1">
        <w:rPr>
          <w:rFonts w:ascii="Times New Roman" w:eastAsia="Times New Roman" w:hAnsi="Times New Roman" w:cs="Times New Roman"/>
          <w:sz w:val="24"/>
          <w:szCs w:val="24"/>
        </w:rPr>
        <w:t>,</w:t>
      </w:r>
    </w:p>
    <w:p w:rsidR="000D1FD1" w:rsidRPr="000D1FD1" w:rsidRDefault="000D1FD1" w:rsidP="000D1FD1">
      <w:pPr>
        <w:numPr>
          <w:ilvl w:val="0"/>
          <w:numId w:val="8"/>
        </w:numPr>
        <w:shd w:val="clear" w:color="auto" w:fill="FFFFFF"/>
        <w:spacing w:after="0" w:line="240" w:lineRule="auto"/>
        <w:ind w:left="0"/>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 xml:space="preserve">где </w:t>
      </w:r>
      <w:proofErr w:type="spellStart"/>
      <w:proofErr w:type="gramStart"/>
      <w:r w:rsidRPr="000D1FD1">
        <w:rPr>
          <w:rFonts w:ascii="Times New Roman" w:eastAsia="Times New Roman" w:hAnsi="Times New Roman" w:cs="Times New Roman"/>
          <w:sz w:val="24"/>
          <w:szCs w:val="24"/>
        </w:rPr>
        <w:t>M</w:t>
      </w:r>
      <w:proofErr w:type="gramEnd"/>
      <w:r w:rsidRPr="000D1FD1">
        <w:rPr>
          <w:rFonts w:ascii="Times New Roman" w:eastAsia="Times New Roman" w:hAnsi="Times New Roman" w:cs="Times New Roman"/>
          <w:sz w:val="24"/>
          <w:szCs w:val="24"/>
          <w:vertAlign w:val="subscript"/>
        </w:rPr>
        <w:t>пр</w:t>
      </w:r>
      <w:proofErr w:type="spellEnd"/>
      <w:r w:rsidRPr="000D1FD1">
        <w:rPr>
          <w:rFonts w:ascii="Times New Roman" w:eastAsia="Times New Roman" w:hAnsi="Times New Roman" w:cs="Times New Roman"/>
          <w:sz w:val="24"/>
          <w:szCs w:val="24"/>
        </w:rPr>
        <w:t> – магнитный момент создаваемый прямым магнитным потоком, Н∙м,</w:t>
      </w:r>
    </w:p>
    <w:p w:rsidR="000D1FD1" w:rsidRPr="000D1FD1" w:rsidRDefault="000D1FD1" w:rsidP="000D1FD1">
      <w:pPr>
        <w:numPr>
          <w:ilvl w:val="0"/>
          <w:numId w:val="8"/>
        </w:numPr>
        <w:shd w:val="clear" w:color="auto" w:fill="FFFFFF"/>
        <w:spacing w:after="0" w:line="240" w:lineRule="auto"/>
        <w:ind w:left="0"/>
        <w:rPr>
          <w:rFonts w:ascii="Times New Roman" w:eastAsia="Times New Roman" w:hAnsi="Times New Roman" w:cs="Times New Roman"/>
          <w:sz w:val="24"/>
          <w:szCs w:val="24"/>
        </w:rPr>
      </w:pPr>
      <w:proofErr w:type="spellStart"/>
      <w:r w:rsidRPr="000D1FD1">
        <w:rPr>
          <w:rFonts w:ascii="Times New Roman" w:eastAsia="Times New Roman" w:hAnsi="Times New Roman" w:cs="Times New Roman"/>
          <w:sz w:val="24"/>
          <w:szCs w:val="24"/>
        </w:rPr>
        <w:t>с</w:t>
      </w:r>
      <w:proofErr w:type="gramStart"/>
      <w:r w:rsidRPr="000D1FD1">
        <w:rPr>
          <w:rFonts w:ascii="Times New Roman" w:eastAsia="Times New Roman" w:hAnsi="Times New Roman" w:cs="Times New Roman"/>
          <w:sz w:val="24"/>
          <w:szCs w:val="24"/>
          <w:vertAlign w:val="subscript"/>
        </w:rPr>
        <w:t>M</w:t>
      </w:r>
      <w:proofErr w:type="spellEnd"/>
      <w:proofErr w:type="gramEnd"/>
      <w:r w:rsidRPr="000D1FD1">
        <w:rPr>
          <w:rFonts w:ascii="Times New Roman" w:eastAsia="Times New Roman" w:hAnsi="Times New Roman" w:cs="Times New Roman"/>
          <w:sz w:val="24"/>
          <w:szCs w:val="24"/>
        </w:rPr>
        <w:t> — постоянный коэффициент, определяемый конструкцией двигателя</w:t>
      </w:r>
    </w:p>
    <w:p w:rsidR="000D1FD1" w:rsidRPr="000D1FD1" w:rsidRDefault="000D1FD1" w:rsidP="000D1FD1">
      <w:pPr>
        <w:shd w:val="clear" w:color="auto" w:fill="FFFFFF"/>
        <w:spacing w:after="0" w:line="240" w:lineRule="auto"/>
        <w:jc w:val="both"/>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Электрический ток I</w:t>
      </w:r>
      <w:r w:rsidRPr="000D1FD1">
        <w:rPr>
          <w:rFonts w:ascii="Times New Roman" w:eastAsia="Times New Roman" w:hAnsi="Times New Roman" w:cs="Times New Roman"/>
          <w:sz w:val="24"/>
          <w:szCs w:val="24"/>
          <w:vertAlign w:val="subscript"/>
        </w:rPr>
        <w:t>2обр</w:t>
      </w:r>
      <w:r w:rsidRPr="000D1FD1">
        <w:rPr>
          <w:rFonts w:ascii="Times New Roman" w:eastAsia="Times New Roman" w:hAnsi="Times New Roman" w:cs="Times New Roman"/>
          <w:sz w:val="24"/>
          <w:szCs w:val="24"/>
        </w:rPr>
        <w:t xml:space="preserve">, взаимодействуя с магнитным полем </w:t>
      </w:r>
      <w:proofErr w:type="spellStart"/>
      <w:r w:rsidRPr="000D1FD1">
        <w:rPr>
          <w:rFonts w:ascii="Times New Roman" w:eastAsia="Times New Roman" w:hAnsi="Times New Roman" w:cs="Times New Roman"/>
          <w:sz w:val="24"/>
          <w:szCs w:val="24"/>
        </w:rPr>
        <w:t>Ф</w:t>
      </w:r>
      <w:r w:rsidRPr="000D1FD1">
        <w:rPr>
          <w:rFonts w:ascii="Times New Roman" w:eastAsia="Times New Roman" w:hAnsi="Times New Roman" w:cs="Times New Roman"/>
          <w:sz w:val="24"/>
          <w:szCs w:val="24"/>
          <w:vertAlign w:val="subscript"/>
        </w:rPr>
        <w:t>обр</w:t>
      </w:r>
      <w:proofErr w:type="spellEnd"/>
      <w:r w:rsidRPr="000D1FD1">
        <w:rPr>
          <w:rFonts w:ascii="Times New Roman" w:eastAsia="Times New Roman" w:hAnsi="Times New Roman" w:cs="Times New Roman"/>
          <w:sz w:val="24"/>
          <w:szCs w:val="24"/>
        </w:rPr>
        <w:t xml:space="preserve">, создает тормозящий момент </w:t>
      </w:r>
      <w:proofErr w:type="spellStart"/>
      <w:r w:rsidRPr="000D1FD1">
        <w:rPr>
          <w:rFonts w:ascii="Times New Roman" w:eastAsia="Times New Roman" w:hAnsi="Times New Roman" w:cs="Times New Roman"/>
          <w:sz w:val="24"/>
          <w:szCs w:val="24"/>
        </w:rPr>
        <w:t>М</w:t>
      </w:r>
      <w:r w:rsidRPr="000D1FD1">
        <w:rPr>
          <w:rFonts w:ascii="Times New Roman" w:eastAsia="Times New Roman" w:hAnsi="Times New Roman" w:cs="Times New Roman"/>
          <w:sz w:val="24"/>
          <w:szCs w:val="24"/>
          <w:vertAlign w:val="subscript"/>
        </w:rPr>
        <w:t>обр</w:t>
      </w:r>
      <w:proofErr w:type="spellEnd"/>
      <w:r w:rsidRPr="000D1FD1">
        <w:rPr>
          <w:rFonts w:ascii="Times New Roman" w:eastAsia="Times New Roman" w:hAnsi="Times New Roman" w:cs="Times New Roman"/>
          <w:sz w:val="24"/>
          <w:szCs w:val="24"/>
        </w:rPr>
        <w:t xml:space="preserve">, направленный против вращения ротора, то есть встречно моменту </w:t>
      </w:r>
      <w:proofErr w:type="spellStart"/>
      <w:r w:rsidRPr="000D1FD1">
        <w:rPr>
          <w:rFonts w:ascii="Times New Roman" w:eastAsia="Times New Roman" w:hAnsi="Times New Roman" w:cs="Times New Roman"/>
          <w:sz w:val="24"/>
          <w:szCs w:val="24"/>
        </w:rPr>
        <w:t>М</w:t>
      </w:r>
      <w:r w:rsidRPr="000D1FD1">
        <w:rPr>
          <w:rFonts w:ascii="Times New Roman" w:eastAsia="Times New Roman" w:hAnsi="Times New Roman" w:cs="Times New Roman"/>
          <w:sz w:val="24"/>
          <w:szCs w:val="24"/>
          <w:vertAlign w:val="subscript"/>
        </w:rPr>
        <w:t>пр</w:t>
      </w:r>
      <w:proofErr w:type="spellEnd"/>
      <w:r w:rsidRPr="000D1FD1">
        <w:rPr>
          <w:rFonts w:ascii="Times New Roman" w:eastAsia="Times New Roman" w:hAnsi="Times New Roman" w:cs="Times New Roman"/>
          <w:sz w:val="24"/>
          <w:szCs w:val="24"/>
        </w:rPr>
        <w:t>:</w:t>
      </w:r>
    </w:p>
    <w:p w:rsidR="000D1FD1" w:rsidRPr="000D1FD1" w:rsidRDefault="000D1FD1" w:rsidP="000D1FD1">
      <w:pPr>
        <w:shd w:val="clear" w:color="auto" w:fill="FFFFFF"/>
        <w:spacing w:before="120" w:after="0" w:line="240" w:lineRule="auto"/>
        <w:jc w:val="center"/>
        <w:rPr>
          <w:rFonts w:ascii="Times New Roman" w:eastAsia="Times New Roman" w:hAnsi="Times New Roman" w:cs="Times New Roman"/>
          <w:sz w:val="24"/>
          <w:szCs w:val="24"/>
        </w:rPr>
      </w:pPr>
      <w:r w:rsidRPr="000D1FD1">
        <w:rPr>
          <w:rFonts w:ascii="Times New Roman" w:eastAsia="Times New Roman" w:hAnsi="Times New Roman" w:cs="Times New Roman"/>
          <w:noProof/>
          <w:sz w:val="24"/>
          <w:szCs w:val="24"/>
        </w:rPr>
        <w:drawing>
          <wp:inline distT="0" distB="0" distL="0" distR="0">
            <wp:extent cx="2468880" cy="266700"/>
            <wp:effectExtent l="19050" t="0" r="7620" b="0"/>
            <wp:docPr id="16" name="Рисунок 16" descr="Мо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обр="/>
                    <pic:cNvPicPr>
                      <a:picLocks noChangeAspect="1" noChangeArrowheads="1"/>
                    </pic:cNvPicPr>
                  </pic:nvPicPr>
                  <pic:blipFill>
                    <a:blip r:embed="rId29"/>
                    <a:srcRect/>
                    <a:stretch>
                      <a:fillRect/>
                    </a:stretch>
                  </pic:blipFill>
                  <pic:spPr bwMode="auto">
                    <a:xfrm>
                      <a:off x="0" y="0"/>
                      <a:ext cx="2468880" cy="266700"/>
                    </a:xfrm>
                    <a:prstGeom prst="rect">
                      <a:avLst/>
                    </a:prstGeom>
                    <a:noFill/>
                    <a:ln w="9525">
                      <a:noFill/>
                      <a:miter lim="800000"/>
                      <a:headEnd/>
                      <a:tailEnd/>
                    </a:ln>
                  </pic:spPr>
                </pic:pic>
              </a:graphicData>
            </a:graphic>
          </wp:inline>
        </w:drawing>
      </w:r>
      <w:r w:rsidRPr="000D1FD1">
        <w:rPr>
          <w:rFonts w:ascii="Times New Roman" w:eastAsia="Times New Roman" w:hAnsi="Times New Roman" w:cs="Times New Roman"/>
          <w:sz w:val="24"/>
          <w:szCs w:val="24"/>
        </w:rPr>
        <w:t>,</w:t>
      </w:r>
    </w:p>
    <w:p w:rsidR="000D1FD1" w:rsidRPr="000D1FD1" w:rsidRDefault="000D1FD1" w:rsidP="000D1FD1">
      <w:pPr>
        <w:numPr>
          <w:ilvl w:val="0"/>
          <w:numId w:val="9"/>
        </w:numPr>
        <w:shd w:val="clear" w:color="auto" w:fill="FFFFFF"/>
        <w:spacing w:after="0" w:line="240" w:lineRule="auto"/>
        <w:ind w:left="0"/>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 xml:space="preserve">где </w:t>
      </w:r>
      <w:proofErr w:type="spellStart"/>
      <w:proofErr w:type="gramStart"/>
      <w:r w:rsidRPr="000D1FD1">
        <w:rPr>
          <w:rFonts w:ascii="Times New Roman" w:eastAsia="Times New Roman" w:hAnsi="Times New Roman" w:cs="Times New Roman"/>
          <w:sz w:val="24"/>
          <w:szCs w:val="24"/>
        </w:rPr>
        <w:t>M</w:t>
      </w:r>
      <w:proofErr w:type="gramEnd"/>
      <w:r w:rsidRPr="000D1FD1">
        <w:rPr>
          <w:rFonts w:ascii="Times New Roman" w:eastAsia="Times New Roman" w:hAnsi="Times New Roman" w:cs="Times New Roman"/>
          <w:sz w:val="24"/>
          <w:szCs w:val="24"/>
          <w:vertAlign w:val="subscript"/>
        </w:rPr>
        <w:t>обр</w:t>
      </w:r>
      <w:proofErr w:type="spellEnd"/>
      <w:r w:rsidRPr="000D1FD1">
        <w:rPr>
          <w:rFonts w:ascii="Times New Roman" w:eastAsia="Times New Roman" w:hAnsi="Times New Roman" w:cs="Times New Roman"/>
          <w:sz w:val="24"/>
          <w:szCs w:val="24"/>
        </w:rPr>
        <w:t> – магнитный момент создаваемый обратным магнитным потоком, Н∙м</w:t>
      </w:r>
    </w:p>
    <w:p w:rsidR="000D1FD1" w:rsidRPr="000D1FD1" w:rsidRDefault="000D1FD1" w:rsidP="000D1FD1">
      <w:pPr>
        <w:shd w:val="clear" w:color="auto" w:fill="FFFFFF"/>
        <w:spacing w:before="120" w:after="0" w:line="240" w:lineRule="auto"/>
        <w:jc w:val="both"/>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Результирующий вращающий момент, действующий на ротор однофазного асинхронного двигателя,</w:t>
      </w:r>
    </w:p>
    <w:p w:rsidR="000D1FD1" w:rsidRPr="000D1FD1" w:rsidRDefault="000D1FD1" w:rsidP="000D1FD1">
      <w:pPr>
        <w:shd w:val="clear" w:color="auto" w:fill="FFFFFF"/>
        <w:spacing w:before="120" w:after="0" w:line="240" w:lineRule="auto"/>
        <w:jc w:val="center"/>
        <w:rPr>
          <w:rFonts w:ascii="Times New Roman" w:eastAsia="Times New Roman" w:hAnsi="Times New Roman" w:cs="Times New Roman"/>
          <w:sz w:val="24"/>
          <w:szCs w:val="24"/>
        </w:rPr>
      </w:pPr>
      <w:r w:rsidRPr="000D1FD1">
        <w:rPr>
          <w:rFonts w:ascii="Times New Roman" w:eastAsia="Times New Roman" w:hAnsi="Times New Roman" w:cs="Times New Roman"/>
          <w:noProof/>
          <w:sz w:val="24"/>
          <w:szCs w:val="24"/>
        </w:rPr>
        <w:drawing>
          <wp:inline distT="0" distB="0" distL="0" distR="0">
            <wp:extent cx="1432560" cy="266700"/>
            <wp:effectExtent l="19050" t="0" r="0" b="0"/>
            <wp:docPr id="17" name="Рисунок 17" descr="M = M&lt;sub&gt;пр&lt;/sub&gt; - M&lt;sub&gt;обр&lt;/su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 = M&lt;sub&gt;пр&lt;/sub&gt; - M&lt;sub&gt;обр&lt;/sub&gt;"/>
                    <pic:cNvPicPr>
                      <a:picLocks noChangeAspect="1" noChangeArrowheads="1"/>
                    </pic:cNvPicPr>
                  </pic:nvPicPr>
                  <pic:blipFill>
                    <a:blip r:embed="rId30"/>
                    <a:srcRect/>
                    <a:stretch>
                      <a:fillRect/>
                    </a:stretch>
                  </pic:blipFill>
                  <pic:spPr bwMode="auto">
                    <a:xfrm>
                      <a:off x="0" y="0"/>
                      <a:ext cx="1432560" cy="266700"/>
                    </a:xfrm>
                    <a:prstGeom prst="rect">
                      <a:avLst/>
                    </a:prstGeom>
                    <a:noFill/>
                    <a:ln w="9525">
                      <a:noFill/>
                      <a:miter lim="800000"/>
                      <a:headEnd/>
                      <a:tailEnd/>
                    </a:ln>
                  </pic:spPr>
                </pic:pic>
              </a:graphicData>
            </a:graphic>
          </wp:inline>
        </w:drawing>
      </w:r>
      <w:r w:rsidRPr="000D1FD1">
        <w:rPr>
          <w:rFonts w:ascii="Times New Roman" w:eastAsia="Times New Roman" w:hAnsi="Times New Roman" w:cs="Times New Roman"/>
          <w:sz w:val="24"/>
          <w:szCs w:val="24"/>
        </w:rPr>
        <w:t>,</w:t>
      </w:r>
    </w:p>
    <w:p w:rsidR="000D1FD1" w:rsidRPr="000D1FD1" w:rsidRDefault="000D1FD1" w:rsidP="000D1FD1">
      <w:pPr>
        <w:shd w:val="clear" w:color="auto" w:fill="F5F5F5"/>
        <w:spacing w:after="0" w:line="192" w:lineRule="atLeast"/>
        <w:jc w:val="both"/>
        <w:rPr>
          <w:rFonts w:ascii="Times New Roman" w:eastAsia="Times New Roman" w:hAnsi="Times New Roman" w:cs="Times New Roman"/>
          <w:sz w:val="24"/>
          <w:szCs w:val="24"/>
        </w:rPr>
      </w:pPr>
      <w:r w:rsidRPr="000D1FD1">
        <w:rPr>
          <w:rFonts w:ascii="Times New Roman" w:eastAsia="Times New Roman" w:hAnsi="Times New Roman" w:cs="Times New Roman"/>
          <w:b/>
          <w:bCs/>
          <w:sz w:val="24"/>
          <w:szCs w:val="24"/>
        </w:rPr>
        <w:t>Справка:</w:t>
      </w:r>
      <w:r w:rsidRPr="000D1FD1">
        <w:rPr>
          <w:rFonts w:ascii="Times New Roman" w:eastAsia="Times New Roman" w:hAnsi="Times New Roman" w:cs="Times New Roman"/>
          <w:sz w:val="24"/>
          <w:szCs w:val="24"/>
        </w:rPr>
        <w:t> </w:t>
      </w:r>
      <w:proofErr w:type="gramStart"/>
      <w:r w:rsidRPr="000D1FD1">
        <w:rPr>
          <w:rFonts w:ascii="Times New Roman" w:eastAsia="Times New Roman" w:hAnsi="Times New Roman" w:cs="Times New Roman"/>
          <w:sz w:val="24"/>
          <w:szCs w:val="24"/>
        </w:rPr>
        <w:t>В следствие</w:t>
      </w:r>
      <w:proofErr w:type="gramEnd"/>
      <w:r w:rsidRPr="000D1FD1">
        <w:rPr>
          <w:rFonts w:ascii="Times New Roman" w:eastAsia="Times New Roman" w:hAnsi="Times New Roman" w:cs="Times New Roman"/>
          <w:sz w:val="24"/>
          <w:szCs w:val="24"/>
        </w:rPr>
        <w:t xml:space="preserve"> того, что во вращающемся роторе прямым и обратным магнитным полем будет наводиться ток разной частоты, моменты сил действующие на ротор в разных направлениях будут не равны. Поэтому ротор будет продолжать вращаться в пульсирующем магнитном поле в том </w:t>
      </w:r>
      <w:proofErr w:type="gramStart"/>
      <w:r w:rsidRPr="000D1FD1">
        <w:rPr>
          <w:rFonts w:ascii="Times New Roman" w:eastAsia="Times New Roman" w:hAnsi="Times New Roman" w:cs="Times New Roman"/>
          <w:sz w:val="24"/>
          <w:szCs w:val="24"/>
        </w:rPr>
        <w:t>направлении</w:t>
      </w:r>
      <w:proofErr w:type="gramEnd"/>
      <w:r w:rsidRPr="000D1FD1">
        <w:rPr>
          <w:rFonts w:ascii="Times New Roman" w:eastAsia="Times New Roman" w:hAnsi="Times New Roman" w:cs="Times New Roman"/>
          <w:sz w:val="24"/>
          <w:szCs w:val="24"/>
        </w:rPr>
        <w:t xml:space="preserve"> в котором он имел начальное вращение.</w:t>
      </w:r>
    </w:p>
    <w:p w:rsidR="000D1FD1" w:rsidRPr="000D1FD1" w:rsidRDefault="000D1FD1" w:rsidP="000D1FD1">
      <w:pPr>
        <w:shd w:val="clear" w:color="auto" w:fill="FFFFFF"/>
        <w:spacing w:before="180" w:after="0" w:line="240" w:lineRule="auto"/>
        <w:jc w:val="both"/>
        <w:outlineLvl w:val="3"/>
        <w:rPr>
          <w:rFonts w:ascii="Times New Roman" w:eastAsia="Times New Roman" w:hAnsi="Times New Roman" w:cs="Times New Roman"/>
          <w:b/>
          <w:bCs/>
          <w:sz w:val="24"/>
          <w:szCs w:val="24"/>
        </w:rPr>
      </w:pPr>
      <w:r w:rsidRPr="000D1FD1">
        <w:rPr>
          <w:rFonts w:ascii="Times New Roman" w:eastAsia="Times New Roman" w:hAnsi="Times New Roman" w:cs="Times New Roman"/>
          <w:b/>
          <w:bCs/>
          <w:sz w:val="24"/>
          <w:szCs w:val="24"/>
        </w:rPr>
        <w:t>Тормозящее действие обратного поля</w:t>
      </w:r>
    </w:p>
    <w:p w:rsidR="000D1FD1" w:rsidRPr="000D1FD1" w:rsidRDefault="000D1FD1" w:rsidP="000D1FD1">
      <w:pPr>
        <w:shd w:val="clear" w:color="auto" w:fill="FFFFFF"/>
        <w:spacing w:after="0" w:line="240" w:lineRule="auto"/>
        <w:jc w:val="both"/>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 xml:space="preserve">При работе однофазного двигателя в пределах номинальной нагрузки, то есть при небольших значениях скольжения </w:t>
      </w:r>
      <w:proofErr w:type="spellStart"/>
      <w:r w:rsidRPr="000D1FD1">
        <w:rPr>
          <w:rFonts w:ascii="Times New Roman" w:eastAsia="Times New Roman" w:hAnsi="Times New Roman" w:cs="Times New Roman"/>
          <w:sz w:val="24"/>
          <w:szCs w:val="24"/>
        </w:rPr>
        <w:t>s</w:t>
      </w:r>
      <w:proofErr w:type="spellEnd"/>
      <w:r w:rsidRPr="000D1FD1">
        <w:rPr>
          <w:rFonts w:ascii="Times New Roman" w:eastAsia="Times New Roman" w:hAnsi="Times New Roman" w:cs="Times New Roman"/>
          <w:sz w:val="24"/>
          <w:szCs w:val="24"/>
        </w:rPr>
        <w:t xml:space="preserve"> = </w:t>
      </w:r>
      <w:proofErr w:type="spellStart"/>
      <w:proofErr w:type="gramStart"/>
      <w:r w:rsidRPr="000D1FD1">
        <w:rPr>
          <w:rFonts w:ascii="Times New Roman" w:eastAsia="Times New Roman" w:hAnsi="Times New Roman" w:cs="Times New Roman"/>
          <w:sz w:val="24"/>
          <w:szCs w:val="24"/>
        </w:rPr>
        <w:t>s</w:t>
      </w:r>
      <w:proofErr w:type="gramEnd"/>
      <w:r w:rsidRPr="000D1FD1">
        <w:rPr>
          <w:rFonts w:ascii="Times New Roman" w:eastAsia="Times New Roman" w:hAnsi="Times New Roman" w:cs="Times New Roman"/>
          <w:sz w:val="24"/>
          <w:szCs w:val="24"/>
          <w:vertAlign w:val="subscript"/>
        </w:rPr>
        <w:t>пр</w:t>
      </w:r>
      <w:proofErr w:type="spellEnd"/>
      <w:r w:rsidRPr="000D1FD1">
        <w:rPr>
          <w:rFonts w:ascii="Times New Roman" w:eastAsia="Times New Roman" w:hAnsi="Times New Roman" w:cs="Times New Roman"/>
          <w:sz w:val="24"/>
          <w:szCs w:val="24"/>
        </w:rPr>
        <w:t xml:space="preserve">, крутящий момент создается в основном за счет момента </w:t>
      </w:r>
      <w:proofErr w:type="spellStart"/>
      <w:r w:rsidRPr="000D1FD1">
        <w:rPr>
          <w:rFonts w:ascii="Times New Roman" w:eastAsia="Times New Roman" w:hAnsi="Times New Roman" w:cs="Times New Roman"/>
          <w:sz w:val="24"/>
          <w:szCs w:val="24"/>
        </w:rPr>
        <w:t>М</w:t>
      </w:r>
      <w:r w:rsidRPr="000D1FD1">
        <w:rPr>
          <w:rFonts w:ascii="Times New Roman" w:eastAsia="Times New Roman" w:hAnsi="Times New Roman" w:cs="Times New Roman"/>
          <w:sz w:val="24"/>
          <w:szCs w:val="24"/>
          <w:vertAlign w:val="subscript"/>
        </w:rPr>
        <w:t>пр</w:t>
      </w:r>
      <w:proofErr w:type="spellEnd"/>
      <w:r w:rsidRPr="000D1FD1">
        <w:rPr>
          <w:rFonts w:ascii="Times New Roman" w:eastAsia="Times New Roman" w:hAnsi="Times New Roman" w:cs="Times New Roman"/>
          <w:sz w:val="24"/>
          <w:szCs w:val="24"/>
        </w:rPr>
        <w:t xml:space="preserve">. Тормозящее действие момента обратного поля </w:t>
      </w:r>
      <w:proofErr w:type="spellStart"/>
      <w:r w:rsidRPr="000D1FD1">
        <w:rPr>
          <w:rFonts w:ascii="Times New Roman" w:eastAsia="Times New Roman" w:hAnsi="Times New Roman" w:cs="Times New Roman"/>
          <w:sz w:val="24"/>
          <w:szCs w:val="24"/>
        </w:rPr>
        <w:t>М</w:t>
      </w:r>
      <w:r w:rsidRPr="000D1FD1">
        <w:rPr>
          <w:rFonts w:ascii="Times New Roman" w:eastAsia="Times New Roman" w:hAnsi="Times New Roman" w:cs="Times New Roman"/>
          <w:sz w:val="24"/>
          <w:szCs w:val="24"/>
          <w:vertAlign w:val="subscript"/>
        </w:rPr>
        <w:t>обр</w:t>
      </w:r>
      <w:proofErr w:type="spellEnd"/>
      <w:r w:rsidRPr="000D1FD1">
        <w:rPr>
          <w:rFonts w:ascii="Times New Roman" w:eastAsia="Times New Roman" w:hAnsi="Times New Roman" w:cs="Times New Roman"/>
          <w:sz w:val="24"/>
          <w:szCs w:val="24"/>
        </w:rPr>
        <w:t> — незначительно. Это связано с тем, что частота f</w:t>
      </w:r>
      <w:r w:rsidRPr="000D1FD1">
        <w:rPr>
          <w:rFonts w:ascii="Times New Roman" w:eastAsia="Times New Roman" w:hAnsi="Times New Roman" w:cs="Times New Roman"/>
          <w:sz w:val="24"/>
          <w:szCs w:val="24"/>
          <w:vertAlign w:val="subscript"/>
        </w:rPr>
        <w:t>2обр</w:t>
      </w:r>
      <w:r w:rsidRPr="000D1FD1">
        <w:rPr>
          <w:rFonts w:ascii="Times New Roman" w:eastAsia="Times New Roman" w:hAnsi="Times New Roman" w:cs="Times New Roman"/>
          <w:sz w:val="24"/>
          <w:szCs w:val="24"/>
        </w:rPr>
        <w:t> много больше частоты f</w:t>
      </w:r>
      <w:r w:rsidRPr="000D1FD1">
        <w:rPr>
          <w:rFonts w:ascii="Times New Roman" w:eastAsia="Times New Roman" w:hAnsi="Times New Roman" w:cs="Times New Roman"/>
          <w:sz w:val="24"/>
          <w:szCs w:val="24"/>
          <w:vertAlign w:val="subscript"/>
        </w:rPr>
        <w:t>2пр</w:t>
      </w:r>
      <w:r w:rsidRPr="000D1FD1">
        <w:rPr>
          <w:rFonts w:ascii="Times New Roman" w:eastAsia="Times New Roman" w:hAnsi="Times New Roman" w:cs="Times New Roman"/>
          <w:sz w:val="24"/>
          <w:szCs w:val="24"/>
        </w:rPr>
        <w:t>, следовательно, индуктивное сопротивление рассеяния обмотки ротора х</w:t>
      </w:r>
      <w:r w:rsidRPr="000D1FD1">
        <w:rPr>
          <w:rFonts w:ascii="Times New Roman" w:eastAsia="Times New Roman" w:hAnsi="Times New Roman" w:cs="Times New Roman"/>
          <w:sz w:val="24"/>
          <w:szCs w:val="24"/>
          <w:vertAlign w:val="subscript"/>
        </w:rPr>
        <w:t>2обр</w:t>
      </w:r>
      <w:r w:rsidRPr="000D1FD1">
        <w:rPr>
          <w:rFonts w:ascii="Times New Roman" w:eastAsia="Times New Roman" w:hAnsi="Times New Roman" w:cs="Times New Roman"/>
          <w:sz w:val="24"/>
          <w:szCs w:val="24"/>
        </w:rPr>
        <w:t> = x</w:t>
      </w:r>
      <w:r w:rsidRPr="000D1FD1">
        <w:rPr>
          <w:rFonts w:ascii="Times New Roman" w:eastAsia="Times New Roman" w:hAnsi="Times New Roman" w:cs="Times New Roman"/>
          <w:sz w:val="24"/>
          <w:szCs w:val="24"/>
          <w:vertAlign w:val="subscript"/>
        </w:rPr>
        <w:t>2</w:t>
      </w:r>
      <w:r w:rsidRPr="000D1FD1">
        <w:rPr>
          <w:rFonts w:ascii="Times New Roman" w:eastAsia="Times New Roman" w:hAnsi="Times New Roman" w:cs="Times New Roman"/>
          <w:sz w:val="24"/>
          <w:szCs w:val="24"/>
        </w:rPr>
        <w:t>s</w:t>
      </w:r>
      <w:r w:rsidRPr="000D1FD1">
        <w:rPr>
          <w:rFonts w:ascii="Times New Roman" w:eastAsia="Times New Roman" w:hAnsi="Times New Roman" w:cs="Times New Roman"/>
          <w:sz w:val="24"/>
          <w:szCs w:val="24"/>
          <w:vertAlign w:val="subscript"/>
        </w:rPr>
        <w:t>обр</w:t>
      </w:r>
      <w:r w:rsidRPr="000D1FD1">
        <w:rPr>
          <w:rFonts w:ascii="Times New Roman" w:eastAsia="Times New Roman" w:hAnsi="Times New Roman" w:cs="Times New Roman"/>
          <w:sz w:val="24"/>
          <w:szCs w:val="24"/>
        </w:rPr>
        <w:t> току I</w:t>
      </w:r>
      <w:r w:rsidRPr="000D1FD1">
        <w:rPr>
          <w:rFonts w:ascii="Times New Roman" w:eastAsia="Times New Roman" w:hAnsi="Times New Roman" w:cs="Times New Roman"/>
          <w:sz w:val="24"/>
          <w:szCs w:val="24"/>
          <w:vertAlign w:val="subscript"/>
        </w:rPr>
        <w:t>2обр</w:t>
      </w:r>
      <w:r w:rsidRPr="000D1FD1">
        <w:rPr>
          <w:rFonts w:ascii="Times New Roman" w:eastAsia="Times New Roman" w:hAnsi="Times New Roman" w:cs="Times New Roman"/>
          <w:sz w:val="24"/>
          <w:szCs w:val="24"/>
        </w:rPr>
        <w:t> намного больше его активного сопротивления. Поэтому ток I</w:t>
      </w:r>
      <w:r w:rsidRPr="000D1FD1">
        <w:rPr>
          <w:rFonts w:ascii="Times New Roman" w:eastAsia="Times New Roman" w:hAnsi="Times New Roman" w:cs="Times New Roman"/>
          <w:sz w:val="24"/>
          <w:szCs w:val="24"/>
          <w:vertAlign w:val="subscript"/>
        </w:rPr>
        <w:t>2обр</w:t>
      </w:r>
      <w:r w:rsidRPr="000D1FD1">
        <w:rPr>
          <w:rFonts w:ascii="Times New Roman" w:eastAsia="Times New Roman" w:hAnsi="Times New Roman" w:cs="Times New Roman"/>
          <w:sz w:val="24"/>
          <w:szCs w:val="24"/>
        </w:rPr>
        <w:t xml:space="preserve">, имеющий большую индуктивную составляющую, оказывает сильное размагничивающее действие на обратный магнитный поток </w:t>
      </w:r>
      <w:proofErr w:type="spellStart"/>
      <w:r w:rsidRPr="000D1FD1">
        <w:rPr>
          <w:rFonts w:ascii="Times New Roman" w:eastAsia="Times New Roman" w:hAnsi="Times New Roman" w:cs="Times New Roman"/>
          <w:sz w:val="24"/>
          <w:szCs w:val="24"/>
        </w:rPr>
        <w:t>Ф</w:t>
      </w:r>
      <w:r w:rsidRPr="000D1FD1">
        <w:rPr>
          <w:rFonts w:ascii="Times New Roman" w:eastAsia="Times New Roman" w:hAnsi="Times New Roman" w:cs="Times New Roman"/>
          <w:sz w:val="24"/>
          <w:szCs w:val="24"/>
          <w:vertAlign w:val="subscript"/>
        </w:rPr>
        <w:t>обр</w:t>
      </w:r>
      <w:proofErr w:type="spellEnd"/>
      <w:r w:rsidRPr="000D1FD1">
        <w:rPr>
          <w:rFonts w:ascii="Times New Roman" w:eastAsia="Times New Roman" w:hAnsi="Times New Roman" w:cs="Times New Roman"/>
          <w:sz w:val="24"/>
          <w:szCs w:val="24"/>
        </w:rPr>
        <w:t>, значительно ослабляя его</w:t>
      </w:r>
      <w:proofErr w:type="gramStart"/>
      <w:r w:rsidRPr="000D1FD1">
        <w:rPr>
          <w:rFonts w:ascii="Times New Roman" w:eastAsia="Times New Roman" w:hAnsi="Times New Roman" w:cs="Times New Roman"/>
          <w:sz w:val="24"/>
          <w:szCs w:val="24"/>
        </w:rPr>
        <w:t>.</w:t>
      </w:r>
      <w:proofErr w:type="gramEnd"/>
    </w:p>
    <w:p w:rsidR="000D1FD1" w:rsidRPr="000D1FD1" w:rsidRDefault="000D1FD1" w:rsidP="000D1FD1">
      <w:pPr>
        <w:shd w:val="clear" w:color="auto" w:fill="FFFFFF"/>
        <w:spacing w:before="120" w:after="0" w:line="240" w:lineRule="auto"/>
        <w:jc w:val="center"/>
        <w:rPr>
          <w:rFonts w:ascii="Times New Roman" w:eastAsia="Times New Roman" w:hAnsi="Times New Roman" w:cs="Times New Roman"/>
          <w:sz w:val="24"/>
          <w:szCs w:val="24"/>
        </w:rPr>
      </w:pPr>
      <w:r w:rsidRPr="000D1FD1">
        <w:rPr>
          <w:rFonts w:ascii="Times New Roman" w:eastAsia="Times New Roman" w:hAnsi="Times New Roman" w:cs="Times New Roman"/>
          <w:noProof/>
          <w:sz w:val="24"/>
          <w:szCs w:val="24"/>
        </w:rPr>
        <w:lastRenderedPageBreak/>
        <w:drawing>
          <wp:inline distT="0" distB="0" distL="0" distR="0">
            <wp:extent cx="2065020" cy="723900"/>
            <wp:effectExtent l="19050" t="0" r="0" b="0"/>
            <wp:docPr id="18" name="Рисунок 18" descr="https://engineering-solutions.ru/files/images/motor/induction/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gineering-solutions.ru/files/images/motor/induction/f9.gif"/>
                    <pic:cNvPicPr>
                      <a:picLocks noChangeAspect="1" noChangeArrowheads="1"/>
                    </pic:cNvPicPr>
                  </pic:nvPicPr>
                  <pic:blipFill>
                    <a:blip r:embed="rId31"/>
                    <a:srcRect/>
                    <a:stretch>
                      <a:fillRect/>
                    </a:stretch>
                  </pic:blipFill>
                  <pic:spPr bwMode="auto">
                    <a:xfrm>
                      <a:off x="0" y="0"/>
                      <a:ext cx="2065020" cy="723900"/>
                    </a:xfrm>
                    <a:prstGeom prst="rect">
                      <a:avLst/>
                    </a:prstGeom>
                    <a:noFill/>
                    <a:ln w="9525">
                      <a:noFill/>
                      <a:miter lim="800000"/>
                      <a:headEnd/>
                      <a:tailEnd/>
                    </a:ln>
                  </pic:spPr>
                </pic:pic>
              </a:graphicData>
            </a:graphic>
          </wp:inline>
        </w:drawing>
      </w:r>
      <w:r w:rsidRPr="000D1FD1">
        <w:rPr>
          <w:rFonts w:ascii="Times New Roman" w:eastAsia="Times New Roman" w:hAnsi="Times New Roman" w:cs="Times New Roman"/>
          <w:sz w:val="24"/>
          <w:szCs w:val="24"/>
        </w:rPr>
        <w:t>,</w:t>
      </w:r>
    </w:p>
    <w:p w:rsidR="000D1FD1" w:rsidRPr="000D1FD1" w:rsidRDefault="000D1FD1" w:rsidP="000D1FD1">
      <w:pPr>
        <w:numPr>
          <w:ilvl w:val="0"/>
          <w:numId w:val="10"/>
        </w:numPr>
        <w:shd w:val="clear" w:color="auto" w:fill="FFFFFF"/>
        <w:spacing w:after="0" w:line="240" w:lineRule="auto"/>
        <w:ind w:left="0"/>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где r</w:t>
      </w:r>
      <w:r w:rsidRPr="000D1FD1">
        <w:rPr>
          <w:rFonts w:ascii="Times New Roman" w:eastAsia="Times New Roman" w:hAnsi="Times New Roman" w:cs="Times New Roman"/>
          <w:sz w:val="24"/>
          <w:szCs w:val="24"/>
          <w:vertAlign w:val="subscript"/>
        </w:rPr>
        <w:t>2</w:t>
      </w:r>
      <w:r w:rsidRPr="000D1FD1">
        <w:rPr>
          <w:rFonts w:ascii="Times New Roman" w:eastAsia="Times New Roman" w:hAnsi="Times New Roman" w:cs="Times New Roman"/>
          <w:sz w:val="24"/>
          <w:szCs w:val="24"/>
        </w:rPr>
        <w:t> - активное сопротивление стержней ротора, Ом,</w:t>
      </w:r>
    </w:p>
    <w:p w:rsidR="000D1FD1" w:rsidRPr="000D1FD1" w:rsidRDefault="000D1FD1" w:rsidP="000D1FD1">
      <w:pPr>
        <w:numPr>
          <w:ilvl w:val="0"/>
          <w:numId w:val="10"/>
        </w:numPr>
        <w:shd w:val="clear" w:color="auto" w:fill="FFFFFF"/>
        <w:spacing w:after="0" w:line="240" w:lineRule="auto"/>
        <w:ind w:left="0"/>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x</w:t>
      </w:r>
      <w:r w:rsidRPr="000D1FD1">
        <w:rPr>
          <w:rFonts w:ascii="Times New Roman" w:eastAsia="Times New Roman" w:hAnsi="Times New Roman" w:cs="Times New Roman"/>
          <w:sz w:val="24"/>
          <w:szCs w:val="24"/>
          <w:vertAlign w:val="subscript"/>
        </w:rPr>
        <w:t>2обр</w:t>
      </w:r>
      <w:r w:rsidRPr="000D1FD1">
        <w:rPr>
          <w:rFonts w:ascii="Times New Roman" w:eastAsia="Times New Roman" w:hAnsi="Times New Roman" w:cs="Times New Roman"/>
          <w:sz w:val="24"/>
          <w:szCs w:val="24"/>
        </w:rPr>
        <w:t> - реактивное сопротивление стержней ротора, Ом.</w:t>
      </w:r>
    </w:p>
    <w:p w:rsidR="000D1FD1" w:rsidRPr="000D1FD1" w:rsidRDefault="000D1FD1" w:rsidP="000D1FD1">
      <w:pPr>
        <w:shd w:val="clear" w:color="auto" w:fill="FFFFFF"/>
        <w:spacing w:after="0" w:line="240" w:lineRule="auto"/>
        <w:jc w:val="both"/>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 xml:space="preserve">Если учесть, что коэффициент мощности невелик, то станет, ясно, почему </w:t>
      </w:r>
      <w:proofErr w:type="spellStart"/>
      <w:r w:rsidRPr="000D1FD1">
        <w:rPr>
          <w:rFonts w:ascii="Times New Roman" w:eastAsia="Times New Roman" w:hAnsi="Times New Roman" w:cs="Times New Roman"/>
          <w:sz w:val="24"/>
          <w:szCs w:val="24"/>
        </w:rPr>
        <w:t>М</w:t>
      </w:r>
      <w:r w:rsidRPr="000D1FD1">
        <w:rPr>
          <w:rFonts w:ascii="Times New Roman" w:eastAsia="Times New Roman" w:hAnsi="Times New Roman" w:cs="Times New Roman"/>
          <w:sz w:val="24"/>
          <w:szCs w:val="24"/>
          <w:vertAlign w:val="subscript"/>
        </w:rPr>
        <w:t>обр</w:t>
      </w:r>
      <w:proofErr w:type="spellEnd"/>
      <w:r w:rsidRPr="000D1FD1">
        <w:rPr>
          <w:rFonts w:ascii="Times New Roman" w:eastAsia="Times New Roman" w:hAnsi="Times New Roman" w:cs="Times New Roman"/>
          <w:sz w:val="24"/>
          <w:szCs w:val="24"/>
        </w:rPr>
        <w:t> в режиме нагрузки двигателя не оказывает значительного тормозящего действия на ротор однофазного двигателя.</w:t>
      </w:r>
    </w:p>
    <w:p w:rsidR="000D1FD1" w:rsidRPr="000D1FD1" w:rsidRDefault="000D1FD1" w:rsidP="000D1FD1">
      <w:pPr>
        <w:shd w:val="clear" w:color="auto" w:fill="FFFFFF"/>
        <w:spacing w:after="0" w:line="240" w:lineRule="auto"/>
        <w:jc w:val="center"/>
        <w:rPr>
          <w:rFonts w:ascii="Times New Roman" w:eastAsia="Times New Roman" w:hAnsi="Times New Roman" w:cs="Times New Roman"/>
          <w:sz w:val="24"/>
          <w:szCs w:val="24"/>
        </w:rPr>
      </w:pPr>
      <w:r w:rsidRPr="000D1FD1">
        <w:rPr>
          <w:rFonts w:ascii="Times New Roman" w:eastAsia="Times New Roman" w:hAnsi="Times New Roman" w:cs="Times New Roman"/>
          <w:noProof/>
          <w:sz w:val="24"/>
          <w:szCs w:val="24"/>
        </w:rPr>
        <w:drawing>
          <wp:inline distT="0" distB="0" distL="0" distR="0">
            <wp:extent cx="2857500" cy="2575560"/>
            <wp:effectExtent l="19050" t="0" r="0" b="0"/>
            <wp:docPr id="19" name="Рисунок 19" descr="Моменты сил действующие на неподвижный ро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оменты сил действующие на неподвижный ротор"/>
                    <pic:cNvPicPr>
                      <a:picLocks noChangeAspect="1" noChangeArrowheads="1"/>
                    </pic:cNvPicPr>
                  </pic:nvPicPr>
                  <pic:blipFill>
                    <a:blip r:embed="rId32"/>
                    <a:srcRect/>
                    <a:stretch>
                      <a:fillRect/>
                    </a:stretch>
                  </pic:blipFill>
                  <pic:spPr bwMode="auto">
                    <a:xfrm>
                      <a:off x="0" y="0"/>
                      <a:ext cx="2857500" cy="2575560"/>
                    </a:xfrm>
                    <a:prstGeom prst="rect">
                      <a:avLst/>
                    </a:prstGeom>
                    <a:noFill/>
                    <a:ln w="9525">
                      <a:noFill/>
                      <a:miter lim="800000"/>
                      <a:headEnd/>
                      <a:tailEnd/>
                    </a:ln>
                  </pic:spPr>
                </pic:pic>
              </a:graphicData>
            </a:graphic>
          </wp:inline>
        </w:drawing>
      </w:r>
    </w:p>
    <w:p w:rsidR="000D1FD1" w:rsidRPr="000D1FD1" w:rsidRDefault="000D1FD1" w:rsidP="000D1FD1">
      <w:pPr>
        <w:shd w:val="clear" w:color="auto" w:fill="FFFFFF"/>
        <w:spacing w:after="0" w:line="288" w:lineRule="atLeast"/>
        <w:jc w:val="center"/>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С помощью одной фазы нельзя запустить ротор</w:t>
      </w:r>
    </w:p>
    <w:p w:rsidR="000D1FD1" w:rsidRPr="000D1FD1" w:rsidRDefault="000D1FD1" w:rsidP="000D1FD1">
      <w:pPr>
        <w:shd w:val="clear" w:color="auto" w:fill="FFFFFF"/>
        <w:spacing w:after="0" w:line="240" w:lineRule="auto"/>
        <w:jc w:val="center"/>
        <w:rPr>
          <w:rFonts w:ascii="Times New Roman" w:eastAsia="Times New Roman" w:hAnsi="Times New Roman" w:cs="Times New Roman"/>
          <w:sz w:val="24"/>
          <w:szCs w:val="24"/>
        </w:rPr>
      </w:pPr>
      <w:r w:rsidRPr="000D1FD1">
        <w:rPr>
          <w:rFonts w:ascii="Times New Roman" w:eastAsia="Times New Roman" w:hAnsi="Times New Roman" w:cs="Times New Roman"/>
          <w:noProof/>
          <w:sz w:val="24"/>
          <w:szCs w:val="24"/>
        </w:rPr>
        <w:drawing>
          <wp:inline distT="0" distB="0" distL="0" distR="0">
            <wp:extent cx="2857500" cy="2865120"/>
            <wp:effectExtent l="19050" t="0" r="0" b="0"/>
            <wp:docPr id="20" name="Рисунок 20" descr="Моменты сил действующие на вращающийся ро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Моменты сил действующие на вращающийся ротор"/>
                    <pic:cNvPicPr>
                      <a:picLocks noChangeAspect="1" noChangeArrowheads="1"/>
                    </pic:cNvPicPr>
                  </pic:nvPicPr>
                  <pic:blipFill>
                    <a:blip r:embed="rId33"/>
                    <a:srcRect/>
                    <a:stretch>
                      <a:fillRect/>
                    </a:stretch>
                  </pic:blipFill>
                  <pic:spPr bwMode="auto">
                    <a:xfrm>
                      <a:off x="0" y="0"/>
                      <a:ext cx="2857500" cy="2865120"/>
                    </a:xfrm>
                    <a:prstGeom prst="rect">
                      <a:avLst/>
                    </a:prstGeom>
                    <a:noFill/>
                    <a:ln w="9525">
                      <a:noFill/>
                      <a:miter lim="800000"/>
                      <a:headEnd/>
                      <a:tailEnd/>
                    </a:ln>
                  </pic:spPr>
                </pic:pic>
              </a:graphicData>
            </a:graphic>
          </wp:inline>
        </w:drawing>
      </w:r>
    </w:p>
    <w:p w:rsidR="000D1FD1" w:rsidRPr="000D1FD1" w:rsidRDefault="000D1FD1" w:rsidP="000D1FD1">
      <w:pPr>
        <w:shd w:val="clear" w:color="auto" w:fill="FFFFFF"/>
        <w:spacing w:after="0" w:line="288" w:lineRule="atLeast"/>
        <w:jc w:val="center"/>
        <w:rPr>
          <w:rFonts w:ascii="Times New Roman" w:eastAsia="Times New Roman" w:hAnsi="Times New Roman" w:cs="Times New Roman"/>
          <w:sz w:val="24"/>
          <w:szCs w:val="24"/>
        </w:rPr>
      </w:pPr>
      <w:proofErr w:type="gramStart"/>
      <w:r w:rsidRPr="000D1FD1">
        <w:rPr>
          <w:rFonts w:ascii="Times New Roman" w:eastAsia="Times New Roman" w:hAnsi="Times New Roman" w:cs="Times New Roman"/>
          <w:sz w:val="24"/>
          <w:szCs w:val="24"/>
        </w:rPr>
        <w:t>Ротор</w:t>
      </w:r>
      <w:proofErr w:type="gramEnd"/>
      <w:r w:rsidRPr="000D1FD1">
        <w:rPr>
          <w:rFonts w:ascii="Times New Roman" w:eastAsia="Times New Roman" w:hAnsi="Times New Roman" w:cs="Times New Roman"/>
          <w:sz w:val="24"/>
          <w:szCs w:val="24"/>
        </w:rPr>
        <w:t xml:space="preserve"> имеющий начальное вращение будет продолжать вращаться в поле создаваемом однофазным статором</w:t>
      </w:r>
    </w:p>
    <w:p w:rsidR="000D1FD1" w:rsidRPr="000D1FD1" w:rsidRDefault="000D1FD1" w:rsidP="000D1FD1">
      <w:pPr>
        <w:shd w:val="clear" w:color="auto" w:fill="FFFFFF"/>
        <w:spacing w:before="180" w:after="0" w:line="240" w:lineRule="auto"/>
        <w:jc w:val="both"/>
        <w:outlineLvl w:val="3"/>
        <w:rPr>
          <w:rFonts w:ascii="Times New Roman" w:eastAsia="Times New Roman" w:hAnsi="Times New Roman" w:cs="Times New Roman"/>
          <w:b/>
          <w:bCs/>
          <w:sz w:val="24"/>
          <w:szCs w:val="24"/>
        </w:rPr>
      </w:pPr>
      <w:r w:rsidRPr="000D1FD1">
        <w:rPr>
          <w:rFonts w:ascii="Times New Roman" w:eastAsia="Times New Roman" w:hAnsi="Times New Roman" w:cs="Times New Roman"/>
          <w:b/>
          <w:bCs/>
          <w:sz w:val="24"/>
          <w:szCs w:val="24"/>
        </w:rPr>
        <w:t>Действие пульсирующего поля на неподвижный ротор</w:t>
      </w:r>
    </w:p>
    <w:p w:rsidR="000D1FD1" w:rsidRPr="000D1FD1" w:rsidRDefault="000D1FD1" w:rsidP="000D1FD1">
      <w:pPr>
        <w:shd w:val="clear" w:color="auto" w:fill="FFFFFF"/>
        <w:spacing w:after="0" w:line="240" w:lineRule="auto"/>
        <w:jc w:val="both"/>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При неподвижном роторе (n</w:t>
      </w:r>
      <w:r w:rsidRPr="000D1FD1">
        <w:rPr>
          <w:rFonts w:ascii="Times New Roman" w:eastAsia="Times New Roman" w:hAnsi="Times New Roman" w:cs="Times New Roman"/>
          <w:sz w:val="24"/>
          <w:szCs w:val="24"/>
          <w:vertAlign w:val="subscript"/>
        </w:rPr>
        <w:t>2</w:t>
      </w:r>
      <w:r w:rsidRPr="000D1FD1">
        <w:rPr>
          <w:rFonts w:ascii="Times New Roman" w:eastAsia="Times New Roman" w:hAnsi="Times New Roman" w:cs="Times New Roman"/>
          <w:sz w:val="24"/>
          <w:szCs w:val="24"/>
        </w:rPr>
        <w:t xml:space="preserve"> = 0) скольжение </w:t>
      </w:r>
      <w:proofErr w:type="spellStart"/>
      <w:proofErr w:type="gramStart"/>
      <w:r w:rsidRPr="000D1FD1">
        <w:rPr>
          <w:rFonts w:ascii="Times New Roman" w:eastAsia="Times New Roman" w:hAnsi="Times New Roman" w:cs="Times New Roman"/>
          <w:sz w:val="24"/>
          <w:szCs w:val="24"/>
        </w:rPr>
        <w:t>s</w:t>
      </w:r>
      <w:proofErr w:type="gramEnd"/>
      <w:r w:rsidRPr="000D1FD1">
        <w:rPr>
          <w:rFonts w:ascii="Times New Roman" w:eastAsia="Times New Roman" w:hAnsi="Times New Roman" w:cs="Times New Roman"/>
          <w:sz w:val="24"/>
          <w:szCs w:val="24"/>
          <w:vertAlign w:val="subscript"/>
        </w:rPr>
        <w:t>пр</w:t>
      </w:r>
      <w:proofErr w:type="spellEnd"/>
      <w:r w:rsidRPr="000D1FD1">
        <w:rPr>
          <w:rFonts w:ascii="Times New Roman" w:eastAsia="Times New Roman" w:hAnsi="Times New Roman" w:cs="Times New Roman"/>
          <w:sz w:val="24"/>
          <w:szCs w:val="24"/>
        </w:rPr>
        <w:t xml:space="preserve"> = </w:t>
      </w:r>
      <w:proofErr w:type="spellStart"/>
      <w:r w:rsidRPr="000D1FD1">
        <w:rPr>
          <w:rFonts w:ascii="Times New Roman" w:eastAsia="Times New Roman" w:hAnsi="Times New Roman" w:cs="Times New Roman"/>
          <w:sz w:val="24"/>
          <w:szCs w:val="24"/>
        </w:rPr>
        <w:t>s</w:t>
      </w:r>
      <w:r w:rsidRPr="000D1FD1">
        <w:rPr>
          <w:rFonts w:ascii="Times New Roman" w:eastAsia="Times New Roman" w:hAnsi="Times New Roman" w:cs="Times New Roman"/>
          <w:sz w:val="24"/>
          <w:szCs w:val="24"/>
          <w:vertAlign w:val="subscript"/>
        </w:rPr>
        <w:t>обр</w:t>
      </w:r>
      <w:proofErr w:type="spellEnd"/>
      <w:r w:rsidRPr="000D1FD1">
        <w:rPr>
          <w:rFonts w:ascii="Times New Roman" w:eastAsia="Times New Roman" w:hAnsi="Times New Roman" w:cs="Times New Roman"/>
          <w:sz w:val="24"/>
          <w:szCs w:val="24"/>
        </w:rPr>
        <w:t xml:space="preserve"> = 1 и </w:t>
      </w:r>
      <w:proofErr w:type="spellStart"/>
      <w:r w:rsidRPr="000D1FD1">
        <w:rPr>
          <w:rFonts w:ascii="Times New Roman" w:eastAsia="Times New Roman" w:hAnsi="Times New Roman" w:cs="Times New Roman"/>
          <w:sz w:val="24"/>
          <w:szCs w:val="24"/>
        </w:rPr>
        <w:t>М</w:t>
      </w:r>
      <w:r w:rsidRPr="000D1FD1">
        <w:rPr>
          <w:rFonts w:ascii="Times New Roman" w:eastAsia="Times New Roman" w:hAnsi="Times New Roman" w:cs="Times New Roman"/>
          <w:sz w:val="24"/>
          <w:szCs w:val="24"/>
          <w:vertAlign w:val="subscript"/>
        </w:rPr>
        <w:t>пр</w:t>
      </w:r>
      <w:proofErr w:type="spellEnd"/>
      <w:r w:rsidRPr="000D1FD1">
        <w:rPr>
          <w:rFonts w:ascii="Times New Roman" w:eastAsia="Times New Roman" w:hAnsi="Times New Roman" w:cs="Times New Roman"/>
          <w:sz w:val="24"/>
          <w:szCs w:val="24"/>
        </w:rPr>
        <w:t xml:space="preserve"> = </w:t>
      </w:r>
      <w:proofErr w:type="spellStart"/>
      <w:r w:rsidRPr="000D1FD1">
        <w:rPr>
          <w:rFonts w:ascii="Times New Roman" w:eastAsia="Times New Roman" w:hAnsi="Times New Roman" w:cs="Times New Roman"/>
          <w:sz w:val="24"/>
          <w:szCs w:val="24"/>
        </w:rPr>
        <w:t>М</w:t>
      </w:r>
      <w:r w:rsidRPr="000D1FD1">
        <w:rPr>
          <w:rFonts w:ascii="Times New Roman" w:eastAsia="Times New Roman" w:hAnsi="Times New Roman" w:cs="Times New Roman"/>
          <w:sz w:val="24"/>
          <w:szCs w:val="24"/>
          <w:vertAlign w:val="subscript"/>
        </w:rPr>
        <w:t>обр</w:t>
      </w:r>
      <w:proofErr w:type="spellEnd"/>
      <w:r w:rsidRPr="000D1FD1">
        <w:rPr>
          <w:rFonts w:ascii="Times New Roman" w:eastAsia="Times New Roman" w:hAnsi="Times New Roman" w:cs="Times New Roman"/>
          <w:sz w:val="24"/>
          <w:szCs w:val="24"/>
        </w:rPr>
        <w:t>, поэтому начальный пусковой момент однофазного асинхронного двигателя М</w:t>
      </w:r>
      <w:r w:rsidRPr="000D1FD1">
        <w:rPr>
          <w:rFonts w:ascii="Times New Roman" w:eastAsia="Times New Roman" w:hAnsi="Times New Roman" w:cs="Times New Roman"/>
          <w:sz w:val="24"/>
          <w:szCs w:val="24"/>
          <w:vertAlign w:val="subscript"/>
        </w:rPr>
        <w:t>п</w:t>
      </w:r>
      <w:r w:rsidRPr="000D1FD1">
        <w:rPr>
          <w:rFonts w:ascii="Times New Roman" w:eastAsia="Times New Roman" w:hAnsi="Times New Roman" w:cs="Times New Roman"/>
          <w:sz w:val="24"/>
          <w:szCs w:val="24"/>
        </w:rPr>
        <w:t xml:space="preserve"> = 0. Для создания пускового момента необходимо привести ротор во вращение в ту или иную сторону. Тогда </w:t>
      </w:r>
      <w:proofErr w:type="spellStart"/>
      <w:r w:rsidRPr="000D1FD1">
        <w:rPr>
          <w:rFonts w:ascii="Times New Roman" w:eastAsia="Times New Roman" w:hAnsi="Times New Roman" w:cs="Times New Roman"/>
          <w:sz w:val="24"/>
          <w:szCs w:val="24"/>
        </w:rPr>
        <w:t>s</w:t>
      </w:r>
      <w:proofErr w:type="spellEnd"/>
      <w:r w:rsidRPr="000D1FD1">
        <w:rPr>
          <w:rFonts w:ascii="Times New Roman" w:eastAsia="Times New Roman" w:hAnsi="Times New Roman" w:cs="Times New Roman"/>
          <w:sz w:val="24"/>
          <w:szCs w:val="24"/>
        </w:rPr>
        <w:t xml:space="preserve"> ≠ 1, нарушается равенство моментов </w:t>
      </w:r>
      <w:proofErr w:type="spellStart"/>
      <w:r w:rsidRPr="000D1FD1">
        <w:rPr>
          <w:rFonts w:ascii="Times New Roman" w:eastAsia="Times New Roman" w:hAnsi="Times New Roman" w:cs="Times New Roman"/>
          <w:sz w:val="24"/>
          <w:szCs w:val="24"/>
        </w:rPr>
        <w:t>М</w:t>
      </w:r>
      <w:r w:rsidRPr="000D1FD1">
        <w:rPr>
          <w:rFonts w:ascii="Times New Roman" w:eastAsia="Times New Roman" w:hAnsi="Times New Roman" w:cs="Times New Roman"/>
          <w:sz w:val="24"/>
          <w:szCs w:val="24"/>
          <w:vertAlign w:val="subscript"/>
        </w:rPr>
        <w:t>пр</w:t>
      </w:r>
      <w:proofErr w:type="spellEnd"/>
      <w:r w:rsidRPr="000D1FD1">
        <w:rPr>
          <w:rFonts w:ascii="Times New Roman" w:eastAsia="Times New Roman" w:hAnsi="Times New Roman" w:cs="Times New Roman"/>
          <w:sz w:val="24"/>
          <w:szCs w:val="24"/>
        </w:rPr>
        <w:t xml:space="preserve"> и </w:t>
      </w:r>
      <w:proofErr w:type="spellStart"/>
      <w:proofErr w:type="gramStart"/>
      <w:r w:rsidRPr="000D1FD1">
        <w:rPr>
          <w:rFonts w:ascii="Times New Roman" w:eastAsia="Times New Roman" w:hAnsi="Times New Roman" w:cs="Times New Roman"/>
          <w:sz w:val="24"/>
          <w:szCs w:val="24"/>
        </w:rPr>
        <w:t>М</w:t>
      </w:r>
      <w:r w:rsidRPr="000D1FD1">
        <w:rPr>
          <w:rFonts w:ascii="Times New Roman" w:eastAsia="Times New Roman" w:hAnsi="Times New Roman" w:cs="Times New Roman"/>
          <w:sz w:val="24"/>
          <w:szCs w:val="24"/>
          <w:vertAlign w:val="subscript"/>
        </w:rPr>
        <w:t>обр</w:t>
      </w:r>
      <w:proofErr w:type="spellEnd"/>
      <w:proofErr w:type="gramEnd"/>
      <w:r w:rsidRPr="000D1FD1">
        <w:rPr>
          <w:rFonts w:ascii="Times New Roman" w:eastAsia="Times New Roman" w:hAnsi="Times New Roman" w:cs="Times New Roman"/>
          <w:sz w:val="24"/>
          <w:szCs w:val="24"/>
        </w:rPr>
        <w:t> и результирующий электромагнитный момент приобретает некоторое значение </w:t>
      </w:r>
      <w:r w:rsidRPr="000D1FD1">
        <w:rPr>
          <w:rFonts w:ascii="Times New Roman" w:eastAsia="Times New Roman" w:hAnsi="Times New Roman" w:cs="Times New Roman"/>
          <w:noProof/>
          <w:sz w:val="24"/>
          <w:szCs w:val="24"/>
        </w:rPr>
        <w:drawing>
          <wp:inline distT="0" distB="0" distL="0" distR="0">
            <wp:extent cx="1798320" cy="266700"/>
            <wp:effectExtent l="19050" t="0" r="0" b="0"/>
            <wp:docPr id="21" name="Рисунок 21" descr="https://engineering-solutions.ru/files/images/motor/induction/f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ngineering-solutions.ru/files/images/motor/induction/f10.gif"/>
                    <pic:cNvPicPr>
                      <a:picLocks noChangeAspect="1" noChangeArrowheads="1"/>
                    </pic:cNvPicPr>
                  </pic:nvPicPr>
                  <pic:blipFill>
                    <a:blip r:embed="rId34"/>
                    <a:srcRect/>
                    <a:stretch>
                      <a:fillRect/>
                    </a:stretch>
                  </pic:blipFill>
                  <pic:spPr bwMode="auto">
                    <a:xfrm>
                      <a:off x="0" y="0"/>
                      <a:ext cx="1798320" cy="266700"/>
                    </a:xfrm>
                    <a:prstGeom prst="rect">
                      <a:avLst/>
                    </a:prstGeom>
                    <a:noFill/>
                    <a:ln w="9525">
                      <a:noFill/>
                      <a:miter lim="800000"/>
                      <a:headEnd/>
                      <a:tailEnd/>
                    </a:ln>
                  </pic:spPr>
                </pic:pic>
              </a:graphicData>
            </a:graphic>
          </wp:inline>
        </w:drawing>
      </w:r>
      <w:r w:rsidRPr="000D1FD1">
        <w:rPr>
          <w:rFonts w:ascii="Times New Roman" w:eastAsia="Times New Roman" w:hAnsi="Times New Roman" w:cs="Times New Roman"/>
          <w:sz w:val="24"/>
          <w:szCs w:val="24"/>
        </w:rPr>
        <w:t>.</w:t>
      </w:r>
    </w:p>
    <w:p w:rsidR="000D1FD1" w:rsidRPr="000D1FD1" w:rsidRDefault="000D1FD1" w:rsidP="000D1FD1">
      <w:pPr>
        <w:shd w:val="clear" w:color="auto" w:fill="FFFFFF"/>
        <w:spacing w:after="0" w:line="240" w:lineRule="atLeast"/>
        <w:jc w:val="both"/>
        <w:outlineLvl w:val="2"/>
        <w:rPr>
          <w:rFonts w:ascii="Times New Roman" w:eastAsia="Times New Roman" w:hAnsi="Times New Roman" w:cs="Times New Roman"/>
          <w:b/>
          <w:bCs/>
          <w:sz w:val="24"/>
          <w:szCs w:val="24"/>
        </w:rPr>
      </w:pPr>
      <w:bookmarkStart w:id="4" w:name="astart"/>
      <w:r w:rsidRPr="000D1FD1">
        <w:rPr>
          <w:rFonts w:ascii="Times New Roman" w:eastAsia="Times New Roman" w:hAnsi="Times New Roman" w:cs="Times New Roman"/>
          <w:b/>
          <w:bCs/>
          <w:sz w:val="24"/>
          <w:szCs w:val="24"/>
        </w:rPr>
        <w:t>Пуск однофазного двигателя. Как создать начальное вращение?</w:t>
      </w:r>
      <w:bookmarkEnd w:id="4"/>
    </w:p>
    <w:p w:rsidR="000D1FD1" w:rsidRPr="000D1FD1" w:rsidRDefault="000D1FD1" w:rsidP="000D1FD1">
      <w:pPr>
        <w:shd w:val="clear" w:color="auto" w:fill="FFFFFF"/>
        <w:spacing w:after="0" w:line="240" w:lineRule="auto"/>
        <w:jc w:val="both"/>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Одним из способов создания пускового момента в однофазном </w:t>
      </w:r>
      <w:hyperlink r:id="rId35" w:history="1">
        <w:r w:rsidRPr="000D1FD1">
          <w:rPr>
            <w:rFonts w:ascii="Times New Roman" w:eastAsia="Times New Roman" w:hAnsi="Times New Roman" w:cs="Times New Roman"/>
            <w:sz w:val="24"/>
            <w:szCs w:val="24"/>
            <w:u w:val="single"/>
          </w:rPr>
          <w:t>асинхронном двигателе</w:t>
        </w:r>
      </w:hyperlink>
      <w:r w:rsidRPr="000D1FD1">
        <w:rPr>
          <w:rFonts w:ascii="Times New Roman" w:eastAsia="Times New Roman" w:hAnsi="Times New Roman" w:cs="Times New Roman"/>
          <w:sz w:val="24"/>
          <w:szCs w:val="24"/>
        </w:rPr>
        <w:t>, является расположение вспомогательной (пусковой) обмотки B, смещенной в пространстве относительно главной (рабочей) обмотки A на угол 90 электрических градусов. Чтобы обмотки статора создавали вращающееся магнитное поле токи I</w:t>
      </w:r>
      <w:r w:rsidRPr="000D1FD1">
        <w:rPr>
          <w:rFonts w:ascii="Times New Roman" w:eastAsia="Times New Roman" w:hAnsi="Times New Roman" w:cs="Times New Roman"/>
          <w:sz w:val="24"/>
          <w:szCs w:val="24"/>
          <w:vertAlign w:val="subscript"/>
        </w:rPr>
        <w:t>A</w:t>
      </w:r>
      <w:r w:rsidRPr="000D1FD1">
        <w:rPr>
          <w:rFonts w:ascii="Times New Roman" w:eastAsia="Times New Roman" w:hAnsi="Times New Roman" w:cs="Times New Roman"/>
          <w:sz w:val="24"/>
          <w:szCs w:val="24"/>
        </w:rPr>
        <w:t> и I</w:t>
      </w:r>
      <w:r w:rsidRPr="000D1FD1">
        <w:rPr>
          <w:rFonts w:ascii="Times New Roman" w:eastAsia="Times New Roman" w:hAnsi="Times New Roman" w:cs="Times New Roman"/>
          <w:sz w:val="24"/>
          <w:szCs w:val="24"/>
          <w:vertAlign w:val="subscript"/>
        </w:rPr>
        <w:t>B</w:t>
      </w:r>
      <w:r w:rsidRPr="000D1FD1">
        <w:rPr>
          <w:rFonts w:ascii="Times New Roman" w:eastAsia="Times New Roman" w:hAnsi="Times New Roman" w:cs="Times New Roman"/>
          <w:sz w:val="24"/>
          <w:szCs w:val="24"/>
        </w:rPr>
        <w:t> в обмотках должны быть сдвинуты по фазе относительно друг друга. Для получения фазового сдвига между токами I</w:t>
      </w:r>
      <w:r w:rsidRPr="000D1FD1">
        <w:rPr>
          <w:rFonts w:ascii="Times New Roman" w:eastAsia="Times New Roman" w:hAnsi="Times New Roman" w:cs="Times New Roman"/>
          <w:sz w:val="24"/>
          <w:szCs w:val="24"/>
          <w:vertAlign w:val="subscript"/>
        </w:rPr>
        <w:t>A</w:t>
      </w:r>
      <w:r w:rsidRPr="000D1FD1">
        <w:rPr>
          <w:rFonts w:ascii="Times New Roman" w:eastAsia="Times New Roman" w:hAnsi="Times New Roman" w:cs="Times New Roman"/>
          <w:sz w:val="24"/>
          <w:szCs w:val="24"/>
        </w:rPr>
        <w:t> и I</w:t>
      </w:r>
      <w:r w:rsidRPr="000D1FD1">
        <w:rPr>
          <w:rFonts w:ascii="Times New Roman" w:eastAsia="Times New Roman" w:hAnsi="Times New Roman" w:cs="Times New Roman"/>
          <w:sz w:val="24"/>
          <w:szCs w:val="24"/>
          <w:vertAlign w:val="subscript"/>
        </w:rPr>
        <w:t>B</w:t>
      </w:r>
      <w:r w:rsidRPr="000D1FD1">
        <w:rPr>
          <w:rFonts w:ascii="Times New Roman" w:eastAsia="Times New Roman" w:hAnsi="Times New Roman" w:cs="Times New Roman"/>
          <w:sz w:val="24"/>
          <w:szCs w:val="24"/>
        </w:rPr>
        <w:t xml:space="preserve"> в цепь вспомогательной (пусковой) </w:t>
      </w:r>
      <w:r w:rsidRPr="000D1FD1">
        <w:rPr>
          <w:rFonts w:ascii="Times New Roman" w:eastAsia="Times New Roman" w:hAnsi="Times New Roman" w:cs="Times New Roman"/>
          <w:sz w:val="24"/>
          <w:szCs w:val="24"/>
        </w:rPr>
        <w:lastRenderedPageBreak/>
        <w:t>обмотки</w:t>
      </w:r>
      <w:proofErr w:type="gramStart"/>
      <w:r w:rsidRPr="000D1FD1">
        <w:rPr>
          <w:rFonts w:ascii="Times New Roman" w:eastAsia="Times New Roman" w:hAnsi="Times New Roman" w:cs="Times New Roman"/>
          <w:sz w:val="24"/>
          <w:szCs w:val="24"/>
        </w:rPr>
        <w:t xml:space="preserve"> В</w:t>
      </w:r>
      <w:proofErr w:type="gramEnd"/>
      <w:r w:rsidRPr="000D1FD1">
        <w:rPr>
          <w:rFonts w:ascii="Times New Roman" w:eastAsia="Times New Roman" w:hAnsi="Times New Roman" w:cs="Times New Roman"/>
          <w:sz w:val="24"/>
          <w:szCs w:val="24"/>
        </w:rPr>
        <w:t xml:space="preserve"> включают </w:t>
      </w:r>
      <w:proofErr w:type="spellStart"/>
      <w:r w:rsidRPr="000D1FD1">
        <w:rPr>
          <w:rFonts w:ascii="Times New Roman" w:eastAsia="Times New Roman" w:hAnsi="Times New Roman" w:cs="Times New Roman"/>
          <w:sz w:val="24"/>
          <w:szCs w:val="24"/>
        </w:rPr>
        <w:t>фазосмещающий</w:t>
      </w:r>
      <w:proofErr w:type="spellEnd"/>
      <w:r w:rsidRPr="000D1FD1">
        <w:rPr>
          <w:rFonts w:ascii="Times New Roman" w:eastAsia="Times New Roman" w:hAnsi="Times New Roman" w:cs="Times New Roman"/>
          <w:sz w:val="24"/>
          <w:szCs w:val="24"/>
        </w:rPr>
        <w:t xml:space="preserve"> элемент, в качестве которого используют активное сопротивление (резистор), индуктивность (дроссель) или емкость (конденсатор) </w:t>
      </w:r>
      <w:hyperlink r:id="rId36" w:anchor="1" w:history="1">
        <w:r w:rsidRPr="000D1FD1">
          <w:rPr>
            <w:rFonts w:ascii="Times New Roman" w:eastAsia="Times New Roman" w:hAnsi="Times New Roman" w:cs="Times New Roman"/>
            <w:sz w:val="24"/>
            <w:szCs w:val="24"/>
            <w:u w:val="single"/>
          </w:rPr>
          <w:t>[1]</w:t>
        </w:r>
      </w:hyperlink>
      <w:r w:rsidRPr="000D1FD1">
        <w:rPr>
          <w:rFonts w:ascii="Times New Roman" w:eastAsia="Times New Roman" w:hAnsi="Times New Roman" w:cs="Times New Roman"/>
          <w:sz w:val="24"/>
          <w:szCs w:val="24"/>
        </w:rPr>
        <w:t>.</w:t>
      </w:r>
    </w:p>
    <w:p w:rsidR="000D1FD1" w:rsidRPr="000D1FD1" w:rsidRDefault="000D1FD1" w:rsidP="000D1FD1">
      <w:pPr>
        <w:shd w:val="clear" w:color="auto" w:fill="FFFFFF"/>
        <w:spacing w:before="120" w:after="0" w:line="240" w:lineRule="auto"/>
        <w:jc w:val="both"/>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После того как ротор двигателя разгонится до частоты вращения, близкой к установившейся, пусковую обмотку</w:t>
      </w:r>
      <w:proofErr w:type="gramStart"/>
      <w:r w:rsidRPr="000D1FD1">
        <w:rPr>
          <w:rFonts w:ascii="Times New Roman" w:eastAsia="Times New Roman" w:hAnsi="Times New Roman" w:cs="Times New Roman"/>
          <w:sz w:val="24"/>
          <w:szCs w:val="24"/>
        </w:rPr>
        <w:t xml:space="preserve"> В</w:t>
      </w:r>
      <w:proofErr w:type="gramEnd"/>
      <w:r w:rsidRPr="000D1FD1">
        <w:rPr>
          <w:rFonts w:ascii="Times New Roman" w:eastAsia="Times New Roman" w:hAnsi="Times New Roman" w:cs="Times New Roman"/>
          <w:sz w:val="24"/>
          <w:szCs w:val="24"/>
        </w:rPr>
        <w:t xml:space="preserve"> отключают. Отключение вспомогательной обмотки происходит либо автоматически с помощью центробежного выключателя, реле времени, токового или дифференциального реле, или же вручную с помощью кнопки.</w:t>
      </w:r>
    </w:p>
    <w:p w:rsidR="000D1FD1" w:rsidRPr="000D1FD1" w:rsidRDefault="000D1FD1" w:rsidP="000D1FD1">
      <w:pPr>
        <w:pBdr>
          <w:top w:val="single" w:sz="4" w:space="9" w:color="CDCDCD"/>
          <w:bottom w:val="single" w:sz="4" w:space="9" w:color="CDCDCD"/>
        </w:pBdr>
        <w:shd w:val="clear" w:color="auto" w:fill="FFFFFF"/>
        <w:spacing w:after="120" w:line="300" w:lineRule="atLeast"/>
        <w:jc w:val="center"/>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Таким образом, во время пуска двигатель работает как двухфазный, а по окончании пуска — как однофазный.</w:t>
      </w:r>
    </w:p>
    <w:p w:rsidR="000D1FD1" w:rsidRPr="000D1FD1" w:rsidRDefault="000D1FD1" w:rsidP="000D1FD1">
      <w:pPr>
        <w:shd w:val="clear" w:color="auto" w:fill="FFFFFF"/>
        <w:spacing w:after="0" w:line="240" w:lineRule="atLeast"/>
        <w:jc w:val="both"/>
        <w:outlineLvl w:val="2"/>
        <w:rPr>
          <w:rFonts w:ascii="Times New Roman" w:eastAsia="Times New Roman" w:hAnsi="Times New Roman" w:cs="Times New Roman"/>
          <w:b/>
          <w:bCs/>
          <w:sz w:val="24"/>
          <w:szCs w:val="24"/>
        </w:rPr>
      </w:pPr>
      <w:bookmarkStart w:id="5" w:name="connection"/>
      <w:r w:rsidRPr="000D1FD1">
        <w:rPr>
          <w:rFonts w:ascii="Times New Roman" w:eastAsia="Times New Roman" w:hAnsi="Times New Roman" w:cs="Times New Roman"/>
          <w:b/>
          <w:bCs/>
          <w:sz w:val="24"/>
          <w:szCs w:val="24"/>
        </w:rPr>
        <w:t>Подключение однофазного двигателя</w:t>
      </w:r>
      <w:bookmarkEnd w:id="5"/>
    </w:p>
    <w:p w:rsidR="000D1FD1" w:rsidRPr="000D1FD1" w:rsidRDefault="000D1FD1" w:rsidP="000D1FD1">
      <w:pPr>
        <w:shd w:val="clear" w:color="auto" w:fill="FFFFFF"/>
        <w:spacing w:after="0" w:line="240" w:lineRule="auto"/>
        <w:jc w:val="both"/>
        <w:outlineLvl w:val="3"/>
        <w:rPr>
          <w:rFonts w:ascii="Times New Roman" w:eastAsia="Times New Roman" w:hAnsi="Times New Roman" w:cs="Times New Roman"/>
          <w:b/>
          <w:bCs/>
          <w:sz w:val="24"/>
          <w:szCs w:val="24"/>
        </w:rPr>
      </w:pPr>
      <w:bookmarkStart w:id="6" w:name="resistance"/>
      <w:r w:rsidRPr="000D1FD1">
        <w:rPr>
          <w:rFonts w:ascii="Times New Roman" w:eastAsia="Times New Roman" w:hAnsi="Times New Roman" w:cs="Times New Roman"/>
          <w:b/>
          <w:bCs/>
          <w:sz w:val="24"/>
          <w:szCs w:val="24"/>
        </w:rPr>
        <w:t>С пусковым сопротивлением</w:t>
      </w:r>
      <w:bookmarkEnd w:id="6"/>
    </w:p>
    <w:p w:rsidR="000D1FD1" w:rsidRPr="000D1FD1" w:rsidRDefault="000D1FD1" w:rsidP="000D1FD1">
      <w:pPr>
        <w:shd w:val="clear" w:color="auto" w:fill="FFFFFF"/>
        <w:spacing w:after="0" w:line="240" w:lineRule="auto"/>
        <w:jc w:val="both"/>
        <w:rPr>
          <w:rFonts w:ascii="Times New Roman" w:eastAsia="Times New Roman" w:hAnsi="Times New Roman" w:cs="Times New Roman"/>
          <w:sz w:val="24"/>
          <w:szCs w:val="24"/>
        </w:rPr>
      </w:pPr>
      <w:bookmarkStart w:id="7" w:name="splitphase"/>
      <w:r w:rsidRPr="000D1FD1">
        <w:rPr>
          <w:rFonts w:ascii="Times New Roman" w:eastAsia="Times New Roman" w:hAnsi="Times New Roman" w:cs="Times New Roman"/>
          <w:b/>
          <w:bCs/>
          <w:sz w:val="24"/>
          <w:szCs w:val="24"/>
        </w:rPr>
        <w:t>Двигатель с расщепленной фазой</w:t>
      </w:r>
      <w:bookmarkEnd w:id="7"/>
      <w:r w:rsidRPr="000D1FD1">
        <w:rPr>
          <w:rFonts w:ascii="Times New Roman" w:eastAsia="Times New Roman" w:hAnsi="Times New Roman" w:cs="Times New Roman"/>
          <w:sz w:val="24"/>
          <w:szCs w:val="24"/>
        </w:rPr>
        <w:t> - однофазный </w:t>
      </w:r>
      <w:hyperlink r:id="rId37" w:history="1">
        <w:r w:rsidRPr="000D1FD1">
          <w:rPr>
            <w:rFonts w:ascii="Times New Roman" w:eastAsia="Times New Roman" w:hAnsi="Times New Roman" w:cs="Times New Roman"/>
            <w:sz w:val="24"/>
            <w:szCs w:val="24"/>
            <w:u w:val="single"/>
          </w:rPr>
          <w:t>асинхронный двигатель</w:t>
        </w:r>
      </w:hyperlink>
      <w:r w:rsidRPr="000D1FD1">
        <w:rPr>
          <w:rFonts w:ascii="Times New Roman" w:eastAsia="Times New Roman" w:hAnsi="Times New Roman" w:cs="Times New Roman"/>
          <w:sz w:val="24"/>
          <w:szCs w:val="24"/>
        </w:rPr>
        <w:t>, имеющий на статоре вспомогательную первичную обмотку, смещенную относительно основной, и короткозамкнутый ротор </w:t>
      </w:r>
      <w:hyperlink r:id="rId38" w:anchor="2" w:history="1">
        <w:r w:rsidRPr="000D1FD1">
          <w:rPr>
            <w:rFonts w:ascii="Times New Roman" w:eastAsia="Times New Roman" w:hAnsi="Times New Roman" w:cs="Times New Roman"/>
            <w:sz w:val="24"/>
            <w:szCs w:val="24"/>
            <w:u w:val="single"/>
          </w:rPr>
          <w:t>[2]</w:t>
        </w:r>
      </w:hyperlink>
      <w:r w:rsidRPr="000D1FD1">
        <w:rPr>
          <w:rFonts w:ascii="Times New Roman" w:eastAsia="Times New Roman" w:hAnsi="Times New Roman" w:cs="Times New Roman"/>
          <w:sz w:val="24"/>
          <w:szCs w:val="24"/>
        </w:rPr>
        <w:t>.</w:t>
      </w:r>
    </w:p>
    <w:p w:rsidR="000D1FD1" w:rsidRPr="000D1FD1" w:rsidRDefault="000D1FD1" w:rsidP="000D1FD1">
      <w:pPr>
        <w:shd w:val="clear" w:color="auto" w:fill="FFFFFF"/>
        <w:spacing w:after="0" w:line="240" w:lineRule="auto"/>
        <w:jc w:val="both"/>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Однофазный асинхронный двигатель с </w:t>
      </w:r>
      <w:r w:rsidRPr="000D1FD1">
        <w:rPr>
          <w:rFonts w:ascii="Times New Roman" w:eastAsia="Times New Roman" w:hAnsi="Times New Roman" w:cs="Times New Roman"/>
          <w:b/>
          <w:bCs/>
          <w:sz w:val="24"/>
          <w:szCs w:val="24"/>
        </w:rPr>
        <w:t>пусковым сопротивлением</w:t>
      </w:r>
      <w:r w:rsidRPr="000D1FD1">
        <w:rPr>
          <w:rFonts w:ascii="Times New Roman" w:eastAsia="Times New Roman" w:hAnsi="Times New Roman" w:cs="Times New Roman"/>
          <w:sz w:val="24"/>
          <w:szCs w:val="24"/>
        </w:rPr>
        <w:t> - двигатель с расщепленной фазой, у которого цепь вспомогательной обмотки отличается повышенным активным сопротивлением.</w:t>
      </w:r>
    </w:p>
    <w:p w:rsidR="000D1FD1" w:rsidRPr="000D1FD1" w:rsidRDefault="000D1FD1" w:rsidP="000D1FD1">
      <w:pPr>
        <w:shd w:val="clear" w:color="auto" w:fill="FFFFFF"/>
        <w:spacing w:after="0" w:line="240" w:lineRule="auto"/>
        <w:jc w:val="center"/>
        <w:rPr>
          <w:rFonts w:ascii="Times New Roman" w:eastAsia="Times New Roman" w:hAnsi="Times New Roman" w:cs="Times New Roman"/>
          <w:sz w:val="24"/>
          <w:szCs w:val="24"/>
        </w:rPr>
      </w:pPr>
      <w:r w:rsidRPr="000D1FD1">
        <w:rPr>
          <w:rFonts w:ascii="Times New Roman" w:eastAsia="Times New Roman" w:hAnsi="Times New Roman" w:cs="Times New Roman"/>
          <w:noProof/>
          <w:sz w:val="24"/>
          <w:szCs w:val="24"/>
        </w:rPr>
        <w:drawing>
          <wp:inline distT="0" distB="0" distL="0" distR="0">
            <wp:extent cx="1684020" cy="1615440"/>
            <wp:effectExtent l="19050" t="0" r="0" b="0"/>
            <wp:docPr id="22" name="Рисунок 22" descr="Схема однофазного двигателя с пусковым сопротивл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хема однофазного двигателя с пусковым сопротивлением"/>
                    <pic:cNvPicPr>
                      <a:picLocks noChangeAspect="1" noChangeArrowheads="1"/>
                    </pic:cNvPicPr>
                  </pic:nvPicPr>
                  <pic:blipFill>
                    <a:blip r:embed="rId39"/>
                    <a:srcRect/>
                    <a:stretch>
                      <a:fillRect/>
                    </a:stretch>
                  </pic:blipFill>
                  <pic:spPr bwMode="auto">
                    <a:xfrm>
                      <a:off x="0" y="0"/>
                      <a:ext cx="1684020" cy="1615440"/>
                    </a:xfrm>
                    <a:prstGeom prst="rect">
                      <a:avLst/>
                    </a:prstGeom>
                    <a:noFill/>
                    <a:ln w="9525">
                      <a:noFill/>
                      <a:miter lim="800000"/>
                      <a:headEnd/>
                      <a:tailEnd/>
                    </a:ln>
                  </pic:spPr>
                </pic:pic>
              </a:graphicData>
            </a:graphic>
          </wp:inline>
        </w:drawing>
      </w:r>
    </w:p>
    <w:p w:rsidR="000D1FD1" w:rsidRPr="000D1FD1" w:rsidRDefault="000D1FD1" w:rsidP="000D1FD1">
      <w:pPr>
        <w:shd w:val="clear" w:color="auto" w:fill="FFFFFF"/>
        <w:spacing w:after="0" w:line="288" w:lineRule="atLeast"/>
        <w:jc w:val="center"/>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 xml:space="preserve">Омический сдвиг фаз, </w:t>
      </w:r>
      <w:proofErr w:type="spellStart"/>
      <w:r w:rsidRPr="000D1FD1">
        <w:rPr>
          <w:rFonts w:ascii="Times New Roman" w:eastAsia="Times New Roman" w:hAnsi="Times New Roman" w:cs="Times New Roman"/>
          <w:sz w:val="24"/>
          <w:szCs w:val="24"/>
        </w:rPr>
        <w:t>биффилярный</w:t>
      </w:r>
      <w:proofErr w:type="spellEnd"/>
      <w:r w:rsidRPr="000D1FD1">
        <w:rPr>
          <w:rFonts w:ascii="Times New Roman" w:eastAsia="Times New Roman" w:hAnsi="Times New Roman" w:cs="Times New Roman"/>
          <w:sz w:val="24"/>
          <w:szCs w:val="24"/>
        </w:rPr>
        <w:t xml:space="preserve"> способ намотки пусковой обмотки</w:t>
      </w:r>
    </w:p>
    <w:p w:rsidR="000D1FD1" w:rsidRPr="000D1FD1" w:rsidRDefault="000D1FD1" w:rsidP="000D1FD1">
      <w:pPr>
        <w:shd w:val="clear" w:color="auto" w:fill="FFFFFF"/>
        <w:spacing w:after="0" w:line="240" w:lineRule="auto"/>
        <w:jc w:val="center"/>
        <w:rPr>
          <w:rFonts w:ascii="Times New Roman" w:eastAsia="Times New Roman" w:hAnsi="Times New Roman" w:cs="Times New Roman"/>
          <w:sz w:val="24"/>
          <w:szCs w:val="24"/>
        </w:rPr>
      </w:pPr>
      <w:r w:rsidRPr="000D1FD1">
        <w:rPr>
          <w:rFonts w:ascii="Times New Roman" w:eastAsia="Times New Roman" w:hAnsi="Times New Roman" w:cs="Times New Roman"/>
          <w:noProof/>
          <w:sz w:val="24"/>
          <w:szCs w:val="24"/>
        </w:rPr>
        <w:drawing>
          <wp:inline distT="0" distB="0" distL="0" distR="0">
            <wp:extent cx="2560320" cy="1615440"/>
            <wp:effectExtent l="19050" t="0" r="0" b="0"/>
            <wp:docPr id="23" name="Рисунок 23" descr="Однофазный двигатель с разным сопротивлением обмо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Однофазный двигатель с разным сопротивлением обмоток"/>
                    <pic:cNvPicPr>
                      <a:picLocks noChangeAspect="1" noChangeArrowheads="1"/>
                    </pic:cNvPicPr>
                  </pic:nvPicPr>
                  <pic:blipFill>
                    <a:blip r:embed="rId40"/>
                    <a:srcRect/>
                    <a:stretch>
                      <a:fillRect/>
                    </a:stretch>
                  </pic:blipFill>
                  <pic:spPr bwMode="auto">
                    <a:xfrm>
                      <a:off x="0" y="0"/>
                      <a:ext cx="2560320" cy="1615440"/>
                    </a:xfrm>
                    <a:prstGeom prst="rect">
                      <a:avLst/>
                    </a:prstGeom>
                    <a:noFill/>
                    <a:ln w="9525">
                      <a:noFill/>
                      <a:miter lim="800000"/>
                      <a:headEnd/>
                      <a:tailEnd/>
                    </a:ln>
                  </pic:spPr>
                </pic:pic>
              </a:graphicData>
            </a:graphic>
          </wp:inline>
        </w:drawing>
      </w:r>
    </w:p>
    <w:p w:rsidR="000D1FD1" w:rsidRPr="000D1FD1" w:rsidRDefault="000D1FD1" w:rsidP="000D1FD1">
      <w:pPr>
        <w:shd w:val="clear" w:color="auto" w:fill="FFFFFF"/>
        <w:spacing w:after="0" w:line="288" w:lineRule="atLeast"/>
        <w:jc w:val="center"/>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Разное сопротивление и индуктивность обмоток</w:t>
      </w:r>
    </w:p>
    <w:p w:rsidR="000D1FD1" w:rsidRPr="000D1FD1" w:rsidRDefault="000D1FD1" w:rsidP="000D1FD1">
      <w:pPr>
        <w:shd w:val="clear" w:color="auto" w:fill="FFFFFF"/>
        <w:spacing w:before="120" w:after="0" w:line="240" w:lineRule="auto"/>
        <w:jc w:val="both"/>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 xml:space="preserve">Для запуска однофазного двигателя можно использовать пусковой резистор, который последовательно подключается </w:t>
      </w:r>
      <w:proofErr w:type="gramStart"/>
      <w:r w:rsidRPr="000D1FD1">
        <w:rPr>
          <w:rFonts w:ascii="Times New Roman" w:eastAsia="Times New Roman" w:hAnsi="Times New Roman" w:cs="Times New Roman"/>
          <w:sz w:val="24"/>
          <w:szCs w:val="24"/>
        </w:rPr>
        <w:t>к</w:t>
      </w:r>
      <w:proofErr w:type="gramEnd"/>
      <w:r w:rsidRPr="000D1FD1">
        <w:rPr>
          <w:rFonts w:ascii="Times New Roman" w:eastAsia="Times New Roman" w:hAnsi="Times New Roman" w:cs="Times New Roman"/>
          <w:sz w:val="24"/>
          <w:szCs w:val="24"/>
        </w:rPr>
        <w:t xml:space="preserve"> пусковой обмотки. В этом случае можно добиться сдвига фаз в 30° между токами главной и вспомогательной обмотки, которого вполне достаточно для пуска двигателя. В двигателе с пусковым сопротивлением разность фаз объясняется разным комплексным сопротивлением цепей.</w:t>
      </w:r>
    </w:p>
    <w:p w:rsidR="000D1FD1" w:rsidRPr="000D1FD1" w:rsidRDefault="000D1FD1" w:rsidP="000D1FD1">
      <w:pPr>
        <w:shd w:val="clear" w:color="auto" w:fill="FFFFFF"/>
        <w:spacing w:before="120" w:after="0" w:line="240" w:lineRule="auto"/>
        <w:jc w:val="both"/>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 xml:space="preserve">Также сдвиг фаз можно создать за счет использования пусковой обмотки с меньшей индуктивностью и более высоким сопротивлением. Для этого пусковая обмотка делается с меньшим количеством витков и с использованием более тонкого </w:t>
      </w:r>
      <w:proofErr w:type="gramStart"/>
      <w:r w:rsidRPr="000D1FD1">
        <w:rPr>
          <w:rFonts w:ascii="Times New Roman" w:eastAsia="Times New Roman" w:hAnsi="Times New Roman" w:cs="Times New Roman"/>
          <w:sz w:val="24"/>
          <w:szCs w:val="24"/>
        </w:rPr>
        <w:t>провода</w:t>
      </w:r>
      <w:proofErr w:type="gramEnd"/>
      <w:r w:rsidRPr="000D1FD1">
        <w:rPr>
          <w:rFonts w:ascii="Times New Roman" w:eastAsia="Times New Roman" w:hAnsi="Times New Roman" w:cs="Times New Roman"/>
          <w:sz w:val="24"/>
          <w:szCs w:val="24"/>
        </w:rPr>
        <w:t xml:space="preserve"> чем в главной обмотке.</w:t>
      </w:r>
    </w:p>
    <w:p w:rsidR="000D1FD1" w:rsidRPr="000D1FD1" w:rsidRDefault="000D1FD1" w:rsidP="000D1FD1">
      <w:pPr>
        <w:shd w:val="clear" w:color="auto" w:fill="FFFFFF"/>
        <w:spacing w:after="0" w:line="240" w:lineRule="auto"/>
        <w:jc w:val="both"/>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Отечественной промышленностью изготавливается серия однофазных асинхронных электродвигателей с активным сопротивлением в качестве фазосдвигающего элемента серии </w:t>
      </w:r>
      <w:hyperlink r:id="rId41" w:history="1">
        <w:r w:rsidRPr="000D1FD1">
          <w:rPr>
            <w:rFonts w:ascii="Times New Roman" w:eastAsia="Times New Roman" w:hAnsi="Times New Roman" w:cs="Times New Roman"/>
            <w:sz w:val="24"/>
            <w:szCs w:val="24"/>
            <w:u w:val="single"/>
          </w:rPr>
          <w:t>АОЛБ</w:t>
        </w:r>
      </w:hyperlink>
      <w:r w:rsidRPr="000D1FD1">
        <w:rPr>
          <w:rFonts w:ascii="Times New Roman" w:eastAsia="Times New Roman" w:hAnsi="Times New Roman" w:cs="Times New Roman"/>
          <w:sz w:val="24"/>
          <w:szCs w:val="24"/>
        </w:rPr>
        <w:t> мощностью от 18 до 600 Вт при синхронной частоте вращения 3000 и 1500 об/мин, предназначенных для включения в сеть напряжением 127, 220 или 380</w:t>
      </w:r>
      <w:proofErr w:type="gramStart"/>
      <w:r w:rsidRPr="000D1FD1">
        <w:rPr>
          <w:rFonts w:ascii="Times New Roman" w:eastAsia="Times New Roman" w:hAnsi="Times New Roman" w:cs="Times New Roman"/>
          <w:sz w:val="24"/>
          <w:szCs w:val="24"/>
        </w:rPr>
        <w:t xml:space="preserve"> В</w:t>
      </w:r>
      <w:proofErr w:type="gramEnd"/>
      <w:r w:rsidRPr="000D1FD1">
        <w:rPr>
          <w:rFonts w:ascii="Times New Roman" w:eastAsia="Times New Roman" w:hAnsi="Times New Roman" w:cs="Times New Roman"/>
          <w:sz w:val="24"/>
          <w:szCs w:val="24"/>
        </w:rPr>
        <w:t>, частотой 50 Гц.</w:t>
      </w:r>
    </w:p>
    <w:p w:rsidR="000D1FD1" w:rsidRPr="000D1FD1" w:rsidRDefault="000D1FD1" w:rsidP="000D1FD1">
      <w:pPr>
        <w:shd w:val="clear" w:color="auto" w:fill="FFFFFF"/>
        <w:spacing w:after="0" w:line="240" w:lineRule="auto"/>
        <w:jc w:val="both"/>
        <w:outlineLvl w:val="3"/>
        <w:rPr>
          <w:rFonts w:ascii="Times New Roman" w:eastAsia="Times New Roman" w:hAnsi="Times New Roman" w:cs="Times New Roman"/>
          <w:b/>
          <w:bCs/>
          <w:sz w:val="24"/>
          <w:szCs w:val="24"/>
        </w:rPr>
      </w:pPr>
      <w:bookmarkStart w:id="8" w:name="capacitor"/>
      <w:r w:rsidRPr="000D1FD1">
        <w:rPr>
          <w:rFonts w:ascii="Times New Roman" w:eastAsia="Times New Roman" w:hAnsi="Times New Roman" w:cs="Times New Roman"/>
          <w:b/>
          <w:bCs/>
          <w:sz w:val="24"/>
          <w:szCs w:val="24"/>
        </w:rPr>
        <w:t>С конденсаторным пуском</w:t>
      </w:r>
      <w:bookmarkEnd w:id="8"/>
    </w:p>
    <w:p w:rsidR="000D1FD1" w:rsidRPr="000D1FD1" w:rsidRDefault="000D1FD1" w:rsidP="000D1FD1">
      <w:pPr>
        <w:shd w:val="clear" w:color="auto" w:fill="FFFFFF"/>
        <w:spacing w:after="0" w:line="240" w:lineRule="auto"/>
        <w:jc w:val="both"/>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Двигатель с конденсаторным пуском - </w:t>
      </w:r>
      <w:hyperlink r:id="rId42" w:anchor="splitphase" w:history="1">
        <w:r w:rsidRPr="000D1FD1">
          <w:rPr>
            <w:rFonts w:ascii="Times New Roman" w:eastAsia="Times New Roman" w:hAnsi="Times New Roman" w:cs="Times New Roman"/>
            <w:sz w:val="24"/>
            <w:szCs w:val="24"/>
            <w:u w:val="single"/>
          </w:rPr>
          <w:t>двигатель с расщепленной фазой</w:t>
        </w:r>
      </w:hyperlink>
      <w:r w:rsidRPr="000D1FD1">
        <w:rPr>
          <w:rFonts w:ascii="Times New Roman" w:eastAsia="Times New Roman" w:hAnsi="Times New Roman" w:cs="Times New Roman"/>
          <w:sz w:val="24"/>
          <w:szCs w:val="24"/>
        </w:rPr>
        <w:t>, у которого цепь вспомогательной обмотки с конденсатором включается только на время пуска.</w:t>
      </w:r>
    </w:p>
    <w:p w:rsidR="000D1FD1" w:rsidRPr="000D1FD1" w:rsidRDefault="000D1FD1" w:rsidP="000D1FD1">
      <w:pPr>
        <w:shd w:val="clear" w:color="auto" w:fill="FFFFFF"/>
        <w:spacing w:after="0" w:line="240" w:lineRule="auto"/>
        <w:jc w:val="center"/>
        <w:rPr>
          <w:rFonts w:ascii="Times New Roman" w:eastAsia="Times New Roman" w:hAnsi="Times New Roman" w:cs="Times New Roman"/>
          <w:sz w:val="24"/>
          <w:szCs w:val="24"/>
        </w:rPr>
      </w:pPr>
      <w:r w:rsidRPr="000D1FD1">
        <w:rPr>
          <w:rFonts w:ascii="Times New Roman" w:eastAsia="Times New Roman" w:hAnsi="Times New Roman" w:cs="Times New Roman"/>
          <w:noProof/>
          <w:sz w:val="24"/>
          <w:szCs w:val="24"/>
        </w:rPr>
        <w:lastRenderedPageBreak/>
        <w:drawing>
          <wp:inline distT="0" distB="0" distL="0" distR="0">
            <wp:extent cx="1714500" cy="1615440"/>
            <wp:effectExtent l="19050" t="0" r="0" b="0"/>
            <wp:docPr id="24" name="Рисунок 24" descr="Схема однофазного двигателя с пусковым конденсат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хема однофазного двигателя с пусковым конденсатором"/>
                    <pic:cNvPicPr>
                      <a:picLocks noChangeAspect="1" noChangeArrowheads="1"/>
                    </pic:cNvPicPr>
                  </pic:nvPicPr>
                  <pic:blipFill>
                    <a:blip r:embed="rId43"/>
                    <a:srcRect/>
                    <a:stretch>
                      <a:fillRect/>
                    </a:stretch>
                  </pic:blipFill>
                  <pic:spPr bwMode="auto">
                    <a:xfrm>
                      <a:off x="0" y="0"/>
                      <a:ext cx="1714500" cy="1615440"/>
                    </a:xfrm>
                    <a:prstGeom prst="rect">
                      <a:avLst/>
                    </a:prstGeom>
                    <a:noFill/>
                    <a:ln w="9525">
                      <a:noFill/>
                      <a:miter lim="800000"/>
                      <a:headEnd/>
                      <a:tailEnd/>
                    </a:ln>
                  </pic:spPr>
                </pic:pic>
              </a:graphicData>
            </a:graphic>
          </wp:inline>
        </w:drawing>
      </w:r>
    </w:p>
    <w:p w:rsidR="000D1FD1" w:rsidRPr="000D1FD1" w:rsidRDefault="000D1FD1" w:rsidP="000D1FD1">
      <w:pPr>
        <w:shd w:val="clear" w:color="auto" w:fill="FFFFFF"/>
        <w:spacing w:after="0" w:line="288" w:lineRule="atLeast"/>
        <w:jc w:val="center"/>
        <w:rPr>
          <w:rFonts w:ascii="Times New Roman" w:eastAsia="Times New Roman" w:hAnsi="Times New Roman" w:cs="Times New Roman"/>
          <w:sz w:val="24"/>
          <w:szCs w:val="24"/>
        </w:rPr>
      </w:pPr>
      <w:proofErr w:type="gramStart"/>
      <w:r w:rsidRPr="000D1FD1">
        <w:rPr>
          <w:rFonts w:ascii="Times New Roman" w:eastAsia="Times New Roman" w:hAnsi="Times New Roman" w:cs="Times New Roman"/>
          <w:sz w:val="24"/>
          <w:szCs w:val="24"/>
        </w:rPr>
        <w:t>Ёмкостной</w:t>
      </w:r>
      <w:proofErr w:type="gramEnd"/>
      <w:r w:rsidRPr="000D1FD1">
        <w:rPr>
          <w:rFonts w:ascii="Times New Roman" w:eastAsia="Times New Roman" w:hAnsi="Times New Roman" w:cs="Times New Roman"/>
          <w:sz w:val="24"/>
          <w:szCs w:val="24"/>
        </w:rPr>
        <w:t xml:space="preserve"> сдвиг фаз с пусковым конденсатором</w:t>
      </w:r>
    </w:p>
    <w:p w:rsidR="000D1FD1" w:rsidRPr="000D1FD1" w:rsidRDefault="000D1FD1" w:rsidP="000D1FD1">
      <w:pPr>
        <w:shd w:val="clear" w:color="auto" w:fill="FFFFFF"/>
        <w:spacing w:after="0" w:line="240" w:lineRule="auto"/>
        <w:jc w:val="both"/>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 xml:space="preserve">Чтобы достичь максимального пускового момента требуется создать круговое вращающееся магнитное поле, для этого </w:t>
      </w:r>
      <w:proofErr w:type="gramStart"/>
      <w:r w:rsidRPr="000D1FD1">
        <w:rPr>
          <w:rFonts w:ascii="Times New Roman" w:eastAsia="Times New Roman" w:hAnsi="Times New Roman" w:cs="Times New Roman"/>
          <w:sz w:val="24"/>
          <w:szCs w:val="24"/>
        </w:rPr>
        <w:t>требуется</w:t>
      </w:r>
      <w:proofErr w:type="gramEnd"/>
      <w:r w:rsidRPr="000D1FD1">
        <w:rPr>
          <w:rFonts w:ascii="Times New Roman" w:eastAsia="Times New Roman" w:hAnsi="Times New Roman" w:cs="Times New Roman"/>
          <w:sz w:val="24"/>
          <w:szCs w:val="24"/>
        </w:rPr>
        <w:t xml:space="preserve"> чтобы токи в главной и вспомогательной обмотках были сдвинуты друг относительно друга на 90°. Использование в качестве фазосдвигающего элемента резистора или дросселя не позволяет обеспечить требуемый сдвиг фаз. Лишь включение конденсатора определенной емкости позволяет обеспечить фазовый сдвиг 90°.</w:t>
      </w:r>
    </w:p>
    <w:p w:rsidR="000D1FD1" w:rsidRPr="000D1FD1" w:rsidRDefault="000D1FD1" w:rsidP="000D1FD1">
      <w:pPr>
        <w:pBdr>
          <w:top w:val="single" w:sz="4" w:space="9" w:color="CDCDCD"/>
          <w:bottom w:val="single" w:sz="4" w:space="9" w:color="CDCDCD"/>
        </w:pBdr>
        <w:shd w:val="clear" w:color="auto" w:fill="FFFFFF"/>
        <w:spacing w:after="120" w:line="300" w:lineRule="atLeast"/>
        <w:jc w:val="center"/>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Среди фазосдвигающих элементов, только конденсатор позволяет добиться наилучших пусковых свойств однофазного </w:t>
      </w:r>
      <w:hyperlink r:id="rId44" w:history="1">
        <w:r w:rsidRPr="000D1FD1">
          <w:rPr>
            <w:rFonts w:ascii="Times New Roman" w:eastAsia="Times New Roman" w:hAnsi="Times New Roman" w:cs="Times New Roman"/>
            <w:sz w:val="24"/>
            <w:szCs w:val="24"/>
            <w:u w:val="single"/>
          </w:rPr>
          <w:t>асинхронного электродвигателя</w:t>
        </w:r>
      </w:hyperlink>
      <w:r w:rsidRPr="000D1FD1">
        <w:rPr>
          <w:rFonts w:ascii="Times New Roman" w:eastAsia="Times New Roman" w:hAnsi="Times New Roman" w:cs="Times New Roman"/>
          <w:sz w:val="24"/>
          <w:szCs w:val="24"/>
        </w:rPr>
        <w:t>.</w:t>
      </w:r>
    </w:p>
    <w:p w:rsidR="000D1FD1" w:rsidRPr="000D1FD1" w:rsidRDefault="000D1FD1" w:rsidP="000D1FD1">
      <w:pPr>
        <w:shd w:val="clear" w:color="auto" w:fill="FFFFFF"/>
        <w:spacing w:after="0" w:line="240" w:lineRule="auto"/>
        <w:jc w:val="both"/>
        <w:rPr>
          <w:rFonts w:ascii="Times New Roman" w:eastAsia="Times New Roman" w:hAnsi="Times New Roman" w:cs="Times New Roman"/>
          <w:sz w:val="24"/>
          <w:szCs w:val="24"/>
        </w:rPr>
      </w:pPr>
      <w:proofErr w:type="gramStart"/>
      <w:r w:rsidRPr="000D1FD1">
        <w:rPr>
          <w:rFonts w:ascii="Times New Roman" w:eastAsia="Times New Roman" w:hAnsi="Times New Roman" w:cs="Times New Roman"/>
          <w:sz w:val="24"/>
          <w:szCs w:val="24"/>
        </w:rPr>
        <w:t>Двигатели</w:t>
      </w:r>
      <w:proofErr w:type="gramEnd"/>
      <w:r w:rsidRPr="000D1FD1">
        <w:rPr>
          <w:rFonts w:ascii="Times New Roman" w:eastAsia="Times New Roman" w:hAnsi="Times New Roman" w:cs="Times New Roman"/>
          <w:sz w:val="24"/>
          <w:szCs w:val="24"/>
        </w:rPr>
        <w:t xml:space="preserve"> в цепь которых постоянно включен конденсатор используют для работы две фазы и называются - </w:t>
      </w:r>
      <w:hyperlink r:id="rId45" w:history="1">
        <w:r w:rsidRPr="000D1FD1">
          <w:rPr>
            <w:rFonts w:ascii="Times New Roman" w:eastAsia="Times New Roman" w:hAnsi="Times New Roman" w:cs="Times New Roman"/>
            <w:sz w:val="24"/>
            <w:szCs w:val="24"/>
            <w:u w:val="single"/>
          </w:rPr>
          <w:t>конденсаторными</w:t>
        </w:r>
      </w:hyperlink>
      <w:r w:rsidRPr="000D1FD1">
        <w:rPr>
          <w:rFonts w:ascii="Times New Roman" w:eastAsia="Times New Roman" w:hAnsi="Times New Roman" w:cs="Times New Roman"/>
          <w:sz w:val="24"/>
          <w:szCs w:val="24"/>
        </w:rPr>
        <w:t>. Принцип действия этих двигателей основан на использовании вращающегося магнитного поля.</w:t>
      </w:r>
    </w:p>
    <w:p w:rsidR="000D1FD1" w:rsidRPr="000D1FD1" w:rsidRDefault="000D1FD1" w:rsidP="000D1FD1">
      <w:pPr>
        <w:shd w:val="clear" w:color="auto" w:fill="FFFFFF"/>
        <w:spacing w:after="0" w:line="240" w:lineRule="auto"/>
        <w:jc w:val="both"/>
        <w:outlineLvl w:val="1"/>
        <w:rPr>
          <w:rFonts w:ascii="Times New Roman" w:eastAsia="Times New Roman" w:hAnsi="Times New Roman" w:cs="Times New Roman"/>
          <w:b/>
          <w:bCs/>
          <w:sz w:val="24"/>
          <w:szCs w:val="24"/>
        </w:rPr>
      </w:pPr>
      <w:bookmarkStart w:id="9" w:name="shaded"/>
      <w:r w:rsidRPr="000D1FD1">
        <w:rPr>
          <w:rFonts w:ascii="Times New Roman" w:eastAsia="Times New Roman" w:hAnsi="Times New Roman" w:cs="Times New Roman"/>
          <w:b/>
          <w:bCs/>
          <w:sz w:val="24"/>
          <w:szCs w:val="24"/>
        </w:rPr>
        <w:t>Однофазный электродвигатель с экранированными полюсами</w:t>
      </w:r>
      <w:bookmarkEnd w:id="9"/>
    </w:p>
    <w:p w:rsidR="000D1FD1" w:rsidRPr="000D1FD1" w:rsidRDefault="000D1FD1" w:rsidP="000D1FD1">
      <w:pPr>
        <w:shd w:val="clear" w:color="auto" w:fill="FFFFFF"/>
        <w:spacing w:after="0" w:line="240" w:lineRule="auto"/>
        <w:jc w:val="both"/>
        <w:rPr>
          <w:rFonts w:ascii="Times New Roman" w:eastAsia="Times New Roman" w:hAnsi="Times New Roman" w:cs="Times New Roman"/>
          <w:sz w:val="24"/>
          <w:szCs w:val="24"/>
        </w:rPr>
      </w:pPr>
      <w:r w:rsidRPr="000D1FD1">
        <w:rPr>
          <w:rFonts w:ascii="Times New Roman" w:eastAsia="Times New Roman" w:hAnsi="Times New Roman" w:cs="Times New Roman"/>
          <w:b/>
          <w:bCs/>
          <w:sz w:val="24"/>
          <w:szCs w:val="24"/>
        </w:rPr>
        <w:t>Двигатель с экранированными полюсами</w:t>
      </w:r>
      <w:r w:rsidRPr="000D1FD1">
        <w:rPr>
          <w:rFonts w:ascii="Times New Roman" w:eastAsia="Times New Roman" w:hAnsi="Times New Roman" w:cs="Times New Roman"/>
          <w:sz w:val="24"/>
          <w:szCs w:val="24"/>
        </w:rPr>
        <w:t> - </w:t>
      </w:r>
      <w:hyperlink r:id="rId46" w:anchor="splitphase" w:history="1">
        <w:r w:rsidRPr="000D1FD1">
          <w:rPr>
            <w:rFonts w:ascii="Times New Roman" w:eastAsia="Times New Roman" w:hAnsi="Times New Roman" w:cs="Times New Roman"/>
            <w:sz w:val="24"/>
            <w:szCs w:val="24"/>
            <w:u w:val="single"/>
          </w:rPr>
          <w:t>двигатель с расщепленной фазой</w:t>
        </w:r>
      </w:hyperlink>
      <w:r w:rsidRPr="000D1FD1">
        <w:rPr>
          <w:rFonts w:ascii="Times New Roman" w:eastAsia="Times New Roman" w:hAnsi="Times New Roman" w:cs="Times New Roman"/>
          <w:sz w:val="24"/>
          <w:szCs w:val="24"/>
        </w:rPr>
        <w:t>, у которого вспомогательная обмотка короткозамкнута.</w:t>
      </w:r>
    </w:p>
    <w:p w:rsidR="000D1FD1" w:rsidRPr="000D1FD1" w:rsidRDefault="000D1FD1" w:rsidP="000D1FD1">
      <w:pPr>
        <w:shd w:val="clear" w:color="auto" w:fill="FFFFFF"/>
        <w:spacing w:after="0" w:line="240" w:lineRule="auto"/>
        <w:jc w:val="both"/>
        <w:rPr>
          <w:rFonts w:ascii="Times New Roman" w:eastAsia="Times New Roman" w:hAnsi="Times New Roman" w:cs="Times New Roman"/>
          <w:sz w:val="24"/>
          <w:szCs w:val="24"/>
        </w:rPr>
      </w:pPr>
      <w:r w:rsidRPr="000D1FD1">
        <w:rPr>
          <w:rFonts w:ascii="Times New Roman" w:eastAsia="Times New Roman" w:hAnsi="Times New Roman" w:cs="Times New Roman"/>
          <w:b/>
          <w:bCs/>
          <w:sz w:val="24"/>
          <w:szCs w:val="24"/>
        </w:rPr>
        <w:t>Статор</w:t>
      </w:r>
      <w:r w:rsidRPr="000D1FD1">
        <w:rPr>
          <w:rFonts w:ascii="Times New Roman" w:eastAsia="Times New Roman" w:hAnsi="Times New Roman" w:cs="Times New Roman"/>
          <w:sz w:val="24"/>
          <w:szCs w:val="24"/>
        </w:rPr>
        <w:t> однофазного </w:t>
      </w:r>
      <w:hyperlink r:id="rId47" w:history="1">
        <w:r w:rsidRPr="000D1FD1">
          <w:rPr>
            <w:rFonts w:ascii="Times New Roman" w:eastAsia="Times New Roman" w:hAnsi="Times New Roman" w:cs="Times New Roman"/>
            <w:sz w:val="24"/>
            <w:szCs w:val="24"/>
            <w:u w:val="single"/>
          </w:rPr>
          <w:t>асинхронного двигателя</w:t>
        </w:r>
      </w:hyperlink>
      <w:r w:rsidRPr="000D1FD1">
        <w:rPr>
          <w:rFonts w:ascii="Times New Roman" w:eastAsia="Times New Roman" w:hAnsi="Times New Roman" w:cs="Times New Roman"/>
          <w:sz w:val="24"/>
          <w:szCs w:val="24"/>
        </w:rPr>
        <w:t> с экранированными полюсами обычно имеет явно выраженные полюса. На явно выраженных полюсах статора намотаны катушки однофазной обмотки возбуждения. Каждый полюс статора разделен на две неравные части аксиальным пазом. Меньшую часть полюса охватывает короткозамкнутый виток. </w:t>
      </w:r>
      <w:r w:rsidRPr="000D1FD1">
        <w:rPr>
          <w:rFonts w:ascii="Times New Roman" w:eastAsia="Times New Roman" w:hAnsi="Times New Roman" w:cs="Times New Roman"/>
          <w:b/>
          <w:bCs/>
          <w:sz w:val="24"/>
          <w:szCs w:val="24"/>
        </w:rPr>
        <w:t>Ротор</w:t>
      </w:r>
      <w:r w:rsidRPr="000D1FD1">
        <w:rPr>
          <w:rFonts w:ascii="Times New Roman" w:eastAsia="Times New Roman" w:hAnsi="Times New Roman" w:cs="Times New Roman"/>
          <w:sz w:val="24"/>
          <w:szCs w:val="24"/>
        </w:rPr>
        <w:t> однофазного двигателя с экранированными полюсами - короткозамкнутый в виде "беличьей" клетки.</w:t>
      </w:r>
    </w:p>
    <w:p w:rsidR="000D1FD1" w:rsidRPr="000D1FD1" w:rsidRDefault="000D1FD1" w:rsidP="000D1FD1">
      <w:pPr>
        <w:shd w:val="clear" w:color="auto" w:fill="FFFFFF"/>
        <w:spacing w:after="0" w:line="240" w:lineRule="auto"/>
        <w:jc w:val="both"/>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 xml:space="preserve">При включении однофазной обмотки статора в сеть в магнитопроводе двигателя создается пульсирующий магнитный поток. Одна </w:t>
      </w:r>
      <w:proofErr w:type="gramStart"/>
      <w:r w:rsidRPr="000D1FD1">
        <w:rPr>
          <w:rFonts w:ascii="Times New Roman" w:eastAsia="Times New Roman" w:hAnsi="Times New Roman" w:cs="Times New Roman"/>
          <w:sz w:val="24"/>
          <w:szCs w:val="24"/>
        </w:rPr>
        <w:t>часть</w:t>
      </w:r>
      <w:proofErr w:type="gramEnd"/>
      <w:r w:rsidRPr="000D1FD1">
        <w:rPr>
          <w:rFonts w:ascii="Times New Roman" w:eastAsia="Times New Roman" w:hAnsi="Times New Roman" w:cs="Times New Roman"/>
          <w:sz w:val="24"/>
          <w:szCs w:val="24"/>
        </w:rPr>
        <w:t xml:space="preserve"> которого проходит по неэкранированной Ф', а другая Ф" - по экранированной части полюса. Поток Ф" наводит в короткозамкнутом витке ЭДС </w:t>
      </w:r>
      <w:proofErr w:type="spellStart"/>
      <w:r w:rsidRPr="000D1FD1">
        <w:rPr>
          <w:rFonts w:ascii="Times New Roman" w:eastAsia="Times New Roman" w:hAnsi="Times New Roman" w:cs="Times New Roman"/>
          <w:sz w:val="24"/>
          <w:szCs w:val="24"/>
        </w:rPr>
        <w:t>E</w:t>
      </w:r>
      <w:r w:rsidRPr="000D1FD1">
        <w:rPr>
          <w:rFonts w:ascii="Times New Roman" w:eastAsia="Times New Roman" w:hAnsi="Times New Roman" w:cs="Times New Roman"/>
          <w:sz w:val="24"/>
          <w:szCs w:val="24"/>
          <w:vertAlign w:val="subscript"/>
        </w:rPr>
        <w:t>k</w:t>
      </w:r>
      <w:proofErr w:type="spellEnd"/>
      <w:r w:rsidRPr="000D1FD1">
        <w:rPr>
          <w:rFonts w:ascii="Times New Roman" w:eastAsia="Times New Roman" w:hAnsi="Times New Roman" w:cs="Times New Roman"/>
          <w:sz w:val="24"/>
          <w:szCs w:val="24"/>
        </w:rPr>
        <w:t xml:space="preserve">, в результате чего возникает ток </w:t>
      </w:r>
      <w:proofErr w:type="spellStart"/>
      <w:r w:rsidRPr="000D1FD1">
        <w:rPr>
          <w:rFonts w:ascii="Times New Roman" w:eastAsia="Times New Roman" w:hAnsi="Times New Roman" w:cs="Times New Roman"/>
          <w:sz w:val="24"/>
          <w:szCs w:val="24"/>
        </w:rPr>
        <w:t>I</w:t>
      </w:r>
      <w:r w:rsidRPr="000D1FD1">
        <w:rPr>
          <w:rFonts w:ascii="Times New Roman" w:eastAsia="Times New Roman" w:hAnsi="Times New Roman" w:cs="Times New Roman"/>
          <w:sz w:val="24"/>
          <w:szCs w:val="24"/>
          <w:vertAlign w:val="subscript"/>
        </w:rPr>
        <w:t>k</w:t>
      </w:r>
      <w:proofErr w:type="spellEnd"/>
      <w:r w:rsidRPr="000D1FD1">
        <w:rPr>
          <w:rFonts w:ascii="Times New Roman" w:eastAsia="Times New Roman" w:hAnsi="Times New Roman" w:cs="Times New Roman"/>
          <w:sz w:val="24"/>
          <w:szCs w:val="24"/>
        </w:rPr>
        <w:t xml:space="preserve"> отстающий от </w:t>
      </w:r>
      <w:proofErr w:type="spellStart"/>
      <w:r w:rsidRPr="000D1FD1">
        <w:rPr>
          <w:rFonts w:ascii="Times New Roman" w:eastAsia="Times New Roman" w:hAnsi="Times New Roman" w:cs="Times New Roman"/>
          <w:sz w:val="24"/>
          <w:szCs w:val="24"/>
        </w:rPr>
        <w:t>E</w:t>
      </w:r>
      <w:r w:rsidRPr="000D1FD1">
        <w:rPr>
          <w:rFonts w:ascii="Times New Roman" w:eastAsia="Times New Roman" w:hAnsi="Times New Roman" w:cs="Times New Roman"/>
          <w:sz w:val="24"/>
          <w:szCs w:val="24"/>
          <w:vertAlign w:val="subscript"/>
        </w:rPr>
        <w:t>k</w:t>
      </w:r>
      <w:proofErr w:type="spellEnd"/>
      <w:r w:rsidRPr="000D1FD1">
        <w:rPr>
          <w:rFonts w:ascii="Times New Roman" w:eastAsia="Times New Roman" w:hAnsi="Times New Roman" w:cs="Times New Roman"/>
          <w:sz w:val="24"/>
          <w:szCs w:val="24"/>
        </w:rPr>
        <w:t xml:space="preserve"> по фазе из-за индуктивности витка. Ток </w:t>
      </w:r>
      <w:proofErr w:type="spellStart"/>
      <w:r w:rsidRPr="000D1FD1">
        <w:rPr>
          <w:rFonts w:ascii="Times New Roman" w:eastAsia="Times New Roman" w:hAnsi="Times New Roman" w:cs="Times New Roman"/>
          <w:sz w:val="24"/>
          <w:szCs w:val="24"/>
        </w:rPr>
        <w:t>I</w:t>
      </w:r>
      <w:r w:rsidRPr="000D1FD1">
        <w:rPr>
          <w:rFonts w:ascii="Times New Roman" w:eastAsia="Times New Roman" w:hAnsi="Times New Roman" w:cs="Times New Roman"/>
          <w:sz w:val="24"/>
          <w:szCs w:val="24"/>
          <w:vertAlign w:val="subscript"/>
        </w:rPr>
        <w:t>k</w:t>
      </w:r>
      <w:proofErr w:type="spellEnd"/>
      <w:r w:rsidRPr="000D1FD1">
        <w:rPr>
          <w:rFonts w:ascii="Times New Roman" w:eastAsia="Times New Roman" w:hAnsi="Times New Roman" w:cs="Times New Roman"/>
          <w:sz w:val="24"/>
          <w:szCs w:val="24"/>
        </w:rPr>
        <w:t xml:space="preserve"> создает магнитный поток </w:t>
      </w:r>
      <w:proofErr w:type="spellStart"/>
      <w:r w:rsidRPr="000D1FD1">
        <w:rPr>
          <w:rFonts w:ascii="Times New Roman" w:eastAsia="Times New Roman" w:hAnsi="Times New Roman" w:cs="Times New Roman"/>
          <w:sz w:val="24"/>
          <w:szCs w:val="24"/>
        </w:rPr>
        <w:t>Ф</w:t>
      </w:r>
      <w:proofErr w:type="gramStart"/>
      <w:r w:rsidRPr="000D1FD1">
        <w:rPr>
          <w:rFonts w:ascii="Times New Roman" w:eastAsia="Times New Roman" w:hAnsi="Times New Roman" w:cs="Times New Roman"/>
          <w:sz w:val="24"/>
          <w:szCs w:val="24"/>
          <w:vertAlign w:val="subscript"/>
        </w:rPr>
        <w:t>k</w:t>
      </w:r>
      <w:proofErr w:type="spellEnd"/>
      <w:proofErr w:type="gramEnd"/>
      <w:r w:rsidRPr="000D1FD1">
        <w:rPr>
          <w:rFonts w:ascii="Times New Roman" w:eastAsia="Times New Roman" w:hAnsi="Times New Roman" w:cs="Times New Roman"/>
          <w:sz w:val="24"/>
          <w:szCs w:val="24"/>
        </w:rPr>
        <w:t xml:space="preserve">, направленный встречно Ф", создавая результирующий поток в экранированной части полюса </w:t>
      </w:r>
      <w:proofErr w:type="spellStart"/>
      <w:r w:rsidRPr="000D1FD1">
        <w:rPr>
          <w:rFonts w:ascii="Times New Roman" w:eastAsia="Times New Roman" w:hAnsi="Times New Roman" w:cs="Times New Roman"/>
          <w:sz w:val="24"/>
          <w:szCs w:val="24"/>
        </w:rPr>
        <w:t>Ф</w:t>
      </w:r>
      <w:r w:rsidRPr="000D1FD1">
        <w:rPr>
          <w:rFonts w:ascii="Times New Roman" w:eastAsia="Times New Roman" w:hAnsi="Times New Roman" w:cs="Times New Roman"/>
          <w:sz w:val="24"/>
          <w:szCs w:val="24"/>
          <w:vertAlign w:val="subscript"/>
        </w:rPr>
        <w:t>э</w:t>
      </w:r>
      <w:r w:rsidRPr="000D1FD1">
        <w:rPr>
          <w:rFonts w:ascii="Times New Roman" w:eastAsia="Times New Roman" w:hAnsi="Times New Roman" w:cs="Times New Roman"/>
          <w:sz w:val="24"/>
          <w:szCs w:val="24"/>
        </w:rPr>
        <w:t>=Ф</w:t>
      </w:r>
      <w:proofErr w:type="spellEnd"/>
      <w:r w:rsidRPr="000D1FD1">
        <w:rPr>
          <w:rFonts w:ascii="Times New Roman" w:eastAsia="Times New Roman" w:hAnsi="Times New Roman" w:cs="Times New Roman"/>
          <w:sz w:val="24"/>
          <w:szCs w:val="24"/>
        </w:rPr>
        <w:t>"+</w:t>
      </w:r>
      <w:proofErr w:type="spellStart"/>
      <w:r w:rsidRPr="000D1FD1">
        <w:rPr>
          <w:rFonts w:ascii="Times New Roman" w:eastAsia="Times New Roman" w:hAnsi="Times New Roman" w:cs="Times New Roman"/>
          <w:sz w:val="24"/>
          <w:szCs w:val="24"/>
        </w:rPr>
        <w:t>Ф</w:t>
      </w:r>
      <w:r w:rsidRPr="000D1FD1">
        <w:rPr>
          <w:rFonts w:ascii="Times New Roman" w:eastAsia="Times New Roman" w:hAnsi="Times New Roman" w:cs="Times New Roman"/>
          <w:sz w:val="24"/>
          <w:szCs w:val="24"/>
          <w:vertAlign w:val="subscript"/>
        </w:rPr>
        <w:t>k</w:t>
      </w:r>
      <w:proofErr w:type="spellEnd"/>
      <w:r w:rsidRPr="000D1FD1">
        <w:rPr>
          <w:rFonts w:ascii="Times New Roman" w:eastAsia="Times New Roman" w:hAnsi="Times New Roman" w:cs="Times New Roman"/>
          <w:sz w:val="24"/>
          <w:szCs w:val="24"/>
        </w:rPr>
        <w:t>. Таким образом, в двигателе потоки экранированной и неэкранированной частей полюса сдвинуты во времени на некоторый угол.</w:t>
      </w:r>
    </w:p>
    <w:p w:rsidR="000D1FD1" w:rsidRPr="000D1FD1" w:rsidRDefault="000D1FD1" w:rsidP="000D1FD1">
      <w:pPr>
        <w:shd w:val="clear" w:color="auto" w:fill="FFFFFF"/>
        <w:spacing w:after="0" w:line="240" w:lineRule="auto"/>
        <w:jc w:val="both"/>
        <w:rPr>
          <w:rFonts w:ascii="Times New Roman" w:eastAsia="Times New Roman" w:hAnsi="Times New Roman" w:cs="Times New Roman"/>
          <w:sz w:val="24"/>
          <w:szCs w:val="24"/>
        </w:rPr>
      </w:pPr>
      <w:proofErr w:type="gramStart"/>
      <w:r w:rsidRPr="000D1FD1">
        <w:rPr>
          <w:rFonts w:ascii="Times New Roman" w:eastAsia="Times New Roman" w:hAnsi="Times New Roman" w:cs="Times New Roman"/>
          <w:sz w:val="24"/>
          <w:szCs w:val="24"/>
        </w:rPr>
        <w:t>Пространственный</w:t>
      </w:r>
      <w:proofErr w:type="gramEnd"/>
      <w:r w:rsidRPr="000D1FD1">
        <w:rPr>
          <w:rFonts w:ascii="Times New Roman" w:eastAsia="Times New Roman" w:hAnsi="Times New Roman" w:cs="Times New Roman"/>
          <w:sz w:val="24"/>
          <w:szCs w:val="24"/>
        </w:rPr>
        <w:t xml:space="preserve"> и временной углы сдвига между потоками </w:t>
      </w:r>
      <w:proofErr w:type="spellStart"/>
      <w:r w:rsidRPr="000D1FD1">
        <w:rPr>
          <w:rFonts w:ascii="Times New Roman" w:eastAsia="Times New Roman" w:hAnsi="Times New Roman" w:cs="Times New Roman"/>
          <w:sz w:val="24"/>
          <w:szCs w:val="24"/>
        </w:rPr>
        <w:t>Ф</w:t>
      </w:r>
      <w:r w:rsidRPr="000D1FD1">
        <w:rPr>
          <w:rFonts w:ascii="Times New Roman" w:eastAsia="Times New Roman" w:hAnsi="Times New Roman" w:cs="Times New Roman"/>
          <w:sz w:val="24"/>
          <w:szCs w:val="24"/>
          <w:vertAlign w:val="subscript"/>
        </w:rPr>
        <w:t>э</w:t>
      </w:r>
      <w:proofErr w:type="spellEnd"/>
      <w:r w:rsidRPr="000D1FD1">
        <w:rPr>
          <w:rFonts w:ascii="Times New Roman" w:eastAsia="Times New Roman" w:hAnsi="Times New Roman" w:cs="Times New Roman"/>
          <w:sz w:val="24"/>
          <w:szCs w:val="24"/>
        </w:rPr>
        <w:t xml:space="preserve"> и Ф' создают условия для возникновения в двигателе вращающегося эллиптического магнитного поля, так как </w:t>
      </w:r>
      <w:proofErr w:type="spellStart"/>
      <w:r w:rsidRPr="000D1FD1">
        <w:rPr>
          <w:rFonts w:ascii="Times New Roman" w:eastAsia="Times New Roman" w:hAnsi="Times New Roman" w:cs="Times New Roman"/>
          <w:sz w:val="24"/>
          <w:szCs w:val="24"/>
        </w:rPr>
        <w:t>Ф</w:t>
      </w:r>
      <w:r w:rsidRPr="000D1FD1">
        <w:rPr>
          <w:rFonts w:ascii="Times New Roman" w:eastAsia="Times New Roman" w:hAnsi="Times New Roman" w:cs="Times New Roman"/>
          <w:sz w:val="24"/>
          <w:szCs w:val="24"/>
          <w:vertAlign w:val="subscript"/>
        </w:rPr>
        <w:t>э</w:t>
      </w:r>
      <w:proofErr w:type="spellEnd"/>
      <w:r w:rsidRPr="000D1FD1">
        <w:rPr>
          <w:rFonts w:ascii="Times New Roman" w:eastAsia="Times New Roman" w:hAnsi="Times New Roman" w:cs="Times New Roman"/>
          <w:sz w:val="24"/>
          <w:szCs w:val="24"/>
        </w:rPr>
        <w:t> ≠ Ф'.</w:t>
      </w:r>
    </w:p>
    <w:p w:rsidR="000D1FD1" w:rsidRPr="000D1FD1" w:rsidRDefault="000D1FD1" w:rsidP="000D1FD1">
      <w:pPr>
        <w:shd w:val="clear" w:color="auto" w:fill="FFFFFF"/>
        <w:spacing w:before="120" w:after="0" w:line="240" w:lineRule="auto"/>
        <w:jc w:val="both"/>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Пусковые и рабочие свойства рассматриваемого двигателя невысоки. КПД намного ниже, чем у конденсаторных двигателей такой же мощности, что связано со значительными электрическими потерями в короткозамкнутом витке.</w:t>
      </w:r>
    </w:p>
    <w:p w:rsidR="000D1FD1" w:rsidRPr="000D1FD1" w:rsidRDefault="000D1FD1" w:rsidP="000D1FD1">
      <w:pPr>
        <w:shd w:val="clear" w:color="auto" w:fill="FFFFFF"/>
        <w:spacing w:after="0" w:line="240" w:lineRule="auto"/>
        <w:jc w:val="both"/>
        <w:outlineLvl w:val="1"/>
        <w:rPr>
          <w:rFonts w:ascii="Times New Roman" w:eastAsia="Times New Roman" w:hAnsi="Times New Roman" w:cs="Times New Roman"/>
          <w:b/>
          <w:bCs/>
          <w:sz w:val="24"/>
          <w:szCs w:val="24"/>
        </w:rPr>
      </w:pPr>
      <w:bookmarkStart w:id="10" w:name="asymmetric"/>
      <w:r w:rsidRPr="000D1FD1">
        <w:rPr>
          <w:rFonts w:ascii="Times New Roman" w:eastAsia="Times New Roman" w:hAnsi="Times New Roman" w:cs="Times New Roman"/>
          <w:b/>
          <w:bCs/>
          <w:sz w:val="24"/>
          <w:szCs w:val="24"/>
        </w:rPr>
        <w:t xml:space="preserve">Однофазный электродвигатель с </w:t>
      </w:r>
      <w:proofErr w:type="gramStart"/>
      <w:r w:rsidRPr="000D1FD1">
        <w:rPr>
          <w:rFonts w:ascii="Times New Roman" w:eastAsia="Times New Roman" w:hAnsi="Times New Roman" w:cs="Times New Roman"/>
          <w:b/>
          <w:bCs/>
          <w:sz w:val="24"/>
          <w:szCs w:val="24"/>
        </w:rPr>
        <w:t>асимметричным</w:t>
      </w:r>
      <w:proofErr w:type="gramEnd"/>
      <w:r w:rsidRPr="000D1FD1">
        <w:rPr>
          <w:rFonts w:ascii="Times New Roman" w:eastAsia="Times New Roman" w:hAnsi="Times New Roman" w:cs="Times New Roman"/>
          <w:b/>
          <w:bCs/>
          <w:sz w:val="24"/>
          <w:szCs w:val="24"/>
        </w:rPr>
        <w:t xml:space="preserve"> </w:t>
      </w:r>
      <w:proofErr w:type="spellStart"/>
      <w:r w:rsidRPr="000D1FD1">
        <w:rPr>
          <w:rFonts w:ascii="Times New Roman" w:eastAsia="Times New Roman" w:hAnsi="Times New Roman" w:cs="Times New Roman"/>
          <w:b/>
          <w:bCs/>
          <w:sz w:val="24"/>
          <w:szCs w:val="24"/>
        </w:rPr>
        <w:t>магнитопроводом</w:t>
      </w:r>
      <w:proofErr w:type="spellEnd"/>
      <w:r w:rsidRPr="000D1FD1">
        <w:rPr>
          <w:rFonts w:ascii="Times New Roman" w:eastAsia="Times New Roman" w:hAnsi="Times New Roman" w:cs="Times New Roman"/>
          <w:b/>
          <w:bCs/>
          <w:sz w:val="24"/>
          <w:szCs w:val="24"/>
        </w:rPr>
        <w:t xml:space="preserve"> статора</w:t>
      </w:r>
      <w:bookmarkEnd w:id="10"/>
    </w:p>
    <w:p w:rsidR="000D1FD1" w:rsidRPr="000D1FD1" w:rsidRDefault="000D1FD1" w:rsidP="000D1FD1">
      <w:pPr>
        <w:shd w:val="clear" w:color="auto" w:fill="FFFFFF"/>
        <w:spacing w:after="0" w:line="240" w:lineRule="auto"/>
        <w:jc w:val="center"/>
        <w:rPr>
          <w:rFonts w:ascii="Times New Roman" w:eastAsia="Times New Roman" w:hAnsi="Times New Roman" w:cs="Times New Roman"/>
          <w:sz w:val="24"/>
          <w:szCs w:val="24"/>
        </w:rPr>
      </w:pPr>
      <w:bookmarkStart w:id="11" w:name=""/>
      <w:r w:rsidRPr="000D1FD1">
        <w:rPr>
          <w:rFonts w:ascii="Times New Roman" w:eastAsia="Times New Roman" w:hAnsi="Times New Roman" w:cs="Times New Roman"/>
          <w:noProof/>
          <w:sz w:val="24"/>
          <w:szCs w:val="24"/>
        </w:rPr>
        <w:drawing>
          <wp:inline distT="0" distB="0" distL="0" distR="0">
            <wp:extent cx="2377440" cy="2293620"/>
            <wp:effectExtent l="19050" t="0" r="3810" b="0"/>
            <wp:docPr id="25" name="Рисунок 25" descr="Однофазный асинхронный двигатель с асимметричным магнитопроводом ст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днофазный асинхронный двигатель с асимметричным магнитопроводом статора"/>
                    <pic:cNvPicPr>
                      <a:picLocks noChangeAspect="1" noChangeArrowheads="1"/>
                    </pic:cNvPicPr>
                  </pic:nvPicPr>
                  <pic:blipFill>
                    <a:blip r:embed="rId48"/>
                    <a:srcRect/>
                    <a:stretch>
                      <a:fillRect/>
                    </a:stretch>
                  </pic:blipFill>
                  <pic:spPr bwMode="auto">
                    <a:xfrm>
                      <a:off x="0" y="0"/>
                      <a:ext cx="2377440" cy="2293620"/>
                    </a:xfrm>
                    <a:prstGeom prst="rect">
                      <a:avLst/>
                    </a:prstGeom>
                    <a:noFill/>
                    <a:ln w="9525">
                      <a:noFill/>
                      <a:miter lim="800000"/>
                      <a:headEnd/>
                      <a:tailEnd/>
                    </a:ln>
                  </pic:spPr>
                </pic:pic>
              </a:graphicData>
            </a:graphic>
          </wp:inline>
        </w:drawing>
      </w:r>
      <w:bookmarkEnd w:id="11"/>
    </w:p>
    <w:p w:rsidR="000D1FD1" w:rsidRPr="000D1FD1" w:rsidRDefault="000D1FD1" w:rsidP="000D1FD1">
      <w:pPr>
        <w:shd w:val="clear" w:color="auto" w:fill="FFFFFF"/>
        <w:spacing w:after="0" w:line="240" w:lineRule="auto"/>
        <w:jc w:val="both"/>
        <w:rPr>
          <w:rFonts w:ascii="Times New Roman" w:eastAsia="Times New Roman" w:hAnsi="Times New Roman" w:cs="Times New Roman"/>
          <w:sz w:val="24"/>
          <w:szCs w:val="24"/>
        </w:rPr>
      </w:pPr>
      <w:r w:rsidRPr="000D1FD1">
        <w:rPr>
          <w:rFonts w:ascii="Times New Roman" w:eastAsia="Times New Roman" w:hAnsi="Times New Roman" w:cs="Times New Roman"/>
          <w:b/>
          <w:bCs/>
          <w:sz w:val="24"/>
          <w:szCs w:val="24"/>
        </w:rPr>
        <w:lastRenderedPageBreak/>
        <w:t>Статор</w:t>
      </w:r>
      <w:r w:rsidRPr="000D1FD1">
        <w:rPr>
          <w:rFonts w:ascii="Times New Roman" w:eastAsia="Times New Roman" w:hAnsi="Times New Roman" w:cs="Times New Roman"/>
          <w:sz w:val="24"/>
          <w:szCs w:val="24"/>
        </w:rPr>
        <w:t> такого однофазного двигателя выполняется с ярко выраженными полюсами на не симметричном шихтованном сердечнике. </w:t>
      </w:r>
      <w:r w:rsidRPr="000D1FD1">
        <w:rPr>
          <w:rFonts w:ascii="Times New Roman" w:eastAsia="Times New Roman" w:hAnsi="Times New Roman" w:cs="Times New Roman"/>
          <w:b/>
          <w:bCs/>
          <w:sz w:val="24"/>
          <w:szCs w:val="24"/>
        </w:rPr>
        <w:t>Ротор</w:t>
      </w:r>
      <w:r w:rsidRPr="000D1FD1">
        <w:rPr>
          <w:rFonts w:ascii="Times New Roman" w:eastAsia="Times New Roman" w:hAnsi="Times New Roman" w:cs="Times New Roman"/>
          <w:sz w:val="24"/>
          <w:szCs w:val="24"/>
        </w:rPr>
        <w:t> - короткозамкнутый типа "беличья клетка".</w:t>
      </w:r>
    </w:p>
    <w:p w:rsidR="000D1FD1" w:rsidRPr="000D1FD1" w:rsidRDefault="000D1FD1" w:rsidP="000D1FD1">
      <w:pPr>
        <w:shd w:val="clear" w:color="auto" w:fill="FFFFFF"/>
        <w:spacing w:before="120" w:after="0" w:line="240" w:lineRule="auto"/>
        <w:jc w:val="both"/>
        <w:rPr>
          <w:rFonts w:ascii="Times New Roman" w:eastAsia="Times New Roman" w:hAnsi="Times New Roman" w:cs="Times New Roman"/>
          <w:sz w:val="24"/>
          <w:szCs w:val="24"/>
        </w:rPr>
      </w:pPr>
      <w:r w:rsidRPr="000D1FD1">
        <w:rPr>
          <w:rFonts w:ascii="Times New Roman" w:eastAsia="Times New Roman" w:hAnsi="Times New Roman" w:cs="Times New Roman"/>
          <w:sz w:val="24"/>
          <w:szCs w:val="24"/>
        </w:rPr>
        <w:t>Данный электродвигатель для работы не требует использования фазосдвигающих элементов. Недостатком данного двигателя является низкий КПД.</w:t>
      </w:r>
    </w:p>
    <w:p w:rsidR="00000000" w:rsidRPr="000D1FD1" w:rsidRDefault="000D1FD1">
      <w:pPr>
        <w:rPr>
          <w:rFonts w:ascii="Times New Roman" w:hAnsi="Times New Roman" w:cs="Times New Roman"/>
          <w:sz w:val="24"/>
          <w:szCs w:val="24"/>
        </w:rPr>
      </w:pPr>
    </w:p>
    <w:sectPr w:rsidR="00000000" w:rsidRPr="000D1FD1" w:rsidSect="000D1FD1">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F351E"/>
    <w:multiLevelType w:val="multilevel"/>
    <w:tmpl w:val="1C6A8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A368A2"/>
    <w:multiLevelType w:val="multilevel"/>
    <w:tmpl w:val="9B2A3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340BAC"/>
    <w:multiLevelType w:val="multilevel"/>
    <w:tmpl w:val="466AD0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DA3F74"/>
    <w:multiLevelType w:val="multilevel"/>
    <w:tmpl w:val="174C0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C0F2A6B"/>
    <w:multiLevelType w:val="multilevel"/>
    <w:tmpl w:val="F6A0E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8061649"/>
    <w:multiLevelType w:val="multilevel"/>
    <w:tmpl w:val="63227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486357D"/>
    <w:multiLevelType w:val="multilevel"/>
    <w:tmpl w:val="72E67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E795932"/>
    <w:multiLevelType w:val="multilevel"/>
    <w:tmpl w:val="299A6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9B20659"/>
    <w:multiLevelType w:val="multilevel"/>
    <w:tmpl w:val="4FB8A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C3D0E8C"/>
    <w:multiLevelType w:val="multilevel"/>
    <w:tmpl w:val="8FF4F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0"/>
  </w:num>
  <w:num w:numId="4">
    <w:abstractNumId w:val="4"/>
  </w:num>
  <w:num w:numId="5">
    <w:abstractNumId w:val="9"/>
  </w:num>
  <w:num w:numId="6">
    <w:abstractNumId w:val="1"/>
  </w:num>
  <w:num w:numId="7">
    <w:abstractNumId w:val="3"/>
  </w:num>
  <w:num w:numId="8">
    <w:abstractNumId w:val="8"/>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0D1FD1"/>
    <w:rsid w:val="000D1F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D1FD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0D1FD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0D1FD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0D1FD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D1FD1"/>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0D1FD1"/>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0D1FD1"/>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0D1FD1"/>
    <w:rPr>
      <w:rFonts w:ascii="Times New Roman" w:eastAsia="Times New Roman" w:hAnsi="Times New Roman" w:cs="Times New Roman"/>
      <w:b/>
      <w:bCs/>
      <w:sz w:val="24"/>
      <w:szCs w:val="24"/>
    </w:rPr>
  </w:style>
  <w:style w:type="character" w:styleId="a3">
    <w:name w:val="Hyperlink"/>
    <w:basedOn w:val="a0"/>
    <w:uiPriority w:val="99"/>
    <w:semiHidden/>
    <w:unhideWhenUsed/>
    <w:rsid w:val="000D1FD1"/>
    <w:rPr>
      <w:color w:val="0000FF"/>
      <w:u w:val="single"/>
    </w:rPr>
  </w:style>
  <w:style w:type="paragraph" w:styleId="a4">
    <w:name w:val="Normal (Web)"/>
    <w:basedOn w:val="a"/>
    <w:uiPriority w:val="99"/>
    <w:semiHidden/>
    <w:unhideWhenUsed/>
    <w:rsid w:val="000D1F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
    <w:name w:val="center"/>
    <w:basedOn w:val="a"/>
    <w:rsid w:val="000D1FD1"/>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0D1FD1"/>
    <w:rPr>
      <w:b/>
      <w:bCs/>
    </w:rPr>
  </w:style>
  <w:style w:type="paragraph" w:styleId="a6">
    <w:name w:val="Balloon Text"/>
    <w:basedOn w:val="a"/>
    <w:link w:val="a7"/>
    <w:uiPriority w:val="99"/>
    <w:semiHidden/>
    <w:unhideWhenUsed/>
    <w:rsid w:val="000D1FD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D1FD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002097">
      <w:bodyDiv w:val="1"/>
      <w:marLeft w:val="0"/>
      <w:marRight w:val="0"/>
      <w:marTop w:val="0"/>
      <w:marBottom w:val="0"/>
      <w:divBdr>
        <w:top w:val="none" w:sz="0" w:space="0" w:color="auto"/>
        <w:left w:val="none" w:sz="0" w:space="0" w:color="auto"/>
        <w:bottom w:val="none" w:sz="0" w:space="0" w:color="auto"/>
        <w:right w:val="none" w:sz="0" w:space="0" w:color="auto"/>
      </w:divBdr>
      <w:divsChild>
        <w:div w:id="792946471">
          <w:marLeft w:val="0"/>
          <w:marRight w:val="0"/>
          <w:marTop w:val="120"/>
          <w:marBottom w:val="0"/>
          <w:divBdr>
            <w:top w:val="none" w:sz="0" w:space="0" w:color="auto"/>
            <w:left w:val="none" w:sz="0" w:space="0" w:color="auto"/>
            <w:bottom w:val="none" w:sz="0" w:space="0" w:color="auto"/>
            <w:right w:val="none" w:sz="0" w:space="0" w:color="auto"/>
          </w:divBdr>
          <w:divsChild>
            <w:div w:id="463889922">
              <w:marLeft w:val="0"/>
              <w:marRight w:val="0"/>
              <w:marTop w:val="0"/>
              <w:marBottom w:val="0"/>
              <w:divBdr>
                <w:top w:val="none" w:sz="0" w:space="0" w:color="auto"/>
                <w:left w:val="none" w:sz="0" w:space="0" w:color="auto"/>
                <w:bottom w:val="none" w:sz="0" w:space="0" w:color="auto"/>
                <w:right w:val="none" w:sz="0" w:space="0" w:color="auto"/>
              </w:divBdr>
            </w:div>
            <w:div w:id="1098479992">
              <w:marLeft w:val="0"/>
              <w:marRight w:val="0"/>
              <w:marTop w:val="0"/>
              <w:marBottom w:val="0"/>
              <w:divBdr>
                <w:top w:val="none" w:sz="0" w:space="0" w:color="auto"/>
                <w:left w:val="none" w:sz="0" w:space="0" w:color="auto"/>
                <w:bottom w:val="none" w:sz="0" w:space="0" w:color="auto"/>
                <w:right w:val="none" w:sz="0" w:space="0" w:color="auto"/>
              </w:divBdr>
            </w:div>
          </w:divsChild>
        </w:div>
        <w:div w:id="1859274423">
          <w:marLeft w:val="0"/>
          <w:marRight w:val="0"/>
          <w:marTop w:val="240"/>
          <w:marBottom w:val="0"/>
          <w:divBdr>
            <w:top w:val="none" w:sz="0" w:space="0" w:color="auto"/>
            <w:left w:val="none" w:sz="0" w:space="0" w:color="auto"/>
            <w:bottom w:val="none" w:sz="0" w:space="0" w:color="auto"/>
            <w:right w:val="none" w:sz="0" w:space="0" w:color="auto"/>
          </w:divBdr>
          <w:divsChild>
            <w:div w:id="1827816355">
              <w:marLeft w:val="0"/>
              <w:marRight w:val="0"/>
              <w:marTop w:val="180"/>
              <w:marBottom w:val="0"/>
              <w:divBdr>
                <w:top w:val="none" w:sz="0" w:space="0" w:color="auto"/>
                <w:left w:val="none" w:sz="0" w:space="0" w:color="auto"/>
                <w:bottom w:val="none" w:sz="0" w:space="0" w:color="auto"/>
                <w:right w:val="none" w:sz="0" w:space="0" w:color="auto"/>
              </w:divBdr>
            </w:div>
          </w:divsChild>
        </w:div>
        <w:div w:id="2092923201">
          <w:marLeft w:val="0"/>
          <w:marRight w:val="0"/>
          <w:marTop w:val="60"/>
          <w:marBottom w:val="0"/>
          <w:divBdr>
            <w:top w:val="none" w:sz="0" w:space="0" w:color="auto"/>
            <w:left w:val="none" w:sz="0" w:space="0" w:color="auto"/>
            <w:bottom w:val="none" w:sz="0" w:space="0" w:color="auto"/>
            <w:right w:val="none" w:sz="0" w:space="0" w:color="auto"/>
          </w:divBdr>
        </w:div>
        <w:div w:id="1568878082">
          <w:marLeft w:val="0"/>
          <w:marRight w:val="0"/>
          <w:marTop w:val="120"/>
          <w:marBottom w:val="120"/>
          <w:divBdr>
            <w:top w:val="single" w:sz="4" w:space="1" w:color="CDCDCD"/>
            <w:left w:val="none" w:sz="0" w:space="0" w:color="auto"/>
            <w:bottom w:val="single" w:sz="4" w:space="1" w:color="CDCDCD"/>
            <w:right w:val="none" w:sz="0" w:space="0" w:color="auto"/>
          </w:divBdr>
        </w:div>
        <w:div w:id="457139739">
          <w:marLeft w:val="0"/>
          <w:marRight w:val="0"/>
          <w:marTop w:val="60"/>
          <w:marBottom w:val="0"/>
          <w:divBdr>
            <w:top w:val="none" w:sz="0" w:space="0" w:color="auto"/>
            <w:left w:val="none" w:sz="0" w:space="0" w:color="auto"/>
            <w:bottom w:val="none" w:sz="0" w:space="0" w:color="auto"/>
            <w:right w:val="none" w:sz="0" w:space="0" w:color="auto"/>
          </w:divBdr>
        </w:div>
        <w:div w:id="1002859744">
          <w:marLeft w:val="0"/>
          <w:marRight w:val="0"/>
          <w:marTop w:val="60"/>
          <w:marBottom w:val="0"/>
          <w:divBdr>
            <w:top w:val="none" w:sz="0" w:space="0" w:color="auto"/>
            <w:left w:val="none" w:sz="0" w:space="0" w:color="auto"/>
            <w:bottom w:val="none" w:sz="0" w:space="0" w:color="auto"/>
            <w:right w:val="none" w:sz="0" w:space="0" w:color="auto"/>
          </w:divBdr>
        </w:div>
        <w:div w:id="493961586">
          <w:marLeft w:val="0"/>
          <w:marRight w:val="0"/>
          <w:marTop w:val="120"/>
          <w:marBottom w:val="0"/>
          <w:divBdr>
            <w:top w:val="none" w:sz="0" w:space="0" w:color="auto"/>
            <w:left w:val="none" w:sz="0" w:space="0" w:color="auto"/>
            <w:bottom w:val="none" w:sz="0" w:space="0" w:color="auto"/>
            <w:right w:val="none" w:sz="0" w:space="0" w:color="auto"/>
          </w:divBdr>
          <w:divsChild>
            <w:div w:id="124277379">
              <w:marLeft w:val="0"/>
              <w:marRight w:val="0"/>
              <w:marTop w:val="120"/>
              <w:marBottom w:val="120"/>
              <w:divBdr>
                <w:top w:val="none" w:sz="0" w:space="0" w:color="auto"/>
                <w:left w:val="none" w:sz="0" w:space="0" w:color="auto"/>
                <w:bottom w:val="none" w:sz="0" w:space="0" w:color="auto"/>
                <w:right w:val="none" w:sz="0" w:space="0" w:color="auto"/>
              </w:divBdr>
              <w:divsChild>
                <w:div w:id="403576537">
                  <w:marLeft w:val="0"/>
                  <w:marRight w:val="0"/>
                  <w:marTop w:val="0"/>
                  <w:marBottom w:val="0"/>
                  <w:divBdr>
                    <w:top w:val="none" w:sz="0" w:space="0" w:color="auto"/>
                    <w:left w:val="none" w:sz="0" w:space="0" w:color="auto"/>
                    <w:bottom w:val="none" w:sz="0" w:space="0" w:color="auto"/>
                    <w:right w:val="none" w:sz="0" w:space="0" w:color="auto"/>
                  </w:divBdr>
                  <w:divsChild>
                    <w:div w:id="2077781657">
                      <w:marLeft w:val="0"/>
                      <w:marRight w:val="0"/>
                      <w:marTop w:val="0"/>
                      <w:marBottom w:val="0"/>
                      <w:divBdr>
                        <w:top w:val="single" w:sz="4" w:space="3" w:color="999999"/>
                        <w:left w:val="single" w:sz="4" w:space="6" w:color="999999"/>
                        <w:bottom w:val="single" w:sz="4" w:space="3" w:color="999999"/>
                        <w:right w:val="single" w:sz="4" w:space="6" w:color="999999"/>
                      </w:divBdr>
                    </w:div>
                  </w:divsChild>
                </w:div>
              </w:divsChild>
            </w:div>
          </w:divsChild>
        </w:div>
        <w:div w:id="1472138431">
          <w:marLeft w:val="0"/>
          <w:marRight w:val="0"/>
          <w:marTop w:val="60"/>
          <w:marBottom w:val="0"/>
          <w:divBdr>
            <w:top w:val="none" w:sz="0" w:space="0" w:color="auto"/>
            <w:left w:val="none" w:sz="0" w:space="0" w:color="auto"/>
            <w:bottom w:val="none" w:sz="0" w:space="0" w:color="auto"/>
            <w:right w:val="none" w:sz="0" w:space="0" w:color="auto"/>
          </w:divBdr>
        </w:div>
        <w:div w:id="9529371">
          <w:marLeft w:val="0"/>
          <w:marRight w:val="0"/>
          <w:marTop w:val="120"/>
          <w:marBottom w:val="120"/>
          <w:divBdr>
            <w:top w:val="single" w:sz="4" w:space="1" w:color="CDCDCD"/>
            <w:left w:val="none" w:sz="0" w:space="0" w:color="auto"/>
            <w:bottom w:val="single" w:sz="4" w:space="1" w:color="CDCDCD"/>
            <w:right w:val="none" w:sz="0" w:space="0" w:color="auto"/>
          </w:divBdr>
        </w:div>
        <w:div w:id="957683945">
          <w:marLeft w:val="0"/>
          <w:marRight w:val="0"/>
          <w:marTop w:val="120"/>
          <w:marBottom w:val="0"/>
          <w:divBdr>
            <w:top w:val="none" w:sz="0" w:space="0" w:color="auto"/>
            <w:left w:val="none" w:sz="0" w:space="0" w:color="auto"/>
            <w:bottom w:val="none" w:sz="0" w:space="0" w:color="auto"/>
            <w:right w:val="none" w:sz="0" w:space="0" w:color="auto"/>
          </w:divBdr>
          <w:divsChild>
            <w:div w:id="1330210314">
              <w:marLeft w:val="0"/>
              <w:marRight w:val="0"/>
              <w:marTop w:val="0"/>
              <w:marBottom w:val="0"/>
              <w:divBdr>
                <w:top w:val="none" w:sz="0" w:space="0" w:color="auto"/>
                <w:left w:val="none" w:sz="0" w:space="0" w:color="auto"/>
                <w:bottom w:val="none" w:sz="0" w:space="0" w:color="auto"/>
                <w:right w:val="none" w:sz="0" w:space="0" w:color="auto"/>
              </w:divBdr>
              <w:divsChild>
                <w:div w:id="243952476">
                  <w:marLeft w:val="0"/>
                  <w:marRight w:val="0"/>
                  <w:marTop w:val="0"/>
                  <w:marBottom w:val="0"/>
                  <w:divBdr>
                    <w:top w:val="none" w:sz="0" w:space="0" w:color="auto"/>
                    <w:left w:val="none" w:sz="0" w:space="0" w:color="auto"/>
                    <w:bottom w:val="none" w:sz="0" w:space="0" w:color="auto"/>
                    <w:right w:val="none" w:sz="0" w:space="0" w:color="auto"/>
                  </w:divBdr>
                  <w:divsChild>
                    <w:div w:id="1930430431">
                      <w:marLeft w:val="0"/>
                      <w:marRight w:val="0"/>
                      <w:marTop w:val="0"/>
                      <w:marBottom w:val="0"/>
                      <w:divBdr>
                        <w:top w:val="single" w:sz="4" w:space="3" w:color="999999"/>
                        <w:left w:val="single" w:sz="4" w:space="6" w:color="999999"/>
                        <w:bottom w:val="single" w:sz="4" w:space="3" w:color="999999"/>
                        <w:right w:val="single" w:sz="4" w:space="6" w:color="999999"/>
                      </w:divBdr>
                    </w:div>
                  </w:divsChild>
                </w:div>
              </w:divsChild>
            </w:div>
          </w:divsChild>
        </w:div>
        <w:div w:id="664673744">
          <w:marLeft w:val="0"/>
          <w:marRight w:val="0"/>
          <w:marTop w:val="60"/>
          <w:marBottom w:val="0"/>
          <w:divBdr>
            <w:top w:val="none" w:sz="0" w:space="0" w:color="auto"/>
            <w:left w:val="none" w:sz="0" w:space="0" w:color="auto"/>
            <w:bottom w:val="none" w:sz="0" w:space="0" w:color="auto"/>
            <w:right w:val="none" w:sz="0" w:space="0" w:color="auto"/>
          </w:divBdr>
        </w:div>
        <w:div w:id="1137187985">
          <w:marLeft w:val="0"/>
          <w:marRight w:val="0"/>
          <w:marTop w:val="60"/>
          <w:marBottom w:val="0"/>
          <w:divBdr>
            <w:top w:val="none" w:sz="0" w:space="0" w:color="auto"/>
            <w:left w:val="none" w:sz="0" w:space="0" w:color="auto"/>
            <w:bottom w:val="none" w:sz="0" w:space="0" w:color="auto"/>
            <w:right w:val="none" w:sz="0" w:space="0" w:color="auto"/>
          </w:divBdr>
        </w:div>
        <w:div w:id="646394472">
          <w:marLeft w:val="0"/>
          <w:marRight w:val="0"/>
          <w:marTop w:val="0"/>
          <w:marBottom w:val="0"/>
          <w:divBdr>
            <w:top w:val="none" w:sz="0" w:space="0" w:color="auto"/>
            <w:left w:val="none" w:sz="0" w:space="0" w:color="auto"/>
            <w:bottom w:val="none" w:sz="0" w:space="0" w:color="auto"/>
            <w:right w:val="none" w:sz="0" w:space="0" w:color="auto"/>
          </w:divBdr>
          <w:divsChild>
            <w:div w:id="1563983708">
              <w:marLeft w:val="0"/>
              <w:marRight w:val="0"/>
              <w:marTop w:val="0"/>
              <w:marBottom w:val="0"/>
              <w:divBdr>
                <w:top w:val="none" w:sz="0" w:space="0" w:color="auto"/>
                <w:left w:val="none" w:sz="0" w:space="0" w:color="auto"/>
                <w:bottom w:val="none" w:sz="0" w:space="0" w:color="auto"/>
                <w:right w:val="none" w:sz="0" w:space="0" w:color="auto"/>
              </w:divBdr>
              <w:divsChild>
                <w:div w:id="2074498256">
                  <w:marLeft w:val="0"/>
                  <w:marRight w:val="0"/>
                  <w:marTop w:val="0"/>
                  <w:marBottom w:val="0"/>
                  <w:divBdr>
                    <w:top w:val="none" w:sz="0" w:space="0" w:color="auto"/>
                    <w:left w:val="none" w:sz="0" w:space="0" w:color="auto"/>
                    <w:bottom w:val="none" w:sz="0" w:space="0" w:color="auto"/>
                    <w:right w:val="none" w:sz="0" w:space="0" w:color="auto"/>
                  </w:divBdr>
                  <w:divsChild>
                    <w:div w:id="1068185066">
                      <w:marLeft w:val="0"/>
                      <w:marRight w:val="0"/>
                      <w:marTop w:val="0"/>
                      <w:marBottom w:val="0"/>
                      <w:divBdr>
                        <w:top w:val="none" w:sz="0" w:space="0" w:color="auto"/>
                        <w:left w:val="none" w:sz="0" w:space="0" w:color="auto"/>
                        <w:bottom w:val="none" w:sz="0" w:space="0" w:color="auto"/>
                        <w:right w:val="none" w:sz="0" w:space="0" w:color="auto"/>
                      </w:divBdr>
                      <w:divsChild>
                        <w:div w:id="1156801101">
                          <w:marLeft w:val="0"/>
                          <w:marRight w:val="0"/>
                          <w:marTop w:val="0"/>
                          <w:marBottom w:val="0"/>
                          <w:divBdr>
                            <w:top w:val="single" w:sz="4" w:space="3" w:color="999999"/>
                            <w:left w:val="single" w:sz="4" w:space="6" w:color="999999"/>
                            <w:bottom w:val="single" w:sz="4" w:space="3" w:color="999999"/>
                            <w:right w:val="single" w:sz="4" w:space="6" w:color="999999"/>
                          </w:divBdr>
                        </w:div>
                      </w:divsChild>
                    </w:div>
                  </w:divsChild>
                </w:div>
              </w:divsChild>
            </w:div>
            <w:div w:id="269701677">
              <w:marLeft w:val="0"/>
              <w:marRight w:val="0"/>
              <w:marTop w:val="60"/>
              <w:marBottom w:val="0"/>
              <w:divBdr>
                <w:top w:val="none" w:sz="0" w:space="0" w:color="auto"/>
                <w:left w:val="none" w:sz="0" w:space="0" w:color="auto"/>
                <w:bottom w:val="none" w:sz="0" w:space="0" w:color="auto"/>
                <w:right w:val="none" w:sz="0" w:space="0" w:color="auto"/>
              </w:divBdr>
            </w:div>
          </w:divsChild>
        </w:div>
        <w:div w:id="1535341319">
          <w:marLeft w:val="0"/>
          <w:marRight w:val="0"/>
          <w:marTop w:val="0"/>
          <w:marBottom w:val="0"/>
          <w:divBdr>
            <w:top w:val="none" w:sz="0" w:space="0" w:color="auto"/>
            <w:left w:val="none" w:sz="0" w:space="0" w:color="auto"/>
            <w:bottom w:val="none" w:sz="0" w:space="0" w:color="auto"/>
            <w:right w:val="none" w:sz="0" w:space="0" w:color="auto"/>
          </w:divBdr>
          <w:divsChild>
            <w:div w:id="1730879092">
              <w:marLeft w:val="0"/>
              <w:marRight w:val="0"/>
              <w:marTop w:val="60"/>
              <w:marBottom w:val="0"/>
              <w:divBdr>
                <w:top w:val="none" w:sz="0" w:space="0" w:color="auto"/>
                <w:left w:val="none" w:sz="0" w:space="0" w:color="auto"/>
                <w:bottom w:val="none" w:sz="0" w:space="0" w:color="auto"/>
                <w:right w:val="none" w:sz="0" w:space="0" w:color="auto"/>
              </w:divBdr>
            </w:div>
          </w:divsChild>
        </w:div>
        <w:div w:id="846947211">
          <w:marLeft w:val="0"/>
          <w:marRight w:val="0"/>
          <w:marTop w:val="240"/>
          <w:marBottom w:val="0"/>
          <w:divBdr>
            <w:top w:val="single" w:sz="4" w:space="4" w:color="999999"/>
            <w:left w:val="single" w:sz="4" w:space="20" w:color="999999"/>
            <w:bottom w:val="single" w:sz="4" w:space="4" w:color="999999"/>
            <w:right w:val="single" w:sz="4" w:space="5" w:color="999999"/>
          </w:divBdr>
        </w:div>
        <w:div w:id="1188326223">
          <w:marLeft w:val="0"/>
          <w:marRight w:val="0"/>
          <w:marTop w:val="240"/>
          <w:marBottom w:val="0"/>
          <w:divBdr>
            <w:top w:val="single" w:sz="4" w:space="4" w:color="999999"/>
            <w:left w:val="single" w:sz="4" w:space="20" w:color="999999"/>
            <w:bottom w:val="single" w:sz="4" w:space="4" w:color="999999"/>
            <w:right w:val="single" w:sz="4" w:space="5" w:color="999999"/>
          </w:divBdr>
        </w:div>
        <w:div w:id="688455969">
          <w:marLeft w:val="0"/>
          <w:marRight w:val="0"/>
          <w:marTop w:val="0"/>
          <w:marBottom w:val="0"/>
          <w:divBdr>
            <w:top w:val="none" w:sz="0" w:space="0" w:color="auto"/>
            <w:left w:val="none" w:sz="0" w:space="0" w:color="auto"/>
            <w:bottom w:val="none" w:sz="0" w:space="0" w:color="auto"/>
            <w:right w:val="none" w:sz="0" w:space="0" w:color="auto"/>
          </w:divBdr>
          <w:divsChild>
            <w:div w:id="1350523941">
              <w:marLeft w:val="0"/>
              <w:marRight w:val="0"/>
              <w:marTop w:val="60"/>
              <w:marBottom w:val="0"/>
              <w:divBdr>
                <w:top w:val="none" w:sz="0" w:space="0" w:color="auto"/>
                <w:left w:val="none" w:sz="0" w:space="0" w:color="auto"/>
                <w:bottom w:val="none" w:sz="0" w:space="0" w:color="auto"/>
                <w:right w:val="none" w:sz="0" w:space="0" w:color="auto"/>
              </w:divBdr>
            </w:div>
          </w:divsChild>
        </w:div>
        <w:div w:id="1440105955">
          <w:marLeft w:val="0"/>
          <w:marRight w:val="0"/>
          <w:marTop w:val="0"/>
          <w:marBottom w:val="0"/>
          <w:divBdr>
            <w:top w:val="none" w:sz="0" w:space="0" w:color="auto"/>
            <w:left w:val="none" w:sz="0" w:space="0" w:color="auto"/>
            <w:bottom w:val="none" w:sz="0" w:space="0" w:color="auto"/>
            <w:right w:val="none" w:sz="0" w:space="0" w:color="auto"/>
          </w:divBdr>
          <w:divsChild>
            <w:div w:id="1282112620">
              <w:marLeft w:val="0"/>
              <w:marRight w:val="0"/>
              <w:marTop w:val="60"/>
              <w:marBottom w:val="0"/>
              <w:divBdr>
                <w:top w:val="none" w:sz="0" w:space="0" w:color="auto"/>
                <w:left w:val="none" w:sz="0" w:space="0" w:color="auto"/>
                <w:bottom w:val="none" w:sz="0" w:space="0" w:color="auto"/>
                <w:right w:val="none" w:sz="0" w:space="0" w:color="auto"/>
              </w:divBdr>
            </w:div>
          </w:divsChild>
        </w:div>
        <w:div w:id="864714138">
          <w:marLeft w:val="0"/>
          <w:marRight w:val="0"/>
          <w:marTop w:val="120"/>
          <w:marBottom w:val="120"/>
          <w:divBdr>
            <w:top w:val="single" w:sz="4" w:space="1" w:color="CDCDCD"/>
            <w:left w:val="none" w:sz="0" w:space="0" w:color="auto"/>
            <w:bottom w:val="single" w:sz="4" w:space="1" w:color="CDCDCD"/>
            <w:right w:val="none" w:sz="0" w:space="0" w:color="auto"/>
          </w:divBdr>
        </w:div>
        <w:div w:id="1941837095">
          <w:marLeft w:val="0"/>
          <w:marRight w:val="0"/>
          <w:marTop w:val="0"/>
          <w:marBottom w:val="0"/>
          <w:divBdr>
            <w:top w:val="none" w:sz="0" w:space="0" w:color="auto"/>
            <w:left w:val="none" w:sz="0" w:space="0" w:color="auto"/>
            <w:bottom w:val="none" w:sz="0" w:space="0" w:color="auto"/>
            <w:right w:val="none" w:sz="0" w:space="0" w:color="auto"/>
          </w:divBdr>
          <w:divsChild>
            <w:div w:id="578948289">
              <w:marLeft w:val="0"/>
              <w:marRight w:val="0"/>
              <w:marTop w:val="60"/>
              <w:marBottom w:val="0"/>
              <w:divBdr>
                <w:top w:val="none" w:sz="0" w:space="0" w:color="auto"/>
                <w:left w:val="none" w:sz="0" w:space="0" w:color="auto"/>
                <w:bottom w:val="none" w:sz="0" w:space="0" w:color="auto"/>
                <w:right w:val="none" w:sz="0" w:space="0" w:color="auto"/>
              </w:divBdr>
            </w:div>
            <w:div w:id="1697927440">
              <w:marLeft w:val="0"/>
              <w:marRight w:val="0"/>
              <w:marTop w:val="60"/>
              <w:marBottom w:val="0"/>
              <w:divBdr>
                <w:top w:val="none" w:sz="0" w:space="0" w:color="auto"/>
                <w:left w:val="none" w:sz="0" w:space="0" w:color="auto"/>
                <w:bottom w:val="none" w:sz="0" w:space="0" w:color="auto"/>
                <w:right w:val="none" w:sz="0" w:space="0" w:color="auto"/>
              </w:divBdr>
            </w:div>
          </w:divsChild>
        </w:div>
        <w:div w:id="2005207460">
          <w:marLeft w:val="0"/>
          <w:marRight w:val="0"/>
          <w:marTop w:val="60"/>
          <w:marBottom w:val="0"/>
          <w:divBdr>
            <w:top w:val="none" w:sz="0" w:space="0" w:color="auto"/>
            <w:left w:val="none" w:sz="0" w:space="0" w:color="auto"/>
            <w:bottom w:val="none" w:sz="0" w:space="0" w:color="auto"/>
            <w:right w:val="none" w:sz="0" w:space="0" w:color="auto"/>
          </w:divBdr>
        </w:div>
        <w:div w:id="1865091925">
          <w:marLeft w:val="3240"/>
          <w:marRight w:val="0"/>
          <w:marTop w:val="0"/>
          <w:marBottom w:val="0"/>
          <w:divBdr>
            <w:top w:val="none" w:sz="0" w:space="0" w:color="auto"/>
            <w:left w:val="none" w:sz="0" w:space="0" w:color="auto"/>
            <w:bottom w:val="none" w:sz="0" w:space="0" w:color="auto"/>
            <w:right w:val="none" w:sz="0" w:space="0" w:color="auto"/>
          </w:divBdr>
        </w:div>
        <w:div w:id="1288006760">
          <w:marLeft w:val="0"/>
          <w:marRight w:val="0"/>
          <w:marTop w:val="120"/>
          <w:marBottom w:val="120"/>
          <w:divBdr>
            <w:top w:val="single" w:sz="4" w:space="1" w:color="CDCDCD"/>
            <w:left w:val="none" w:sz="0" w:space="0" w:color="auto"/>
            <w:bottom w:val="single" w:sz="4" w:space="1" w:color="CDCDCD"/>
            <w:right w:val="none" w:sz="0" w:space="0" w:color="auto"/>
          </w:divBdr>
        </w:div>
        <w:div w:id="2003850686">
          <w:marLeft w:val="324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8.jpeg"/><Relationship Id="rId26" Type="http://schemas.openxmlformats.org/officeDocument/2006/relationships/hyperlink" Target="https://engineering-solutions.ru/motorcontrol/electricmachine/" TargetMode="External"/><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1.gif"/><Relationship Id="rId42" Type="http://schemas.openxmlformats.org/officeDocument/2006/relationships/hyperlink" Target="https://engineering-solutions.ru/motorcontrol/induction1ph/" TargetMode="External"/><Relationship Id="rId47" Type="http://schemas.openxmlformats.org/officeDocument/2006/relationships/hyperlink" Target="https://engineering-solutions.ru/motorcontrol/induction/" TargetMode="External"/><Relationship Id="rId50" Type="http://schemas.openxmlformats.org/officeDocument/2006/relationships/theme" Target="theme/theme1.xml"/><Relationship Id="rId7" Type="http://schemas.openxmlformats.org/officeDocument/2006/relationships/hyperlink" Target="https://engineering-solutions.ru/motorcontrol/vfd/" TargetMode="External"/><Relationship Id="rId12" Type="http://schemas.openxmlformats.org/officeDocument/2006/relationships/image" Target="media/image3.jpeg"/><Relationship Id="rId17" Type="http://schemas.openxmlformats.org/officeDocument/2006/relationships/image" Target="media/image7.gif"/><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hyperlink" Target="https://engineering-solutions.ru/motorcontrol/induction1ph/" TargetMode="External"/><Relationship Id="rId46" Type="http://schemas.openxmlformats.org/officeDocument/2006/relationships/hyperlink" Target="https://engineering-solutions.ru/motorcontrol/induction1ph/" TargetMode="External"/><Relationship Id="rId2" Type="http://schemas.openxmlformats.org/officeDocument/2006/relationships/styles" Target="styles.xml"/><Relationship Id="rId16" Type="http://schemas.openxmlformats.org/officeDocument/2006/relationships/image" Target="media/image6.gif"/><Relationship Id="rId20" Type="http://schemas.openxmlformats.org/officeDocument/2006/relationships/image" Target="media/image10.png"/><Relationship Id="rId29" Type="http://schemas.openxmlformats.org/officeDocument/2006/relationships/image" Target="media/image16.gif"/><Relationship Id="rId41" Type="http://schemas.openxmlformats.org/officeDocument/2006/relationships/hyperlink" Target="https://engineering-solutions.ru/motorcontrol/induction1ph/aolb/" TargetMode="External"/><Relationship Id="rId1" Type="http://schemas.openxmlformats.org/officeDocument/2006/relationships/numbering" Target="numbering.xml"/><Relationship Id="rId6" Type="http://schemas.openxmlformats.org/officeDocument/2006/relationships/hyperlink" Target="https://engineering-solutions.ru/motorcontrol/induction/" TargetMode="External"/><Relationship Id="rId11" Type="http://schemas.openxmlformats.org/officeDocument/2006/relationships/hyperlink" Target="https://engineering-solutions.ru/motorcontrol/induction/" TargetMode="External"/><Relationship Id="rId24" Type="http://schemas.openxmlformats.org/officeDocument/2006/relationships/image" Target="media/image13.gif"/><Relationship Id="rId32" Type="http://schemas.openxmlformats.org/officeDocument/2006/relationships/image" Target="media/image19.jpeg"/><Relationship Id="rId37" Type="http://schemas.openxmlformats.org/officeDocument/2006/relationships/hyperlink" Target="https://engineering-solutions.ru/motorcontrol/induction/" TargetMode="External"/><Relationship Id="rId40" Type="http://schemas.openxmlformats.org/officeDocument/2006/relationships/image" Target="media/image23.png"/><Relationship Id="rId45" Type="http://schemas.openxmlformats.org/officeDocument/2006/relationships/hyperlink" Target="https://engineering-solutions.ru/motorcontrol/induction2ph/" TargetMode="External"/><Relationship Id="rId5" Type="http://schemas.openxmlformats.org/officeDocument/2006/relationships/hyperlink" Target="https://electroinfo.net/" TargetMode="External"/><Relationship Id="rId15" Type="http://schemas.openxmlformats.org/officeDocument/2006/relationships/image" Target="media/image5.gif"/><Relationship Id="rId23" Type="http://schemas.openxmlformats.org/officeDocument/2006/relationships/image" Target="media/image12.gif"/><Relationship Id="rId28" Type="http://schemas.openxmlformats.org/officeDocument/2006/relationships/image" Target="media/image15.gif"/><Relationship Id="rId36" Type="http://schemas.openxmlformats.org/officeDocument/2006/relationships/hyperlink" Target="https://engineering-solutions.ru/motorcontrol/induction1ph/" TargetMode="Externa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gif"/><Relationship Id="rId31" Type="http://schemas.openxmlformats.org/officeDocument/2006/relationships/image" Target="media/image18.gif"/><Relationship Id="rId44" Type="http://schemas.openxmlformats.org/officeDocument/2006/relationships/hyperlink" Target="https://engineering-solutions.ru/motorcontrol/induction/"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engineering-solutions.ru/motorcontrol/induction/" TargetMode="External"/><Relationship Id="rId22" Type="http://schemas.openxmlformats.org/officeDocument/2006/relationships/hyperlink" Target="https://engineering-solutions.ru/motorcontrol/electricmachine/" TargetMode="External"/><Relationship Id="rId27" Type="http://schemas.openxmlformats.org/officeDocument/2006/relationships/hyperlink" Target="https://engineering-solutions.ru/motorcontrol/motor/" TargetMode="External"/><Relationship Id="rId30" Type="http://schemas.openxmlformats.org/officeDocument/2006/relationships/image" Target="media/image17.gif"/><Relationship Id="rId35" Type="http://schemas.openxmlformats.org/officeDocument/2006/relationships/hyperlink" Target="https://engineering-solutions.ru/motorcontrol/induction/" TargetMode="External"/><Relationship Id="rId43" Type="http://schemas.openxmlformats.org/officeDocument/2006/relationships/image" Target="media/image24.png"/><Relationship Id="rId48" Type="http://schemas.openxmlformats.org/officeDocument/2006/relationships/image" Target="media/image25.jpeg"/><Relationship Id="rId8" Type="http://schemas.openxmlformats.org/officeDocument/2006/relationships/hyperlink" Target="https://engineering-solutions.ru/motorcontrol/moto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Pages>
  <Words>2226</Words>
  <Characters>12690</Characters>
  <Application>Microsoft Office Word</Application>
  <DocSecurity>0</DocSecurity>
  <Lines>105</Lines>
  <Paragraphs>29</Paragraphs>
  <ScaleCrop>false</ScaleCrop>
  <Company/>
  <LinksUpToDate>false</LinksUpToDate>
  <CharactersWithSpaces>14887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2020-05-05T07:38:00Z</dcterms:created>
  <dcterms:modified xsi:type="dcterms:W3CDTF">2020-05-05T07:45:00Z</dcterms:modified>
</cp:coreProperties>
</file>