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49DAE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«Политика и социальное управление».</w:t>
      </w:r>
    </w:p>
    <w:p w14:paraId="7521EACF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39F5CB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Часть I.</w:t>
      </w:r>
    </w:p>
    <w:p w14:paraId="17974A7C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113371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Сфера деятельности, связанная с реализацией общезначимых интересов с помощью власти, называется:</w:t>
      </w:r>
    </w:p>
    <w:p w14:paraId="08EF38F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69171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А) правом; б) политикой; в) экономикой; г) суверенитетом.</w:t>
      </w:r>
    </w:p>
    <w:p w14:paraId="46A7085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80D0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2. Верны ли суждения о разделении властей?</w:t>
      </w:r>
    </w:p>
    <w:p w14:paraId="1717D4EE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5061B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1. Принцип разделения властей предполагает господство законодательной власти над исполнительной.</w:t>
      </w:r>
    </w:p>
    <w:p w14:paraId="0EC16640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7C64A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2. Принцип разделения властей является обязательным для демократического государства.</w:t>
      </w:r>
    </w:p>
    <w:p w14:paraId="3B2DB4AE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794D8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А) верно только 1. Б) верно только 2. В) верны оба суждения. Г) оба суждения неверны.</w:t>
      </w:r>
    </w:p>
    <w:p w14:paraId="3FA0177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B1583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3. Что отличает государство от других политических организаций?</w:t>
      </w:r>
    </w:p>
    <w:p w14:paraId="5D923F5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942B0B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А) исключительное право издавать законы.</w:t>
      </w:r>
    </w:p>
    <w:p w14:paraId="2544214F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BEA526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Б) определение перспектив развития общества.</w:t>
      </w:r>
    </w:p>
    <w:p w14:paraId="49D2674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D15C7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В) разработка политических программ.</w:t>
      </w:r>
    </w:p>
    <w:p w14:paraId="25D55896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B4490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Г) выдвижение политических лидеров.</w:t>
      </w:r>
    </w:p>
    <w:p w14:paraId="1362B03E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10096C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4. Верны ли суждения о референдуме?</w:t>
      </w:r>
    </w:p>
    <w:p w14:paraId="1E46585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B7CEDC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1. Референдум направлен на свободное волеизъявление граждан по наиболее важным для всего общества вопросам.</w:t>
      </w:r>
    </w:p>
    <w:p w14:paraId="25878BD1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0B85C0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2. Референдум, как и выборы, предполагает голосование за кандидатуры или партии.</w:t>
      </w:r>
    </w:p>
    <w:p w14:paraId="4116F2C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6BFEC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А) верно только 1. Б) верно только 2. В) верны оба суждения. Г) оба суждения неверны.</w:t>
      </w:r>
    </w:p>
    <w:p w14:paraId="5219ED4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AFFC6E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5. Ниже приведен ряд положений. Все они, за исключением одного, относятся к внутренним функциям государства.</w:t>
      </w:r>
    </w:p>
    <w:p w14:paraId="4573E0AD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7F291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1) охрана законности и правопорядка. 2) формирование государственного бюджета.</w:t>
      </w:r>
    </w:p>
    <w:p w14:paraId="6E57FB78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571990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3) обеспечение государственного суверенитета. 4) развитие международного сотрудничества.</w:t>
      </w:r>
    </w:p>
    <w:p w14:paraId="687C839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D18011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5) осуществление социальной политики.</w:t>
      </w:r>
    </w:p>
    <w:p w14:paraId="7F2ACCD6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012495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6. В романе писателя-фантаста описана такая ситуация: «Телеэкран работал не только на прием, но и на передачу. Он ловил каждое слово, если его произносили не слишком тихим шепотом; мало того, покуда Уинстон оставался в поле зрения мутной пластины, он был не только слышен, но и виден. Конечно, никто не знал, наблюдают ли за ним в данную минуту или нет. Часто ли и по какому расписанию подключаются к твоему кабелю полиция мыслей – об этом можно только гадать. Не исключено, что следили за каждым – и круглые сутки». Какому политическому режиму соответствует данная ситуация?</w:t>
      </w:r>
    </w:p>
    <w:p w14:paraId="4EE51EE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DF554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7. В государстве Z президент – глава государства. Полномочия в осуществлении исполнительной власти разделены между президентом и правительством. Правительство формируется президентом из представителей победившей на выборах в парламент партии при вотуме доверия парламента. Какова форма правления государства Z?</w:t>
      </w:r>
    </w:p>
    <w:p w14:paraId="00D7DBC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16A68C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8. В приведенном списке указаны черты сходства и различия абсолютной и конституционной монархии. Выберите и запишите в одну колонку порядковые номера черт сходства, а во вторую колонку – номера черт различия.</w:t>
      </w:r>
    </w:p>
    <w:p w14:paraId="2400397B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A9E300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1) законодательная власть сосредоточена в руках монарха.</w:t>
      </w:r>
    </w:p>
    <w:p w14:paraId="0B763D2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141BC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2) единоличный глава государства.</w:t>
      </w:r>
    </w:p>
    <w:p w14:paraId="687AF770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73627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3) наследственный порядок преемственности власти.</w:t>
      </w:r>
    </w:p>
    <w:p w14:paraId="75958D2D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55F3A8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4) ответственность правительства перед парламентом.</w:t>
      </w:r>
    </w:p>
    <w:p w14:paraId="4D7134B2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FF612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9. Какие виды демократии существуют? Чем они различаются?</w:t>
      </w:r>
    </w:p>
    <w:p w14:paraId="023E58B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DDB4D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10. Назовите признаки политических партий.</w:t>
      </w:r>
    </w:p>
    <w:p w14:paraId="506EEEC7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CB16E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3A176B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A167F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1E77ED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11. Главой государства Z является наследственный правитель. Он издает законы, руководит деятельностью Кабинета министров, участвует в работе судебных органов. Какова форма правления страны Z?</w:t>
      </w:r>
    </w:p>
    <w:p w14:paraId="0DEB88FB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F2BC68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12. Государство N разделено на провинции по территориальному признаку. Главы провинций назначаются правительством государства. В провинциях нет собственных парламентов, конституций. Какова форма государственного устройства страны N?</w:t>
      </w:r>
    </w:p>
    <w:p w14:paraId="3E32B69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93FD1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13. Организация P распространила свою власть на некоторую территорию. Она обеспечивает безопасность и правопорядок, издает законы, устанавливает налоги. Можно ли назвать организацию P государством? Свой ответ аргументируйте.</w:t>
      </w:r>
    </w:p>
    <w:p w14:paraId="5A61890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D3201E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14. Какое учреждение призвано осуществлять надзор за точным и единообразным исполнением законов всеми государственными органами?</w:t>
      </w:r>
    </w:p>
    <w:p w14:paraId="408416C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6AE879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15. Дайте определение понятию правовое государство.</w:t>
      </w:r>
    </w:p>
    <w:p w14:paraId="6E65406C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65609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Часть II.</w:t>
      </w:r>
    </w:p>
    <w:p w14:paraId="7537C70A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DBB55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Из предложенного списка выделите основные признаки правового государства.</w:t>
      </w:r>
    </w:p>
    <w:p w14:paraId="42C84A88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E0165B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А) большое количество законов. Б) верховенство закона. В) гарантия прав и свобод личности.</w:t>
      </w:r>
    </w:p>
    <w:p w14:paraId="67C6577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15F866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Г) преобладание права над моралью. Д) разделение властей. Е) мощный полицейский аппарат.</w:t>
      </w:r>
    </w:p>
    <w:p w14:paraId="48E7332D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A3222F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Ж) жесткие законы. З) сильный, независимый гласный суд.</w:t>
      </w:r>
    </w:p>
    <w:p w14:paraId="556340EF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BF0530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2. Для какого политического режима характерны свободные выборы в органы государственной власти, уважение прав человека?</w:t>
      </w:r>
    </w:p>
    <w:p w14:paraId="4A36DFA6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2EBBA5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3. Как называется высший орган исполнительной власти РФ?</w:t>
      </w:r>
    </w:p>
    <w:p w14:paraId="39E188B3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461A1D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4. В государстве Т существует всесторонний контроль над жизнью общества, используются командно-административные методы управления. Какой политический режим в государстве Т?</w:t>
      </w:r>
    </w:p>
    <w:p w14:paraId="48649144" w14:textId="77777777" w:rsidR="004015EC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D3141A" w14:textId="5525C986" w:rsidR="002512C7" w:rsidRPr="004015EC" w:rsidRDefault="004015EC" w:rsidP="0040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5EC">
        <w:rPr>
          <w:rFonts w:ascii="Times New Roman" w:hAnsi="Times New Roman" w:cs="Times New Roman"/>
          <w:sz w:val="28"/>
          <w:szCs w:val="28"/>
        </w:rPr>
        <w:t>5. Кто впервые сформулировал принцип разделения властей? Какие ветви власти выделял?</w:t>
      </w:r>
    </w:p>
    <w:sectPr w:rsidR="002512C7" w:rsidRPr="0040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C0"/>
    <w:rsid w:val="002512C7"/>
    <w:rsid w:val="003F3CC3"/>
    <w:rsid w:val="004015EC"/>
    <w:rsid w:val="00B611C0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DE18-96F1-4FFF-BFF1-F32FC5A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2020-06-02T02:55:00Z</dcterms:created>
  <dcterms:modified xsi:type="dcterms:W3CDTF">2020-06-02T02:55:00Z</dcterms:modified>
</cp:coreProperties>
</file>