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9D" w:rsidRDefault="005A259D" w:rsidP="005A259D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</w:t>
      </w:r>
      <w:r w:rsidR="006E7AB2"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>.04</w:t>
      </w:r>
    </w:p>
    <w:p w:rsidR="005A259D" w:rsidRPr="00D97A02" w:rsidRDefault="005A259D" w:rsidP="005A259D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Урок № 17-18 </w:t>
      </w:r>
      <w:r w:rsidRPr="00D97A02">
        <w:rPr>
          <w:i/>
          <w:iCs/>
          <w:sz w:val="28"/>
          <w:szCs w:val="28"/>
        </w:rPr>
        <w:t>Вариаторы</w:t>
      </w:r>
    </w:p>
    <w:p w:rsidR="005A259D" w:rsidRPr="005A259D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59D">
        <w:rPr>
          <w:rFonts w:ascii="Times New Roman" w:hAnsi="Times New Roman" w:cs="Times New Roman"/>
          <w:b/>
          <w:sz w:val="28"/>
          <w:szCs w:val="28"/>
        </w:rPr>
        <w:t>Основной материал: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Большинство современных рабочих машин требует регулирования скорости рабочих органов в зависимости от условий осуществления технологического процесса. Для этого машины снабжают ступенчатыми коробками передач с большим числом зубчатых пар, например, в коробке передач автомобилей их 4 - 6 пар, станков 5 - 16 лишь в механизме главного движения. Применение в машинах вариаторов (бесступенчатых передач)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значительно упрощает конструкцию, позволяет установить оптимальный скоростной режим и регулировать скорость на ходу. Все это существенно повышает производительность машины, качество продукции и, кроме того, вызывает уменьшение шума и вибрации. Эти достоинства вариаторов обусловили их широкое распространение в различных областях машиностроения (в станках, в машинах пищевой и легкой промышленности, в сельскохозяйственном и дорожном машиностроении и т.д.).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Фрикционный механизм, предназначенный для бесступенчатого регу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лирования передаточного числа, называют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фрикционным вариатором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про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сто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вариатором.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Вариаторы можно разделить на следующие группы: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клиноременные, цепные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фрикционные.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данном разделе рассмотрим только фрикционные вариаторы.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Фрикционные вариаторы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нашли применение в приводах с малыми габаритами — в станках и транспортных машинах. При рациональном конструировании и тщательном изготовлении они имеют наиболее высокий КПД - до 0,95. Однако надлежащее качество исполнения их возможно только на специализированных заводах.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Вариаторы разделяются на два основных типа: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а)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простые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, в которых изменяется только один радиус контакта, а другой остается постоянным (лобовой, конусный, дисковый);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б) сложные, в которых изменяются оба радиуса (</w:t>
      </w:r>
      <w:proofErr w:type="spellStart"/>
      <w:r w:rsidRPr="00D97A02">
        <w:rPr>
          <w:rStyle w:val="spelle"/>
          <w:sz w:val="28"/>
          <w:szCs w:val="28"/>
        </w:rPr>
        <w:t>торовый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,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шаровой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).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Вариаторы выполняют в виде отдельных одноступенчатых механизмов с непосредственным касанием катков без промежуточного диска 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рис.10) или с промежуточным диском (см. рис.11 и 12).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Предельные передаточные отношения вариатора, будут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314325"/>
            <wp:effectExtent l="19050" t="0" r="9525" b="0"/>
            <wp:docPr id="1" name="Рисунок 6890" descr="http://www.detalmach.ru/lect9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0" descr="http://www.detalmach.ru/lect9.files/image10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и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314325"/>
            <wp:effectExtent l="19050" t="0" r="0" b="0"/>
            <wp:docPr id="2" name="Рисунок 6891" descr="http://www.detalmach.ru/lect9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1" descr="http://www.detalmach.ru/lect9.files/image1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где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наибольший и наименьший диаметры ведущего и ведомого колеса;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коэффициент скольжения, который зависит от типа и конструкции передачи.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кинематической характеристикой вариатора является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диапазон регулирования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угло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вой скорости (передаточного числа) ведомого вала при постоянной угловой скорости ведущего вала: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314325"/>
            <wp:effectExtent l="19050" t="0" r="9525" b="0"/>
            <wp:docPr id="3" name="Рисунок 6892" descr="http://www.detalmach.ru/lect9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2" descr="http://www.detalmach.ru/lect9.files/image1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Скольжение снижает угловую скорость ведомого вала, но на диапазон регулирования не влияет.       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простых вариаторах передаточное отношение: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314325"/>
            <wp:effectExtent l="19050" t="0" r="9525" b="0"/>
            <wp:docPr id="4" name="Рисунок 6893" descr="http://www.detalmach.ru/lect9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3" descr="http://www.detalmach.ru/lect9.files/image1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сложных вариаторах передаточное отношение: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314325"/>
            <wp:effectExtent l="19050" t="0" r="9525" b="0"/>
            <wp:docPr id="5" name="Рисунок 6894" descr="http://www.detalmach.ru/lect9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4" descr="http://www.detalmach.ru/lect9.files/image1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Диапазон регулирования: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561975"/>
            <wp:effectExtent l="19050" t="0" r="9525" b="0"/>
            <wp:docPr id="6" name="Рисунок 6895" descr="http://www.detalmach.ru/lect9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5" descr="http://www.detalmach.ru/lect9.files/image1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сложных вариаторах передаточное отношение может принимать значения, равные: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7A02">
        <w:rPr>
          <w:rStyle w:val="grame"/>
          <w:i/>
          <w:iCs/>
          <w:sz w:val="28"/>
          <w:szCs w:val="28"/>
          <w:lang w:val="en-US"/>
        </w:rPr>
        <w:t>i</w:t>
      </w:r>
      <w:proofErr w:type="spellEnd"/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&gt; 1;    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sz w:val="28"/>
          <w:szCs w:val="28"/>
          <w:lang w:val="en-US"/>
        </w:rPr>
        <w:t>i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&lt;1;   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sz w:val="28"/>
          <w:szCs w:val="28"/>
          <w:lang w:val="en-US"/>
        </w:rPr>
        <w:t>i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1.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Диапазон регулирования равен квадрату максимального передаточного отношения. Это значительно расширяет область применения сложных вариаторов.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Для одноступенчатых вариаторов</w:t>
      </w:r>
      <w:proofErr w:type="gramStart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Style w:val="grame"/>
          <w:sz w:val="28"/>
          <w:szCs w:val="28"/>
        </w:rPr>
        <w:t>Д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=3…6. С увеличением диапазона регулирования снижается КПД вариатора.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Существуют вариаторы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лобовые, конусные,</w:t>
      </w:r>
      <w:r w:rsidRPr="00D97A02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sz w:val="28"/>
          <w:szCs w:val="28"/>
        </w:rPr>
        <w:t>торовые</w:t>
      </w:r>
      <w:proofErr w:type="spellEnd"/>
      <w:r w:rsidRPr="00D97A02">
        <w:rPr>
          <w:rFonts w:ascii="Times New Roman" w:hAnsi="Times New Roman" w:cs="Times New Roman"/>
          <w:i/>
          <w:iCs/>
          <w:sz w:val="28"/>
          <w:szCs w:val="28"/>
        </w:rPr>
        <w:t>, дисковые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 др. Рассмотрим некоторые из них.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Лобовые вариаторы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рис.10).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z w:val="28"/>
          <w:szCs w:val="28"/>
        </w:rPr>
        <w:t>Н</w:t>
      </w:r>
      <w:r w:rsidRPr="00D97A02">
        <w:rPr>
          <w:rStyle w:val="grame"/>
          <w:sz w:val="28"/>
          <w:szCs w:val="28"/>
        </w:rPr>
        <w:t>аиболее просты, но из-за значительной величины геометрического скольжения уступают вариаторам других конструкций по КПД и износостойкости.</w:t>
      </w:r>
      <w:proofErr w:type="gramEnd"/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Диапазон регулирования лобового вариатора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314325"/>
            <wp:effectExtent l="19050" t="0" r="0" b="0"/>
            <wp:docPr id="7" name="Рисунок 6896" descr="http://www.detalmach.ru/lect9.files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6" descr="http://www.detalmach.ru/lect9.files/image11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Для уменьшения геометрического скольжения, которое приводит к интенсивному износу и снижению КПД, рабочую поверхность ролика делают выпуклой, но при этом уменьшается площадка контакта и, следовательно, увеличиваются контактные напряжения.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Лобовые вариаторы нашли применение в маломощных передачах приборов.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Ведущий каток лобового вариатора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радиуса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, ус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танавливается на валу на скользящей шпонке и может перемещаться вдоль оси. Ведомый каток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радиуса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закреплен на валу неподвижно. За счет нажимного устройства создается сила тре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ния,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необходимая для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работы вариатора. Бесступенчатое изменение угловой скоро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сти в этом вариаторе достигается переме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щением вдоль вала ведущего катка 1; при этом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; 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 Отсюда переда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точное число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05025" cy="314325"/>
            <wp:effectExtent l="19050" t="0" r="9525" b="0"/>
            <wp:docPr id="8" name="Рисунок 6897" descr="http://www.detalmach.ru/lect9.file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7" descr="http://www.detalmach.ru/lect9.files/image12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здесь не учитывается проскальзывание кат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ков, поэтому равенство приближенное.</w:t>
      </w:r>
    </w:p>
    <w:p w:rsidR="005A259D" w:rsidRPr="00D97A02" w:rsidRDefault="005A259D" w:rsidP="005A25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685925"/>
            <wp:effectExtent l="19050" t="0" r="0" b="0"/>
            <wp:docPr id="9" name="Рисунок 6898" descr="http://www.detalmach.ru/lect9.files/image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8" descr="http://www.detalmach.ru/lect9.files/image1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left="3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Рис.10. Лобовой вариатор:  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 —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каток;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ведомый каток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left="3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 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Лобовой вариатор позволяет изменять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направление и частоту вращения ведомого вата, останавливать его на ходу без выклю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чения привода.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A02">
        <w:rPr>
          <w:rStyle w:val="spelle"/>
          <w:b/>
          <w:bCs/>
          <w:i/>
          <w:iCs/>
          <w:color w:val="000000"/>
          <w:spacing w:val="-2"/>
          <w:sz w:val="28"/>
          <w:szCs w:val="28"/>
        </w:rPr>
        <w:t>Торовые</w:t>
      </w:r>
      <w:proofErr w:type="spellEnd"/>
      <w:r w:rsidRPr="00D97A02">
        <w:rPr>
          <w:rStyle w:val="apple-converted-space"/>
          <w:b/>
          <w:bCs/>
          <w:i/>
          <w:iCs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вариаторы</w:t>
      </w:r>
      <w:r w:rsidRPr="00D97A02">
        <w:rPr>
          <w:rStyle w:val="apple-converted-space"/>
          <w:i/>
          <w:iCs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. рис.11).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8"/>
          <w:sz w:val="28"/>
          <w:szCs w:val="28"/>
        </w:rPr>
        <w:t>На концы валов насажены две</w:t>
      </w:r>
      <w:r w:rsidRPr="00D97A02">
        <w:rPr>
          <w:rStyle w:val="apple-converted-space"/>
          <w:color w:val="000000"/>
          <w:spacing w:val="8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pacing w:val="8"/>
          <w:sz w:val="28"/>
          <w:szCs w:val="28"/>
        </w:rPr>
        <w:t>торовые</w:t>
      </w:r>
      <w:proofErr w:type="spellEnd"/>
      <w:r w:rsidRPr="00D97A02">
        <w:rPr>
          <w:rStyle w:val="apple-converted-space"/>
          <w:color w:val="000000"/>
          <w:spacing w:val="8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чашки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 и 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выполненные по форме круглого тора.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Вращение от ведущей чашки 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ведомой передается промежуточными дис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8"/>
          <w:sz w:val="28"/>
          <w:szCs w:val="28"/>
        </w:rPr>
        <w:t>ками</w:t>
      </w:r>
      <w:r w:rsidRPr="00D97A02">
        <w:rPr>
          <w:rStyle w:val="apple-converted-space"/>
          <w:color w:val="000000"/>
          <w:spacing w:val="8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3,</w:t>
      </w:r>
      <w:r w:rsidRPr="00D97A02">
        <w:rPr>
          <w:rStyle w:val="apple-converted-space"/>
          <w:i/>
          <w:iCs/>
          <w:color w:val="000000"/>
          <w:spacing w:val="8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8"/>
          <w:sz w:val="28"/>
          <w:szCs w:val="28"/>
        </w:rPr>
        <w:t>свободно вращающимися на осях</w:t>
      </w:r>
      <w:r w:rsidRPr="00D97A02">
        <w:rPr>
          <w:rStyle w:val="apple-converted-space"/>
          <w:color w:val="000000"/>
          <w:spacing w:val="8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4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. Угловая скорость ведомой чашки изме</w:t>
      </w:r>
      <w:r w:rsidRPr="00D97A02">
        <w:rPr>
          <w:rFonts w:ascii="Times New Roman" w:hAnsi="Times New Roman" w:cs="Times New Roman"/>
          <w:color w:val="000000"/>
          <w:spacing w:val="7"/>
          <w:sz w:val="28"/>
          <w:szCs w:val="28"/>
        </w:rPr>
        <w:t>няется при одновременном повороте осей</w:t>
      </w:r>
      <w:r w:rsidRPr="00D97A02">
        <w:rPr>
          <w:rStyle w:val="apple-converted-space"/>
          <w:color w:val="000000"/>
          <w:spacing w:val="7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4</w:t>
      </w:r>
      <w:r w:rsidRPr="00D97A02">
        <w:rPr>
          <w:rStyle w:val="apple-converted-space"/>
          <w:i/>
          <w:iCs/>
          <w:color w:val="000000"/>
          <w:spacing w:val="7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7"/>
          <w:sz w:val="28"/>
          <w:szCs w:val="28"/>
        </w:rPr>
        <w:t>вокруг шарнира</w:t>
      </w:r>
      <w:r w:rsidRPr="00D97A02">
        <w:rPr>
          <w:rStyle w:val="apple-converted-space"/>
          <w:color w:val="000000"/>
          <w:spacing w:val="7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5.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left="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 этом</w:t>
      </w:r>
      <w:r w:rsidRPr="00D97A02">
        <w:rPr>
          <w:rStyle w:val="apple-converted-space"/>
          <w:color w:val="000000"/>
          <w:spacing w:val="7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изменяются радиусы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vertAlign w:val="subscript"/>
        </w:rPr>
        <w:t>1</w:t>
      </w:r>
      <w:r w:rsidRPr="00D97A02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 и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чашек 1 и 2, т.е.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; 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. Отсюда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314325"/>
            <wp:effectExtent l="19050" t="0" r="0" b="0"/>
            <wp:docPr id="10" name="Рисунок 6899" descr="http://www.detalmach.ru/lect9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9" descr="http://www.detalmach.ru/lect9.files/image12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pacing w:val="2"/>
          <w:sz w:val="28"/>
          <w:szCs w:val="28"/>
        </w:rPr>
        <w:t>торовых</w:t>
      </w:r>
      <w:proofErr w:type="spellEnd"/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вариаторов диапазон регулирования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342900"/>
            <wp:effectExtent l="19050" t="0" r="9525" b="0"/>
            <wp:docPr id="11" name="Рисунок 6900" descr="http://www.detalmach.ru/lect9.files/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0" descr="http://www.detalmach.ru/lect9.files/image12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Такая схема вариатора характеризуется малым геометрическим скольжением, что является основным преимуществом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торового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вариатора, позволяющим повысить КПД до 0,95. Для прижатия тел качения применяют обычно шариковое нажимное устройство, при котором чашка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связана с валом при помощи двух или трех шариков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помещенных в гнездах клиновидной формы. Если вал привести во вращение, то он сместится по отношению к чашке на некоторый угол, выжмет шарики, создаст необходимую силу нажатия. Такое устройство обеспечивает величину силы нажатия в соответствии с изменением нагрузки. В СНГ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торовые</w:t>
      </w:r>
      <w:r w:rsidRPr="00D97A02">
        <w:rPr>
          <w:rFonts w:ascii="Times New Roman" w:hAnsi="Times New Roman" w:cs="Times New Roman"/>
          <w:sz w:val="28"/>
          <w:szCs w:val="28"/>
        </w:rPr>
        <w:t>вариаторы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 xml:space="preserve"> нормализованы для мощностей от 1,5 до 20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 xml:space="preserve"> кВт при</w:t>
      </w:r>
      <w:proofErr w:type="gramStart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от 6,25 до 3. Материал тел качения — закаленная сталь по закаленной стали в масле или сталь по текстолиту без смазки.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 </w:t>
      </w:r>
    </w:p>
    <w:p w:rsidR="005A259D" w:rsidRPr="00D97A02" w:rsidRDefault="005A259D" w:rsidP="005A25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86000" cy="1971675"/>
            <wp:effectExtent l="19050" t="0" r="0" b="0"/>
            <wp:docPr id="12" name="Рисунок 6901" descr="http://www.detalmach.ru/lect9.files/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1" descr="http://www.detalmach.ru/lect9.files/image1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Рис.11.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proofErr w:type="spellStart"/>
      <w:r w:rsidRPr="00D97A02">
        <w:rPr>
          <w:rStyle w:val="spelle"/>
          <w:b/>
          <w:bCs/>
          <w:color w:val="000000"/>
          <w:spacing w:val="4"/>
          <w:sz w:val="28"/>
          <w:szCs w:val="28"/>
        </w:rPr>
        <w:t>Торовый</w:t>
      </w:r>
      <w:proofErr w:type="spellEnd"/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вариатор:  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 — ведущая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proofErr w:type="spellStart"/>
      <w:r w:rsidRPr="00D97A02">
        <w:rPr>
          <w:rStyle w:val="spelle"/>
          <w:b/>
          <w:bCs/>
          <w:color w:val="000000"/>
          <w:spacing w:val="4"/>
          <w:sz w:val="28"/>
          <w:szCs w:val="28"/>
        </w:rPr>
        <w:t>торовая</w:t>
      </w:r>
      <w:proofErr w:type="spellEnd"/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чашка;</w:t>
      </w:r>
    </w:p>
    <w:p w:rsidR="005A259D" w:rsidRPr="00D97A02" w:rsidRDefault="005A259D" w:rsidP="005A25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2 —</w:t>
      </w:r>
      <w:r w:rsidRPr="00D97A02">
        <w:rPr>
          <w:rStyle w:val="apple-converted-space"/>
          <w:b/>
          <w:bCs/>
          <w:i/>
          <w:i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ведо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oftHyphen/>
        <w:t>мая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proofErr w:type="spellStart"/>
      <w:r w:rsidRPr="00D97A02">
        <w:rPr>
          <w:rStyle w:val="spelle"/>
          <w:b/>
          <w:bCs/>
          <w:color w:val="000000"/>
          <w:spacing w:val="4"/>
          <w:sz w:val="28"/>
          <w:szCs w:val="28"/>
        </w:rPr>
        <w:t>торовая</w:t>
      </w:r>
      <w:proofErr w:type="spellEnd"/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чашка;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3</w:t>
      </w:r>
      <w:r w:rsidRPr="00D97A02">
        <w:rPr>
          <w:rStyle w:val="apple-converted-space"/>
          <w:b/>
          <w:bCs/>
          <w:i/>
          <w:i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— диск;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4 —</w:t>
      </w:r>
      <w:r w:rsidRPr="00D97A02">
        <w:rPr>
          <w:rStyle w:val="apple-converted-space"/>
          <w:b/>
          <w:bCs/>
          <w:i/>
          <w:i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оси дисков; 5 — шарниры осей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sz w:val="28"/>
          <w:szCs w:val="28"/>
        </w:rPr>
        <w:t>      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Вариатор с коническими катками</w:t>
      </w:r>
      <w:r w:rsidRPr="00D97A02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. рис.12). На ведущем и ве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домом валу установлены катки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1</w:t>
      </w:r>
      <w:r w:rsidRPr="00D97A02">
        <w:rPr>
          <w:rStyle w:val="apple-converted-space"/>
          <w:i/>
          <w:i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с рабочими поверхностями кониче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ской формы. Вращение от ведущего катка 7 к </w:t>
      </w:r>
      <w:proofErr w:type="gramStart"/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ведомому</w:t>
      </w:r>
      <w:proofErr w:type="gramEnd"/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передается про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межуточным диском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3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цилиндрической формы, свободно вращающимся на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оси</w:t>
      </w:r>
      <w:r w:rsidRPr="00D97A02">
        <w:rPr>
          <w:rStyle w:val="apple-converted-space"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4.</w:t>
      </w:r>
      <w:r w:rsidRPr="00D97A02">
        <w:rPr>
          <w:rStyle w:val="apple-converted-space"/>
          <w:i/>
          <w:i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Пружина 5 обеспечивает необходимую силу нажатия для нормаль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ной работы вариатора. При перемещении промежуточного диска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3</w:t>
      </w:r>
      <w:r w:rsidRPr="00D97A02">
        <w:rPr>
          <w:rStyle w:val="apple-converted-space"/>
          <w:i/>
          <w:i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вдоль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оси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4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радиусы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vertAlign w:val="subscript"/>
        </w:rPr>
        <w:t>1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ведущего 7 и ведомого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катков изменяются. В дан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ной конструкции вариатора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; 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Отсюда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314325"/>
            <wp:effectExtent l="19050" t="0" r="0" b="0"/>
            <wp:docPr id="13" name="Рисунок 6903" descr="http://www.detalmach.ru/lect9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3" descr="http://www.detalmach.ru/lect9.files/image12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5A259D" w:rsidRPr="00D97A02" w:rsidRDefault="005A259D" w:rsidP="005A25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752600"/>
            <wp:effectExtent l="19050" t="0" r="9525" b="0"/>
            <wp:docPr id="14" name="Рисунок 6904" descr="http://www.detalmach.ru/lect9.files/image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4" descr="http://www.detalmach.ru/lect9.files/image1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Рис.12. Конусный вариатор: 1 — ведущий каток:</w:t>
      </w:r>
      <w:r w:rsidRPr="00D97A02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— ведомый каток: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3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— промежуточный диск:</w:t>
      </w:r>
      <w:r w:rsidRPr="00D97A02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4 —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ось диска; 5 — пружина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 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Диапазон регулирования для вариаторов с коническими катками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342900"/>
            <wp:effectExtent l="19050" t="0" r="9525" b="0"/>
            <wp:docPr id="15" name="Рисунок 6905" descr="http://www.detalmach.ru/lect9.files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5" descr="http://www.detalmach.ru/lect9.files/image13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    </w:t>
      </w:r>
    </w:p>
    <w:p w:rsidR="005A259D" w:rsidRPr="00D97A02" w:rsidRDefault="005A259D" w:rsidP="005A259D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r w:rsidRPr="00D97A02">
        <w:rPr>
          <w:i/>
          <w:iCs/>
          <w:sz w:val="28"/>
          <w:szCs w:val="28"/>
        </w:rPr>
        <w:t>Рекомендации по конструированию фрикционных передач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Ведущий каток изготавливают из менее твердого материала, чем ведомый, чтобы при буксовании на рабочей поверхности ведомого катка не образовались задиры.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Ширину обода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малого катка выполняют на 5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D97A02">
        <w:rPr>
          <w:rStyle w:val="apple-converted-space"/>
          <w:color w:val="000000"/>
          <w:sz w:val="28"/>
          <w:szCs w:val="28"/>
          <w:lang w:val="be-BY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10 мм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больше расчетной величины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с целью компенсации возможного осевого смещения катков из-за неточности сборки. Предельный размер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≤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min</w:t>
      </w:r>
      <w:proofErr w:type="spellEnd"/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так как трудно обеспечить равномерное прилегание катков на большой ширине обода.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Прижимное устройство катков может создавать постоянную силу с помощью пружины, силы тяжести конструкции и др.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Для уменьшения буксования при пуске в цилиндрических фрикционных передачах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z w:val="28"/>
          <w:szCs w:val="28"/>
        </w:rPr>
        <w:t>нажимным</w:t>
      </w:r>
      <w:proofErr w:type="gram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выполняют ведомый каток.</w:t>
      </w:r>
    </w:p>
    <w:p w:rsidR="00210456" w:rsidRDefault="005A259D" w:rsidP="005A25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 многоступенчатых приводах фрикционную передачу целесообразно применять на быстроходных ступенях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59D" w:rsidRPr="005A259D" w:rsidRDefault="005A259D" w:rsidP="005A259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259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 самоконтроля.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устройства называют вариаторами?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Что такое диапазон регулирования вариаторов и как он определяется.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Что является основной кинематической характеристикой вариатора? Дайте определение.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Почему именно фрикционные передачи подходят для создания вариаторов?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Каким образом касательное усилие передается через масляную пленку?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 чем преимущества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трактантов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перед минеральными маслами?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 чем состоит адаптивность вариаторов?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вариаторы наиболее перспективны?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Почему для вариаторов выгодна планетарная схема?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Каковы примерные значения коэффициентов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упругогидродинамического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трения в вариаторах?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На чем основан расчет вариаторов? Какие параметры рассчитываются?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материалы и допускаемые напряжения характерны для смазываемых вариаторов?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 машиностроении приходится создавать передачи между осями: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параллельными;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пересекающимися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под некоторым углом;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пересекающимися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под прямым углом;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4. скрещивающимися.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каком случае применение фрикционных передач практически невозможно?</w:t>
      </w:r>
    </w:p>
    <w:p w:rsidR="005A259D" w:rsidRDefault="005A259D" w:rsidP="005A259D"/>
    <w:p w:rsidR="005A259D" w:rsidRPr="005A259D" w:rsidRDefault="005A259D" w:rsidP="005A259D">
      <w:pPr>
        <w:rPr>
          <w:sz w:val="28"/>
          <w:szCs w:val="28"/>
        </w:rPr>
      </w:pPr>
      <w:r w:rsidRPr="005A259D">
        <w:rPr>
          <w:sz w:val="28"/>
          <w:szCs w:val="28"/>
        </w:rPr>
        <w:t>Тест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 называется передача, показанная на рисунке?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62150" cy="1409700"/>
            <wp:effectExtent l="19050" t="0" r="0" b="0"/>
            <wp:docPr id="16" name="Рисунок 6934" descr="http://www.detalmach.ru/lect9.files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4" descr="http://www.detalmach.ru/lect9.files/image17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Цилиндрическая фрикционная передача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Лобовой вариатор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</w:rPr>
        <w:t>Торовый</w:t>
      </w:r>
      <w:proofErr w:type="spell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вариатор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Вариатор с коническими катками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 каким передачам относятся вариаторы?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С нерегулируемым передаточным числом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С регулируемым передаточным числом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В какое положение необходимо поместить ведущий каток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(см. рисунок), чтобы уве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личить угловую скорость ведомого катка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409700"/>
            <wp:effectExtent l="19050" t="0" r="0" b="0"/>
            <wp:docPr id="17" name="Рисунок 6935" descr="http://www.detalmach.ru/lect9.files/image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5" descr="http://www.detalmach.ru/lect9.files/image18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Влево к оси вала катка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 правое крайнее положение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Какое направление вращения будет иметь ведомый каток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(см. рисунок), если веду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щий каток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переместить влево (на рисун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ке показано штриховыми линиями)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409700"/>
            <wp:effectExtent l="19050" t="0" r="0" b="0"/>
            <wp:docPr id="18" name="Рисунок 6936" descr="http://www.detalmach.ru/lect9.files/image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6" descr="http://www.detalmach.ru/lect9.files/image18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По часовой стрелке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Против часовой стрелки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 назвать деталь, обозначенную цифрой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рисунке?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00225" cy="1552575"/>
            <wp:effectExtent l="19050" t="0" r="9525" b="0"/>
            <wp:docPr id="19" name="Рисунок 6937" descr="http://www.detalmach.ru/lect9.files/image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7" descr="http://www.detalmach.ru/lect9.files/image18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Ведущий каток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Ведомый каток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Промежуточный диск</w:t>
      </w:r>
    </w:p>
    <w:p w:rsidR="005A259D" w:rsidRDefault="005A259D" w:rsidP="005A259D"/>
    <w:p w:rsidR="005A259D" w:rsidRDefault="005A259D" w:rsidP="005A25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Теория берётся из любого источника. </w:t>
      </w:r>
    </w:p>
    <w:p w:rsidR="005A259D" w:rsidRPr="008D0C09" w:rsidRDefault="005A259D" w:rsidP="005A259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Задания выполняются в тетрадях, фотографируются и отправляются преподавателю по адресу: 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kartel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mih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@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yandex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ru</w:t>
      </w:r>
      <w:proofErr w:type="spellEnd"/>
    </w:p>
    <w:p w:rsidR="005A259D" w:rsidRDefault="005A259D" w:rsidP="005A259D">
      <w:pPr>
        <w:spacing w:after="0" w:line="240" w:lineRule="auto"/>
      </w:pPr>
    </w:p>
    <w:sectPr w:rsidR="005A259D" w:rsidSect="0021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59D"/>
    <w:rsid w:val="00210456"/>
    <w:rsid w:val="005A259D"/>
    <w:rsid w:val="006E7AB2"/>
    <w:rsid w:val="00F5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9D"/>
  </w:style>
  <w:style w:type="paragraph" w:styleId="3">
    <w:name w:val="heading 3"/>
    <w:basedOn w:val="a"/>
    <w:link w:val="30"/>
    <w:uiPriority w:val="9"/>
    <w:qFormat/>
    <w:rsid w:val="005A2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A259D"/>
  </w:style>
  <w:style w:type="character" w:customStyle="1" w:styleId="grame">
    <w:name w:val="grame"/>
    <w:basedOn w:val="a0"/>
    <w:rsid w:val="005A259D"/>
  </w:style>
  <w:style w:type="character" w:customStyle="1" w:styleId="spelle">
    <w:name w:val="spelle"/>
    <w:basedOn w:val="a0"/>
    <w:rsid w:val="005A259D"/>
  </w:style>
  <w:style w:type="paragraph" w:styleId="a3">
    <w:name w:val="Balloon Text"/>
    <w:basedOn w:val="a"/>
    <w:link w:val="a4"/>
    <w:uiPriority w:val="99"/>
    <w:semiHidden/>
    <w:unhideWhenUsed/>
    <w:rsid w:val="005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ADMIN</cp:lastModifiedBy>
  <cp:revision>3</cp:revision>
  <dcterms:created xsi:type="dcterms:W3CDTF">2020-03-26T07:28:00Z</dcterms:created>
  <dcterms:modified xsi:type="dcterms:W3CDTF">2020-04-13T04:58:00Z</dcterms:modified>
</cp:coreProperties>
</file>