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04" w:rsidRPr="00040D04" w:rsidRDefault="00040D04" w:rsidP="00040D04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 w:rsidRPr="00040D04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 xml:space="preserve">Техническое обслуживание кривошипно-шатунного механизма 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Тех</w:t>
      </w:r>
      <w:r w:rsidRPr="00040D04">
        <w:rPr>
          <w:rFonts w:ascii="Georgia" w:eastAsia="Times New Roman" w:hAnsi="Georgia" w:cs="Times New Roman"/>
          <w:b/>
          <w:bCs/>
          <w:i/>
          <w:iCs/>
          <w:color w:val="2E2E2E"/>
          <w:sz w:val="30"/>
          <w:szCs w:val="30"/>
        </w:rPr>
        <w:t>ническое обслуживание </w:t>
      </w:r>
      <w:r w:rsidRPr="00040D04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кривошипно-шатунного механизма и механизма газораспределения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 xml:space="preserve">1. Проверка технического состояния </w:t>
      </w:r>
      <w:proofErr w:type="spellStart"/>
      <w:r w:rsidRPr="00040D04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кривошипио-шатун-ного</w:t>
      </w:r>
      <w:proofErr w:type="spellEnd"/>
      <w:r w:rsidRPr="00040D04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 xml:space="preserve"> механизма.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- Суммарный зазор в верхней головке шатуна и шатунном подшипнике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- Количество газов, прорывающихся в картер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- Расход сжатого воздуха, подаваемо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го в цилиндры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2. Проверка технического состояния механизма газораспределения.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- Расход сжатого воздуха, подаваемо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го в цилиндры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- Изменение разрежения во впускном трубопроводе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- Упругость клапанных пружин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 xml:space="preserve">3. Работы, выполняемые </w:t>
      </w:r>
      <w:proofErr w:type="gramStart"/>
      <w:r w:rsidRPr="00040D04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при</w:t>
      </w:r>
      <w:proofErr w:type="gramEnd"/>
      <w:r w:rsidRPr="00040D04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 xml:space="preserve"> ТО кривошипно-шатунного механизма и механизма газораспределения.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 xml:space="preserve">Проверка технического состояния </w:t>
      </w:r>
      <w:proofErr w:type="spellStart"/>
      <w:r w:rsidRPr="00040D04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кривошипио-шатунного</w:t>
      </w:r>
      <w:proofErr w:type="spellEnd"/>
      <w:r w:rsidRPr="00040D04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 xml:space="preserve"> механизма.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 Техническое состояние </w:t>
      </w:r>
      <w:proofErr w:type="spell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кривошипно-ша-тутнного</w:t>
      </w:r>
      <w:proofErr w:type="spell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 механизма оценивают по характеристикам </w:t>
      </w:r>
      <w:proofErr w:type="spellStart"/>
      <w:proofErr w:type="gram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виб-роударных</w:t>
      </w:r>
      <w:proofErr w:type="spellEnd"/>
      <w:proofErr w:type="gram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 импульсов в характерных точках двигателя (</w:t>
      </w:r>
      <w:proofErr w:type="spell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виброакустическая</w:t>
      </w:r>
      <w:proofErr w:type="spell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 метод), суммарному размеру зазоров в верхней головке шатуна и шатунном подшипнике, ко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личеству газов, прорывающихся в картер, давлению в цилиндрах в конце такта сжатия (компрессии), расхо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ду или падению давления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сжатого воздуха,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подаваемого в цилиндры.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spellStart"/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Виброакустическийметод</w:t>
      </w:r>
      <w:proofErr w:type="spellEnd"/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 xml:space="preserve"> дает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наиболее достоверные и исчерпывающие результаты диагности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рования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при использовании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 комплекта </w:t>
      </w:r>
      <w:proofErr w:type="spell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в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иброакустической</w:t>
      </w:r>
      <w:proofErr w:type="spell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 аппаратуры. Однако из-за большой стоимости </w:t>
      </w:r>
      <w:proofErr w:type="spell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исложности</w:t>
      </w:r>
      <w:proofErr w:type="spell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, требующей 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высокой квалификации операто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ров-диагностов, его применение ограничено.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Наиболее простым и доступным устройством для </w:t>
      </w:r>
      <w:proofErr w:type="spell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виб-роакустического</w:t>
      </w:r>
      <w:proofErr w:type="spell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 контроля является стетоскоп. В корпусе стетоскопа размещены источник питания </w:t>
      </w:r>
      <w:proofErr w:type="spell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н</w:t>
      </w:r>
      <w:proofErr w:type="spell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 усилитель, с одной стороны корпуса выведен наконечник-щуп, с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дру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softHyphen/>
        <w:t>гой —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головной телефон с соединительным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кабелем.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Перед диагностированием двигатель прогревают до температуры охлаждающей жидкости 85...95</w:t>
      </w:r>
      <w:proofErr w:type="gram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°С</w:t>
      </w:r>
      <w:proofErr w:type="gram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про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слушивают, прикасаясь остриём щупа к проверяемым участкам.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Работу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сопряжения поршень — цилиндр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прослушива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ют по всей высоте цилиндра при малой частоте вращения коленчатого вала с переходом </w:t>
      </w:r>
      <w:proofErr w:type="gram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на</w:t>
      </w:r>
      <w:proofErr w:type="gram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 среднюю. Сильный, глухого тона стук, иногда напоминающий дрожащий звук колокола и усиливающийся с увеличением нагрузки, возможен при увеличенном зазоре между поршнем и цилиндром, изгибе шатуна, перекосе оси шатунной шейки или поршневого пальца. Скрипы и шорохи указывают на начинающееся заедание, вызванное малым зазором или недостаточным количеством смазки.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Состояние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сопряжения поршневое кольцо—канавка поршня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проверяют на уровне НМТ хода поршня у всех цилиндров при средней частоте вращения колен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чатого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вала. Слабый,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щелкающий стук высокого тона, похожий на звук от ударов колец одно о другое, свидетельствует об увеличенном зазоре между кольцами и поршневой канавкой либо об изломе кольца.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Сопряжение поршневой палец—втул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softHyphen/>
        <w:t>ка верхней головки шатуна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проверяют на уровне ВМТ при малой частоте вращения коленчатого вала с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резким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 переходом </w:t>
      </w:r>
      <w:proofErr w:type="spell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насреднюю</w:t>
      </w:r>
      <w:proofErr w:type="spell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. Сильный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звук высокого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тона, похожий на частые удары молотком по наковальне, указывает на ослабление со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пряжения недостаточность.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Смазки или чрезмерно большое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опережение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начала подачи топлива.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Работу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сопряжения коленчатый вал — шатунный подшипник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прослушивают в зо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не от ВМТ до НМТ сначала при малой, а затем при средней частоте вращения коленчатого 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вала.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Глухой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 звук среднего тона свидетельствует об износе или проворачивании вкладыша, звонкий, сильный металлический звук </w:t>
      </w:r>
      <w:proofErr w:type="gram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—о</w:t>
      </w:r>
      <w:proofErr w:type="gram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б износе или </w:t>
      </w:r>
      <w:proofErr w:type="spell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подплавлении</w:t>
      </w:r>
      <w:proofErr w:type="spell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 шатунного подшипника.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b/>
          <w:bCs/>
          <w:i/>
          <w:iCs/>
          <w:color w:val="2E2E2E"/>
          <w:sz w:val="30"/>
          <w:szCs w:val="30"/>
        </w:rPr>
        <w:t>Суммарный зазор в верхней головке шатуна и шатунном подшипнике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опреде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ляют при неработающем двигателе с помощью устрой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ства КИ-11140. С проверяемого цилиндра двигателя снимают свечу зажигания (у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дизельных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дви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гателей — форсунку) и на ее место устанавливают наконечник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2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устройства, К основанию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4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через штуцер при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соединяют компрессорно-вакуумную установку.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Установив поршень за 0,5…1 от ВМТ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 на такте 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сжатия, стопорят коленчатый вал от проворачивания и попеременно создают в цилиндре давление 200 кПа, и разрежение 60 кПа, вследствие чего поршень поднима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ется и опускается, выбирая зазоры. Суммарный размер зазоров фиксируется индикатором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3.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У двигателей КамАЗ-740 возможен изгиб шатунного вкладыша, что может привести к его проворачиванию. Для измерения изгиба вкладыша в цилиндре создают давление 0, 6 МПа и через 30 </w:t>
      </w:r>
      <w:proofErr w:type="gram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с</w:t>
      </w:r>
      <w:proofErr w:type="gram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 (дав </w:t>
      </w:r>
      <w:proofErr w:type="gram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вкладышу</w:t>
      </w:r>
      <w:proofErr w:type="gram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про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гнуться) устанавливают стрел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ку индикатора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3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на нулевую отметку. Сняв давление, по показаниям индикатора оп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ределяют изгиб шатунного вкладыша, предельное зна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чение которого — 48 мкм.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b/>
          <w:bCs/>
          <w:i/>
          <w:iCs/>
          <w:color w:val="2E2E2E"/>
          <w:sz w:val="30"/>
          <w:szCs w:val="30"/>
        </w:rPr>
        <w:t>Количество газов, прорывающихся в картер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, позволяет устано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вить состояние сопряжения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gram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поршень</w:t>
      </w:r>
      <w:r w:rsidRPr="00040D04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—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поршневые</w:t>
      </w:r>
      <w:proofErr w:type="gram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 кольца — цилиндр двигателя. Про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верку осуществляют на прогретом двигателе с помощью прибора (расходомера) КИ-4887-1. Прибор снабжен трубой с вмонтированными в нее входным 5 и выходным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6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дроссельными кранами. Входной патрубок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4 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присоединяю</w:t>
      </w:r>
      <w:proofErr w:type="gram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т к </w:t>
      </w:r>
      <w:proofErr w:type="spell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масл</w:t>
      </w:r>
      <w:proofErr w:type="gram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озаливной</w:t>
      </w:r>
      <w:proofErr w:type="spell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горловине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двигателя, эжектор 7 для отсоса газов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устанавливают внутри выхлопной трубы 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или присоединяют к вакуумной установке. Картерные газы отсасывают через расходомер за счет разрежения в эжекторе. Количество отсасываемых газов регу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лируют дроссельными кранами 5 и 6 так,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чтобы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 давление в полости картера было равно </w:t>
      </w:r>
      <w:proofErr w:type="gram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атмосферному</w:t>
      </w:r>
      <w:proofErr w:type="gram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, жидкость в столбиках 2 и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3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манометра должна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находиться на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 одном уровне. Дроссельным краном 5 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устанавливают перепад давления </w:t>
      </w:r>
      <w:proofErr w:type="spell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Аh</w:t>
      </w:r>
      <w:proofErr w:type="spell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,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одинаковый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 для всех измерений, по шкале прибора определяют количество </w:t>
      </w:r>
      <w:proofErr w:type="spell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прорывающихсягазови</w:t>
      </w:r>
      <w:proofErr w:type="spell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 сравнивают его </w:t>
      </w:r>
      <w:proofErr w:type="gram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с</w:t>
      </w:r>
      <w:proofErr w:type="gram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 нормативным.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Если при контроле поочередно отключать цилиндры (например, вывертывая свечи зажигания), то по сниже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нию количества прорывающихся газов можно оценить герметичность отдельных цилиндров.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Перед измерением компрессии промывают воз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душный фильтр, контролируют фазы газораспределения и регулируют тепловые зазоры клапанов. Компрессию в цилиндрах определяют </w:t>
      </w:r>
      <w:proofErr w:type="spell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компрессометром</w:t>
      </w:r>
      <w:proofErr w:type="spell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, представляю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щим собой корпус с вмонтированным в него манометром. Манометр соединен с одним концом трубки, на другом конце которой имеется золотник с резиновым наконеч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ником, плотно вставляемым в отверстие для свечи за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жигания. Проворачивая коленчатый вал двигателя стар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тером или пусковой рукояткой, измеряют максимальное давление в цилиндре и сравнивают его </w:t>
      </w:r>
      <w:proofErr w:type="gram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с</w:t>
      </w:r>
      <w:proofErr w:type="gram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 нормативным.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Для карбюраторных двигателей номинальные значения компрессии составляют 0,75...0,8 МПа, а предельные — 0,65 МПа.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Предельные значения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компрессий двигателей ЯМЗ и КамАЗ составляют соответственно 2,7и 1,8......2 МПа.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Падение компрессии ниже предельной </w:t>
      </w:r>
      <w:proofErr w:type="spell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возможнопри</w:t>
      </w:r>
      <w:proofErr w:type="spell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  <w:proofErr w:type="spell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эакоксовывании</w:t>
      </w:r>
      <w:proofErr w:type="spell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поршневых колец, их залегании </w:t>
      </w:r>
      <w:proofErr w:type="spell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всвязис</w:t>
      </w:r>
      <w:proofErr w:type="spell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потерей упругости или поломке.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b/>
          <w:bCs/>
          <w:i/>
          <w:iCs/>
          <w:color w:val="2E2E2E"/>
          <w:sz w:val="30"/>
          <w:szCs w:val="30"/>
        </w:rPr>
        <w:t>Расход сжатого воздуха, подаваемо</w:t>
      </w:r>
      <w:r w:rsidRPr="00040D04">
        <w:rPr>
          <w:rFonts w:ascii="Georgia" w:eastAsia="Times New Roman" w:hAnsi="Georgia" w:cs="Times New Roman"/>
          <w:b/>
          <w:bCs/>
          <w:i/>
          <w:iCs/>
          <w:color w:val="2E2E2E"/>
          <w:sz w:val="30"/>
          <w:szCs w:val="30"/>
        </w:rPr>
        <w:softHyphen/>
        <w:t>го в цилиндры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, измеряют прибором К-69М. Сжатый воздух подается в цилиндр от ко</w:t>
      </w:r>
      <w:proofErr w:type="gram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м-</w:t>
      </w:r>
      <w:proofErr w:type="gram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. </w:t>
      </w:r>
      <w:proofErr w:type="spell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прессорной</w:t>
      </w:r>
      <w:proofErr w:type="spell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 установки через штуцер, ввернутый в отвер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стие свечи зажигания или форсунки, при неработающем двигателе. Рукояткой редуктора давления 11 прибор на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страивают так, чтобы при полностью закрытом клапане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4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штуцера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6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стрелка манометра 7 находилась против нулевого деления, а при полностью открытом клапане и утечке воздуха в атмосферу — против деления 100 %.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Проворачивая пусковой рукояткой коленчатый вал, устанавливают поршень в положение конца такта сжа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тия (в этот 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момент свисток-сигнализатор, </w:t>
      </w:r>
      <w:proofErr w:type="spell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надетыйна</w:t>
      </w:r>
      <w:proofErr w:type="spell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 штуцер, перестает свистеть). Сняв свисток, надевают на штуцер быстросъемную муфту соединительного шлан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га прибора. Как только стрелка прибора остановится, определяют расход сжатого воздуха, подаваемого в ци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линдр, и </w:t>
      </w:r>
      <w:proofErr w:type="spell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сравниваютегос</w:t>
      </w:r>
      <w:proofErr w:type="spell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предельным значением</w:t>
      </w:r>
      <w:proofErr w:type="gram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 Е</w:t>
      </w:r>
      <w:proofErr w:type="gram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сли </w:t>
      </w:r>
      <w:proofErr w:type="spell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расод</w:t>
      </w:r>
      <w:proofErr w:type="spell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превышает, предельное значение, возможны следующие неисправности: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зависание, обогревание клапанов (слышен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сильный шум через отв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ерстие для свечей);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поломка или пригорание колец (слышен сильный шум через </w:t>
      </w:r>
      <w:proofErr w:type="spell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маслозаливную</w:t>
      </w:r>
      <w:proofErr w:type="spell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 горловину);</w:t>
      </w:r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gram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прогорание про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кладки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головки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цилинд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ров (наблюдается обильное </w:t>
      </w:r>
      <w:r w:rsidRPr="00040D04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появление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 пузырей воздуха между головкой и блоком при смачивание места их стыка мыльной эмульсией или в заливкой горловине радиатора);</w:t>
      </w:r>
      <w:proofErr w:type="gramEnd"/>
    </w:p>
    <w:p w:rsidR="00040D04" w:rsidRPr="00040D04" w:rsidRDefault="00040D04" w:rsidP="00040D0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прогорание перемычек прокладки между цилиндрами (слышен сильный шум воздуха, </w:t>
      </w:r>
      <w:proofErr w:type="spellStart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>перетекающегов</w:t>
      </w:r>
      <w:proofErr w:type="spellEnd"/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t xml:space="preserve"> смеж</w:t>
      </w:r>
      <w:r w:rsidRPr="00040D04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ный цилиндр).</w:t>
      </w:r>
    </w:p>
    <w:p w:rsidR="00000000" w:rsidRDefault="00040D04"/>
    <w:p w:rsidR="00040D04" w:rsidRPr="00040D04" w:rsidRDefault="00040D04">
      <w:pPr>
        <w:rPr>
          <w:b/>
          <w:sz w:val="40"/>
          <w:szCs w:val="40"/>
        </w:rPr>
      </w:pPr>
      <w:r>
        <w:rPr>
          <w:b/>
          <w:sz w:val="40"/>
          <w:szCs w:val="40"/>
        </w:rPr>
        <w:t>Задание: законспектировать перечень работ проводимых при ТО КШМ и предоставить на проверку.</w:t>
      </w:r>
    </w:p>
    <w:sectPr w:rsidR="00040D04" w:rsidRPr="0004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D04"/>
    <w:rsid w:val="0004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D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4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2020-03-23T04:36:00Z</dcterms:created>
  <dcterms:modified xsi:type="dcterms:W3CDTF">2020-03-23T04:40:00Z</dcterms:modified>
</cp:coreProperties>
</file>