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C3563A">
        <w:rPr>
          <w:rFonts w:ascii="Times NeDw Roman" w:hAnsi="Times NeDw Roman"/>
          <w:sz w:val="28"/>
        </w:rPr>
        <w:t>Комплекс упражнений на развитие силы и выносливости</w:t>
      </w:r>
      <w:r>
        <w:rPr>
          <w:rFonts w:ascii="Times NeDw Roman" w:hAnsi="Times NeDw Roman"/>
          <w:sz w:val="28"/>
        </w:rPr>
        <w:t>»</w:t>
      </w:r>
    </w:p>
    <w:p w:rsidR="005E20DB" w:rsidRDefault="00C3563A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25</w:t>
      </w:r>
      <w:bookmarkStart w:id="0" w:name="_GoBack"/>
      <w:bookmarkEnd w:id="0"/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A3EE0"/>
    <w:rsid w:val="003533CD"/>
    <w:rsid w:val="00371A19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3563A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2020-05-07T06:43:00Z</dcterms:created>
  <dcterms:modified xsi:type="dcterms:W3CDTF">2020-05-21T07:08:00Z</dcterms:modified>
</cp:coreProperties>
</file>