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5557A">
        <w:rPr>
          <w:rFonts w:ascii="Times New Roman" w:hAnsi="Times New Roman" w:cs="Times New Roman"/>
          <w:sz w:val="28"/>
          <w:szCs w:val="28"/>
        </w:rPr>
        <w:t>Основные правила делового этикета и поведения предпринимателя</w:t>
      </w:r>
    </w:p>
    <w:p w:rsid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7A">
        <w:rPr>
          <w:rFonts w:ascii="Times New Roman" w:hAnsi="Times New Roman" w:cs="Times New Roman"/>
          <w:sz w:val="28"/>
          <w:szCs w:val="28"/>
        </w:rPr>
        <w:t>Деловой этикет – это правила эффективного взаимного общения в условиях профессионально необходимых действий. Знание делового этикета является основой не только предпринимательского успеха, но и карьерного роста любого человека в своей профессии. Следование правилам делового этикета – залог успеха в бизнесе. Существуют 15 правил делового этикета, которые необходимо изучить и использовать в деловых коммуникациях каждому.</w:t>
      </w:r>
    </w:p>
    <w:p w:rsid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5557A" w:rsidRPr="0025557A" w:rsidRDefault="0025557A" w:rsidP="00255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7A">
        <w:rPr>
          <w:rFonts w:ascii="Times New Roman" w:hAnsi="Times New Roman" w:cs="Times New Roman"/>
          <w:b/>
          <w:sz w:val="28"/>
          <w:szCs w:val="28"/>
        </w:rPr>
        <w:t>Написать 15 правил делового этикета и расписать их</w:t>
      </w:r>
    </w:p>
    <w:p w:rsidR="0025557A" w:rsidRDefault="0025557A" w:rsidP="002555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18.04.2020  до 20:00</w:t>
      </w:r>
    </w:p>
    <w:p w:rsidR="0025557A" w:rsidRPr="0025557A" w:rsidRDefault="0025557A">
      <w:pPr>
        <w:rPr>
          <w:rFonts w:ascii="Times New Roman" w:hAnsi="Times New Roman" w:cs="Times New Roman"/>
          <w:sz w:val="28"/>
          <w:szCs w:val="28"/>
        </w:rPr>
      </w:pPr>
    </w:p>
    <w:sectPr w:rsidR="0025557A" w:rsidRPr="0025557A" w:rsidSect="00B5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57A"/>
    <w:rsid w:val="0025557A"/>
    <w:rsid w:val="00B5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2020-04-13T11:10:00Z</dcterms:created>
  <dcterms:modified xsi:type="dcterms:W3CDTF">2020-04-13T11:20:00Z</dcterms:modified>
</cp:coreProperties>
</file>