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center"/>
        <w:rPr>
          <w:rFonts w:ascii="Times New Roman" w:eastAsia="Franklin Gothic Book" w:hAnsi="Times New Roman" w:cs="Times New Roman"/>
          <w:b/>
          <w:color w:val="E36C0A"/>
          <w:sz w:val="28"/>
          <w:szCs w:val="24"/>
          <w:lang w:eastAsia="en-US"/>
        </w:rPr>
      </w:pPr>
      <w:r w:rsidRPr="008508DD">
        <w:rPr>
          <w:rFonts w:ascii="Times New Roman" w:eastAsia="Franklin Gothic Book" w:hAnsi="Times New Roman" w:cs="Times New Roman"/>
          <w:b/>
          <w:color w:val="E36C0A"/>
          <w:sz w:val="28"/>
          <w:szCs w:val="24"/>
          <w:lang w:eastAsia="en-US"/>
        </w:rPr>
        <w:t>История создания Вооруженных сил Российской Федерации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Вооруженные силы (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ВС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) РФ составляют основу обороны страны. Они предназначены для отражения возможных агрес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сий, направленных против Российской Федерации, для воо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руженной защиты целостности и неприкосновенности терри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тории нашей страны, а также для выполнения задач в соответствии с международными договорами РФ.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На всех этапах существования Российского государства населению постоянно приходилось вести вооруженную борь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бу, направленную на защиту своей земли от иностранных за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хватчиков. В древности вооруженная борьба за независимость 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елась только на суше, поэтому основным видом вооружен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ных сил были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сухопутные войска.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По данным отечественных историков, Московское государство в XVI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. могло распола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гать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армией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в 150 — 200 тысяч воинов.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Основу вооруженных сил в этот период составляли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дво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рянские формирования.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Дворяне были военно-служилым слоем, противопоставляемым боярству, которое до XIV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. также активно участвовало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военных походах князей. За военную службу дворяне получали от московских государей поместья — земельные владения с  Крестьянами. На протяже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нии всей жизни дворяне были обязаны нести военную служ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бу, эта почетная обязанность предавалась из поколения в поколение — от деда к отцу, от отца к сыну. За долгие годы службы дворяне приобретали навыки воинов-профессионалов.</w:t>
      </w:r>
    </w:p>
    <w:p w:rsidR="00703509" w:rsidRPr="008508DD" w:rsidRDefault="00703509" w:rsidP="00703509">
      <w:pPr>
        <w:tabs>
          <w:tab w:val="left" w:pos="1418"/>
          <w:tab w:val="left" w:pos="3799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Помимо военно-служилых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из дворян немалую часть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войска составляли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служилые по найму,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которые полу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чали не поместья, а денежное жалованье.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Среди них самыми многочисленными были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en-US" w:eastAsia="en-US"/>
        </w:rPr>
        <w:t>cmpe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льцы</w:t>
      </w:r>
      <w:proofErr w:type="spell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пе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хота, вооруженная пищалями (фитильными ружьями) и бердышами (боевыми топорами с изогнутыми лезвия  виде полумесяца). В даль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нейшем служба стрельцов так же стала пожизненной и на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следственной. Первые постоянные стрелецкие части были сформированы при Иване Грозном (около 1550 г.).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период 1631 —1634 гг. в Московском государстве появи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лись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полки нового строя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по образу;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западноевропейских ар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мий. Они подразделялись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на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солдатские, драгунские и рей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тарские. Офицерами в полках нового строя были находив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шиеся на военной службе иноземцы.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конце XV — XVII в. армии пополнялась за счет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даточ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ных людей,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которых выставляли крестьяне и </w:t>
      </w:r>
      <w:proofErr w:type="spell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повиннообязанное</w:t>
      </w:r>
      <w:proofErr w:type="spell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городское население. Даточные люди, как и впоследствии рекруты, служили пожизненно.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Основы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регулярной русской армии</w:t>
      </w:r>
      <w:r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были заложены при Пе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тре I в период с 1701 по 1711 г.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Толчком к ускорению ее соз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дания послужило поражение плохо обученных русских войск в 1700 г. в сражении со шведской армией под Нарвой. Дво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рянская конница, пехота и драгуны показали на поле боя полную беспомощность. Русская армия под Нарвой потеряла более 8 тысяч человек и всю артиллерию.</w:t>
      </w:r>
    </w:p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1705 г. Петр I окончательно утвердил новую систему комплектования войск. В армию стали набирать по принци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пу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рекрутского набора,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когда 10-20 крестьянских дворов по жребию поставляли одного человека на пожизненную во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енную службу. Введение рекрутской повинности позволило увеличить численность войск, офицерский корпус русской армии состоял из дворян, для 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них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служба также была обяза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тельной и пожизненной. Чтобы получить офицерский чин, дворянин должен был отслужить солдатом в гвардейских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Преображенском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или Семеновских полках.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Первоначально делами армии ведал Преображенский при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каз, созданный в 1686 г. Затем управление стали осущест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влять Правительствующий сенат и подчиненная ему Военная коллегия (прообраз Министерства обороны).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Совершенствование вооруженных сил России продолжи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лось в правление Екатерины II. В это время Военная колле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гия перестала зависеть от Сената и постепенно стала превра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щаться в военное министерство. Как таковое, Военное мини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стерство было образовано в 1802 г. по указу императора Алек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сандра I (просуществовало до 1918 г.).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lastRenderedPageBreak/>
        <w:t>Реформы в области военного строительства принесли Рос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сии немало побед и в отдельных сражения, и в целых кампа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ниях, но были и поражения, среди которых самое значитель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ное — в Крымской войне (1853 —1856 гг.), вскрывшей воен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ную отсталость России от европейских государств. В 1860 — 1870 гг. в России были проведены военные реформы под ру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ководством Д.А.Милютина. Органы военного управления подверглись значительной реорганизации.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1874 г. был утвержден новый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Устав о всеобщей воин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ской повинности.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 этого времени рекрутские наборы в ар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мию были отменены. Всеобщая воинская повинность распро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странилась на мужское население в возрасте 21 — 40 лет.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Зачисление на службу производилось по жребию. Общий срок службы в сухопутных войсках устанавливался в 15 лет: из них 6 лет приходилось на действительную военную служ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бу, а 9 лет — на пребывание в запасе (на флоте — 10 лет, из них 7 лет на службе и 3 года в запасе).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Особое внимание уделялось повышению профессиональной подготовки офицерского состава. Была признана необходи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мой грамотность солдат, обучение их чтению и письму стало обязательным. Расширилась сеть специальных военных учеб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ных заведений.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Важной составной частью преобразований в армии явилось ее перевооружение. На вооружение артиллерии стали посту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пать стальные орудия с нарезным стволом, имевшие большую дальность стрельбы. Во второй половине XIX в. в России был осуществлен переход от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парусного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к паровому броненосному флоту. В результате проведенных мероприятий были созда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 массовые вооруженные силы, значительно повысилась их боеспособность.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В 1911 г. была введена допризывная военная подготовка. 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Закон о воинской повинности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1912 г. расширил льготы по образованию для военнослужащих, сроки службы в пехоте и артиллерии были сокращены до трех лет.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Октябрьская революция 1917 г. разрушила существовав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шее государственное устройство России и ликвидировала ее вооруженные силы. Правительству советской республики пришлось создавать армию с учетом нового общественного устройства страны, международной обстановки и материаль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ных возможностей.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первые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месяцы советской власти ее вооруженной опорой являлась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Красная гвардия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(вооруженные отряды рабочих). Она создавалась на добровольных началах с марта 1917 г. под руководством большевиков и к началу 1918 г. насчитывала 460 тысяч человек.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Малочисленная, слабо обученная Красная гвардия не мог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ла противостоять вторжению германских войск, угроза ко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торого (шла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ервая мировая война) вынудила советское правительство начать комплектование постоянной армии. 15 (28) января 1918 г. были приняты декреты о создании 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Рабоче-крестьянской Красной армии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(РККА), а 29 января (11 февраля) 1918 г. — об организации</w:t>
      </w: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Рабоче-крестьянского Красного флота.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Армия и флот создавались на добровольных началах.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Основным ядром новых Вооруженных сил стала Красная армия, а ее главным родом войск — пехота. Кавалерия была главным подвижным родом войск. Морские силы страны включали Балтийский флот и 30 различных флотилий.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строительстве новых Вооруженных сил со временем был использован опыт русской армии. После ряда реорганизаций были восстановлены единоначалие и обязательный характер военной службы. В сентябре 1925 г. был принят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Закон об обязательной военной службе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, а в 1939 г. —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Закон о всеоб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щей воинской обязанности.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Призыву подлежали юноши, до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стигшие 19 лет, а те, кто оканчивал среднюю общеобразова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тельную школу, призывались ранее — с 18 лет. В сухопутных войсках служили 3 года, в ВМФ — 5 лет. В армии были вве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дены воинские звания, боевые награды, установлена строгая дисциплина.</w:t>
      </w:r>
    </w:p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lastRenderedPageBreak/>
        <w:t>Международная обстановка требовала постоянного укреп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ления и совершенствования Вооруженных сил страны. Чис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ленность Вооруженных сил СССР неуклонно возрастала: в 1935 г. — 930 тысяч, в 1938 г. — 1,5 миллиона и к началу 1941 г. — 5,7 миллиона человек.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Великая Отечественная война 1941 —1945 гг. показала способность Вооруженных сил СССР отстоять независимость страны. В этот период отечественная полководческая школа выдвинула ряд талантливых военачальников - Г.К.Жукова, К.К.Рокоссовского, Н.Ф.Ватутина, А.М.Василевского, И. С. Конева и других, искусно осуществлявших военные опе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рации, которые привели к разгрому хорошо вооруженного и организованного противника.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После войны продолжались совершенствование и укрепле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ние Вооруженных сил страны в соответствии с международ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ной обстановкой и политикой, проводимой советским прави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тельством. Для периода, длившегося с конца 1940-х до нача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ла 1990-х гг., характерной была глобальная геополитическая, экономическая и идеологическая конфронтация между США и их союзниками, с одной стороны, и Советским Союзом и его союзниками — с другой, которую определяют как «хо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лодная война». Политика «холодной войны» была провозгла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шена 5 марта 1946 г. У. Черчиллем в так называемой «фултонской речи», призывавшей к борьбе с «мировым комму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низмом». Хотя Соединенные Штаты и СССР никогда не всту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пали в прямое военное противостояние, их соперничество часто приводило к вспышкам локальных вооруженных кон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фликтов по всему миру. Для закрепления сфер влияния были созданы военно-политические блоки НАТО (1949 г.) и Орга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низация Варшавского договора (1955 г.).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середине 1950-х гг. началось коренное преобразование Вооруженных сил, оснащение их ракетно-ядерным оружием и другими современными видами оружия и военной техни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ки. В частности, в 1960 г. были созданы ракетные войска стратегического назначения.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 1967 г. был принят новый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Закон о всеобщей воинской обязанности.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Срок службы в сухопутных войсках сократил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ся до двух лет, на флоте — до трех. Лица, имеющие высшее образование, служили один год. Изменения в этот закон вно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сились в 1980, 1985 и 1989 гг.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После распада СССР в 1991 г. началось строительство Во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оруженных сил Российской Федерации. Точкой отсчета счи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тается соответствующий</w:t>
      </w:r>
      <w:r w:rsidRPr="008508D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Указ Президента РФ от 7 мая 1992 г. № 466 (РГ 92-106).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Согласно указу в состав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ВС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были вклю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чены все органы военного управления, все объединения, со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единения, воинские части, все учреждения, организации, военно-учебные заведения бывшего СССР, расположенные на территории России, а также группировки войск и сил флота за пределами РФ, находившиеся к моменту подписания дан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ного документа под ее юрисдикцией.</w:t>
      </w: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Острейшей проблемой стал раздел Черноморского воен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ного флота между Россией и Украиной. Статус бывшего Чер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номорского флота ВМФ СССР был определен только в 1997 г. с разделом на Черноморский флот ВМФ Российской Феде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рации и ВМС Украины. Территории военно-морских баз в Крыму (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г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. Севастополь) взяты Россией у Украины в аренду на срок до 2017 г. После «оранжевой революции» в декабре 2004 г. положение Черноморского флота сильно осложни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лось рядом конфликтов, в частности обвинениями в неза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конной субаренде в коммерческих целях и захватами маяков.</w:t>
      </w:r>
    </w:p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Почти все время своего существования Вооруженные силы новой России находились в стадии реформирования. Из важ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нейших законов следует назвать: «О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воинской обязанности и воинской службе»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(1998 г.), «О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статусе военнослужащих»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(1998 г.),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Положение о порядке прохождения военной служ</w:t>
      </w:r>
      <w:r w:rsidRPr="008508D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softHyphen/>
        <w:t>бы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(1999 г.). В каждый из этих документов вносились изме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 xml:space="preserve">нения. Очередной этап военной </w:t>
      </w:r>
      <w:proofErr w:type="spell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реформызавершился</w:t>
      </w:r>
      <w:proofErr w:type="spell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16 ноя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бря 2004 г. В октябре 2008 г. было объявлено о начале ново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го этапа, который, по мнению авторов, должен привести к коренному изменению облика российской армии.</w:t>
      </w:r>
    </w:p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703509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color w:val="E36C0A"/>
          <w:sz w:val="24"/>
          <w:szCs w:val="24"/>
          <w:lang w:eastAsia="en-US"/>
        </w:rPr>
      </w:pPr>
    </w:p>
    <w:p w:rsidR="00703509" w:rsidRPr="008508DD" w:rsidRDefault="00703509" w:rsidP="0070350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color w:val="E36C0A"/>
          <w:sz w:val="24"/>
          <w:szCs w:val="24"/>
          <w:lang w:eastAsia="en-US"/>
        </w:rPr>
      </w:pPr>
      <w:r>
        <w:rPr>
          <w:rFonts w:ascii="Times New Roman" w:eastAsia="Franklin Gothic Book" w:hAnsi="Times New Roman" w:cs="Times New Roman"/>
          <w:color w:val="E36C0A"/>
          <w:sz w:val="24"/>
          <w:szCs w:val="24"/>
          <w:lang w:eastAsia="en-US"/>
        </w:rPr>
        <w:lastRenderedPageBreak/>
        <w:t>Ответить на вопросы письменно в тетради (кратко)</w:t>
      </w:r>
    </w:p>
    <w:p w:rsidR="00703509" w:rsidRPr="008508DD" w:rsidRDefault="00703509" w:rsidP="00703509">
      <w:pPr>
        <w:tabs>
          <w:tab w:val="left" w:pos="344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1. Каково предназначение Вооруженных сил?</w:t>
      </w:r>
    </w:p>
    <w:p w:rsidR="00703509" w:rsidRPr="008508DD" w:rsidRDefault="00703509" w:rsidP="00703509">
      <w:pPr>
        <w:tabs>
          <w:tab w:val="left" w:pos="354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2. Что составляло основу вооруженных сил в XIV—XVII вв.?</w:t>
      </w:r>
    </w:p>
    <w:p w:rsidR="00703509" w:rsidRPr="008508DD" w:rsidRDefault="00703509" w:rsidP="00703509">
      <w:pPr>
        <w:tabs>
          <w:tab w:val="left" w:pos="354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3. Когда была создана регулярная Русская армия?</w:t>
      </w:r>
    </w:p>
    <w:p w:rsidR="00703509" w:rsidRPr="008508DD" w:rsidRDefault="00703509" w:rsidP="00703509">
      <w:pPr>
        <w:tabs>
          <w:tab w:val="left" w:pos="358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4. Раскройте суть новой системы комплектования войск, введен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ной Петром I.</w:t>
      </w:r>
    </w:p>
    <w:p w:rsidR="00703509" w:rsidRPr="008508DD" w:rsidRDefault="00703509" w:rsidP="00703509">
      <w:pPr>
        <w:tabs>
          <w:tab w:val="left" w:pos="574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5. Когда была введена в России всеобщая воинская повинность?</w:t>
      </w:r>
    </w:p>
    <w:p w:rsidR="00703509" w:rsidRPr="008508DD" w:rsidRDefault="00703509" w:rsidP="00703509">
      <w:pPr>
        <w:tabs>
          <w:tab w:val="left" w:pos="358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6. Расскажите о модернизации армии в XIX — начале XX 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в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.</w:t>
      </w:r>
    </w:p>
    <w:p w:rsidR="00703509" w:rsidRPr="008508DD" w:rsidRDefault="00703509" w:rsidP="00703509">
      <w:pPr>
        <w:tabs>
          <w:tab w:val="left" w:pos="56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7. 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Когда были созданы Рабоче-крестьянская Красная армии (РККА) и Рабоче-крестьянский Красный флот?</w:t>
      </w:r>
    </w:p>
    <w:p w:rsidR="00703509" w:rsidRPr="008508DD" w:rsidRDefault="00703509" w:rsidP="00703509">
      <w:pPr>
        <w:tabs>
          <w:tab w:val="left" w:pos="578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8. Как осуществлялось строительство Вооруженных сил перед</w:t>
      </w:r>
      <w:proofErr w:type="gramStart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то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рой мировой войной?</w:t>
      </w:r>
    </w:p>
    <w:p w:rsidR="00703509" w:rsidRPr="008508DD" w:rsidRDefault="00703509" w:rsidP="00703509">
      <w:pPr>
        <w:tabs>
          <w:tab w:val="left" w:pos="574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9. Как отразилась на военном строительстве политика «холодной войны »?</w:t>
      </w:r>
    </w:p>
    <w:p w:rsidR="00703509" w:rsidRPr="008508DD" w:rsidRDefault="00703509" w:rsidP="00703509">
      <w:pPr>
        <w:tabs>
          <w:tab w:val="left" w:pos="509"/>
          <w:tab w:val="left" w:pos="1418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t>10.С чего началось строительство Вооруженных сил России в пост</w:t>
      </w:r>
      <w:r w:rsidRPr="008508DD">
        <w:rPr>
          <w:rFonts w:ascii="Times New Roman" w:eastAsia="Century Schoolbook" w:hAnsi="Times New Roman" w:cs="Times New Roman"/>
          <w:sz w:val="24"/>
          <w:szCs w:val="24"/>
          <w:lang w:eastAsia="en-US"/>
        </w:rPr>
        <w:softHyphen/>
        <w:t>перестроечное время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509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3509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2020-03-19T08:13:00Z</dcterms:created>
  <dcterms:modified xsi:type="dcterms:W3CDTF">2020-03-19T08:14:00Z</dcterms:modified>
</cp:coreProperties>
</file>