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22" w:rsidRDefault="006B6B9A" w:rsidP="006B6B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6B9A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 про</w:t>
      </w:r>
      <w:r w:rsidR="00F72600">
        <w:rPr>
          <w:rFonts w:ascii="Times New Roman" w:hAnsi="Times New Roman" w:cs="Times New Roman"/>
          <w:b/>
          <w:color w:val="FF0000"/>
          <w:sz w:val="28"/>
          <w:szCs w:val="28"/>
        </w:rPr>
        <w:t>сим</w:t>
      </w:r>
      <w:r w:rsidRPr="006B6B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обратить ваше внимание на тему актов агрессии, потенциальных угроз, связанных с нападением подростков на учителей и учащихся, а также попытками их совершения.</w:t>
      </w:r>
    </w:p>
    <w:p w:rsidR="006B6B9A" w:rsidRPr="00A45FFF" w:rsidRDefault="006B6B9A" w:rsidP="00A45FFF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45FFF">
        <w:rPr>
          <w:rFonts w:ascii="Times New Roman" w:hAnsi="Times New Roman" w:cs="Times New Roman"/>
          <w:sz w:val="27"/>
          <w:szCs w:val="27"/>
        </w:rPr>
        <w:t>Все мы помним страшную трагедию 1999 года  произошедшую в  школе «</w:t>
      </w:r>
      <w:proofErr w:type="spellStart"/>
      <w:r w:rsidRPr="00A45FFF">
        <w:rPr>
          <w:rFonts w:ascii="Times New Roman" w:hAnsi="Times New Roman" w:cs="Times New Roman"/>
          <w:sz w:val="27"/>
          <w:szCs w:val="27"/>
        </w:rPr>
        <w:t>Колумбайн</w:t>
      </w:r>
      <w:proofErr w:type="spellEnd"/>
      <w:r w:rsidRPr="00A45FFF">
        <w:rPr>
          <w:rFonts w:ascii="Times New Roman" w:hAnsi="Times New Roman" w:cs="Times New Roman"/>
          <w:sz w:val="27"/>
          <w:szCs w:val="27"/>
        </w:rPr>
        <w:t>»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 штате Колорадо. Тогда дво</w:t>
      </w:r>
      <w:r w:rsidR="00230937">
        <w:rPr>
          <w:rFonts w:ascii="Times New Roman" w:hAnsi="Times New Roman" w:cs="Times New Roman"/>
          <w:sz w:val="27"/>
          <w:szCs w:val="27"/>
          <w:shd w:val="clear" w:color="auto" w:fill="FFFFFF"/>
        </w:rPr>
        <w:t>е учеников старших классов Э.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Х</w:t>
      </w:r>
      <w:r w:rsidR="00230937">
        <w:rPr>
          <w:rFonts w:ascii="Times New Roman" w:hAnsi="Times New Roman" w:cs="Times New Roman"/>
          <w:sz w:val="27"/>
          <w:szCs w:val="27"/>
          <w:shd w:val="clear" w:color="auto" w:fill="FFFFFF"/>
        </w:rPr>
        <w:t>. и Д.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К</w:t>
      </w:r>
      <w:r w:rsidR="00230937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пришли в  школу и меньше чем за час </w:t>
      </w:r>
      <w:proofErr w:type="gram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убили там 13 человек и ранили</w:t>
      </w:r>
      <w:proofErr w:type="gram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ещё 24. Убийцы были вооружены двумя обрезами, и, кроме того, попытались использовать две самодельных бомбы для подрыва школьной столовой — но им это не удалось. После массовых убий</w:t>
      </w:r>
      <w:proofErr w:type="gram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ств в шк</w:t>
      </w:r>
      <w:proofErr w:type="gram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ольной библиотеке и прохода по классам и кабинетам, </w:t>
      </w:r>
      <w:r w:rsidR="00230937">
        <w:rPr>
          <w:rFonts w:ascii="Times New Roman" w:hAnsi="Times New Roman" w:cs="Times New Roman"/>
          <w:sz w:val="27"/>
          <w:szCs w:val="27"/>
          <w:shd w:val="clear" w:color="auto" w:fill="FFFFFF"/>
        </w:rPr>
        <w:t>Э.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Х</w:t>
      </w:r>
      <w:r w:rsidR="00230937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 </w:t>
      </w:r>
      <w:r w:rsidR="00230937">
        <w:rPr>
          <w:rFonts w:ascii="Times New Roman" w:hAnsi="Times New Roman" w:cs="Times New Roman"/>
          <w:sz w:val="27"/>
          <w:szCs w:val="27"/>
          <w:shd w:val="clear" w:color="auto" w:fill="FFFFFF"/>
        </w:rPr>
        <w:t>Д.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К</w:t>
      </w:r>
      <w:r w:rsidR="00230937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покончили с собой.</w:t>
      </w:r>
    </w:p>
    <w:p w:rsidR="00B266B9" w:rsidRPr="00A45FFF" w:rsidRDefault="00B266B9" w:rsidP="00A45FFF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Первые </w:t>
      </w:r>
      <w:r w:rsid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подражатели 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появились уже через восемь дней — в конце апреля 1999 года Т</w:t>
      </w:r>
      <w:r w:rsidR="002243EC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С</w:t>
      </w:r>
      <w:r w:rsidR="002243EC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ученик канадской школы города </w:t>
      </w:r>
      <w:proofErr w:type="spell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Тэйбер</w:t>
      </w:r>
      <w:proofErr w:type="spell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который много страдал из-за оскорблений в школе, пришел на учёбу с винтовкой. Один ученик был ранен, один убит. Школьника </w:t>
      </w:r>
      <w:proofErr w:type="gram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задержали и приговорили</w:t>
      </w:r>
      <w:proofErr w:type="gram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 трём годам тюрьмы и семи годам испытательного срока. </w:t>
      </w:r>
    </w:p>
    <w:p w:rsidR="00B266B9" w:rsidRPr="00A45FFF" w:rsidRDefault="00B266B9" w:rsidP="00A45FFF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Спустя ещё месяц — атака в школе «</w:t>
      </w:r>
      <w:proofErr w:type="spell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Херитэдж</w:t>
      </w:r>
      <w:proofErr w:type="spell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 в Джорджии, когда 15-летний школьник попытался расстрелять одноклассников из винтовки </w:t>
      </w:r>
      <w:proofErr w:type="gram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proofErr w:type="gram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 потом застрелиться. Но в итоге никто не погиб — ни жертвы, ни нападавший.</w:t>
      </w:r>
    </w:p>
    <w:p w:rsidR="00B266B9" w:rsidRPr="00A45FFF" w:rsidRDefault="00B266B9" w:rsidP="00A45FFF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За 18 лет, прошедших с момента стрельбы в «</w:t>
      </w:r>
      <w:proofErr w:type="spell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Колумбайне</w:t>
      </w:r>
      <w:proofErr w:type="spell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», в США произошло ещё несколько массовых убий</w:t>
      </w:r>
      <w:proofErr w:type="gram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ств в шк</w:t>
      </w:r>
      <w:proofErr w:type="gram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оле и университетах. Одним из самых громких событий стали убийства в Виргинском политехническом университете в апреле 2007 года — студент южнокорейского происхождения Ч</w:t>
      </w:r>
      <w:r w:rsidR="0001230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С</w:t>
      </w:r>
      <w:r w:rsidR="0001230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Х</w:t>
      </w:r>
      <w:r w:rsidR="0001230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 пришёл в кампус своего университета, где </w:t>
      </w:r>
      <w:proofErr w:type="gram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убил 32 человек и ранил</w:t>
      </w:r>
      <w:proofErr w:type="gram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 25. В конце он покончил с собой. У него было психическое заболевание, которое выражалось в агрессивном поведении.</w:t>
      </w:r>
    </w:p>
    <w:p w:rsidR="00B266B9" w:rsidRPr="00A45FFF" w:rsidRDefault="00B266B9" w:rsidP="00A45FFF">
      <w:pPr>
        <w:jc w:val="both"/>
        <w:rPr>
          <w:rFonts w:ascii="Times New Roman" w:hAnsi="Times New Roman" w:cs="Times New Roman"/>
          <w:sz w:val="27"/>
          <w:szCs w:val="27"/>
        </w:rPr>
      </w:pPr>
      <w:r w:rsidRPr="00A45FFF">
        <w:rPr>
          <w:rFonts w:ascii="Times New Roman" w:hAnsi="Times New Roman" w:cs="Times New Roman"/>
          <w:sz w:val="27"/>
          <w:szCs w:val="27"/>
        </w:rPr>
        <w:t>Меньше, чем год спустя, история повторилась — на этот раз стрельба произошла в Университете Северного Иллинойса, где бывший студент С</w:t>
      </w:r>
      <w:r w:rsidR="00012300">
        <w:rPr>
          <w:rFonts w:ascii="Times New Roman" w:hAnsi="Times New Roman" w:cs="Times New Roman"/>
          <w:sz w:val="27"/>
          <w:szCs w:val="27"/>
        </w:rPr>
        <w:t>.</w:t>
      </w:r>
      <w:r w:rsidRPr="00A45FFF">
        <w:rPr>
          <w:rFonts w:ascii="Times New Roman" w:hAnsi="Times New Roman" w:cs="Times New Roman"/>
          <w:sz w:val="27"/>
          <w:szCs w:val="27"/>
        </w:rPr>
        <w:t>К</w:t>
      </w:r>
      <w:r w:rsidR="00012300">
        <w:rPr>
          <w:rFonts w:ascii="Times New Roman" w:hAnsi="Times New Roman" w:cs="Times New Roman"/>
          <w:sz w:val="27"/>
          <w:szCs w:val="27"/>
        </w:rPr>
        <w:t>.</w:t>
      </w:r>
      <w:r w:rsidRPr="00A45FF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45FFF">
        <w:rPr>
          <w:rFonts w:ascii="Times New Roman" w:hAnsi="Times New Roman" w:cs="Times New Roman"/>
          <w:sz w:val="27"/>
          <w:szCs w:val="27"/>
        </w:rPr>
        <w:t>расстрелял пять человек и ранил</w:t>
      </w:r>
      <w:proofErr w:type="gramEnd"/>
      <w:r w:rsidRPr="00A45FFF">
        <w:rPr>
          <w:rFonts w:ascii="Times New Roman" w:hAnsi="Times New Roman" w:cs="Times New Roman"/>
          <w:sz w:val="27"/>
          <w:szCs w:val="27"/>
        </w:rPr>
        <w:t xml:space="preserve"> ещё 18. Убийца покончил с собой вскоре после приезда полиции. Как и в предыдущих случаях, во время расследования у нападавшего обнаружили проблемы с психическим здоровьем (врач прописывал ему антидепрессанты, которые он перестал пить за несколько недель до атаки) и повышенный интерес к другим массовым убийства в учебных заведениях.</w:t>
      </w:r>
    </w:p>
    <w:p w:rsidR="00B266B9" w:rsidRPr="00A45FFF" w:rsidRDefault="00B266B9" w:rsidP="00A45FFF">
      <w:pPr>
        <w:jc w:val="both"/>
        <w:rPr>
          <w:rFonts w:ascii="Times New Roman" w:hAnsi="Times New Roman" w:cs="Times New Roman"/>
          <w:sz w:val="27"/>
          <w:szCs w:val="27"/>
        </w:rPr>
      </w:pPr>
      <w:r w:rsidRPr="00A45FFF">
        <w:rPr>
          <w:rFonts w:ascii="Times New Roman" w:hAnsi="Times New Roman" w:cs="Times New Roman"/>
          <w:sz w:val="27"/>
          <w:szCs w:val="27"/>
        </w:rPr>
        <w:t xml:space="preserve">Одной из самых кровавых трагедий стала стрельба в школе </w:t>
      </w:r>
      <w:proofErr w:type="spellStart"/>
      <w:r w:rsidRPr="00A45FFF">
        <w:rPr>
          <w:rFonts w:ascii="Times New Roman" w:hAnsi="Times New Roman" w:cs="Times New Roman"/>
          <w:sz w:val="27"/>
          <w:szCs w:val="27"/>
        </w:rPr>
        <w:t>Сэнди-Хук</w:t>
      </w:r>
      <w:proofErr w:type="spellEnd"/>
      <w:r w:rsidRPr="00A45FFF">
        <w:rPr>
          <w:rFonts w:ascii="Times New Roman" w:hAnsi="Times New Roman" w:cs="Times New Roman"/>
          <w:sz w:val="27"/>
          <w:szCs w:val="27"/>
        </w:rPr>
        <w:t xml:space="preserve"> в штате Коннектикут в 2012 году. 20-летний А</w:t>
      </w:r>
      <w:r w:rsidR="00012300">
        <w:rPr>
          <w:rFonts w:ascii="Times New Roman" w:hAnsi="Times New Roman" w:cs="Times New Roman"/>
          <w:sz w:val="27"/>
          <w:szCs w:val="27"/>
        </w:rPr>
        <w:t>.</w:t>
      </w:r>
      <w:r w:rsidRPr="00A45FFF">
        <w:rPr>
          <w:rFonts w:ascii="Times New Roman" w:hAnsi="Times New Roman" w:cs="Times New Roman"/>
          <w:sz w:val="27"/>
          <w:szCs w:val="27"/>
        </w:rPr>
        <w:t>Л</w:t>
      </w:r>
      <w:r w:rsidR="00012300">
        <w:rPr>
          <w:rFonts w:ascii="Times New Roman" w:hAnsi="Times New Roman" w:cs="Times New Roman"/>
          <w:sz w:val="27"/>
          <w:szCs w:val="27"/>
        </w:rPr>
        <w:t>.</w:t>
      </w:r>
      <w:r w:rsidRPr="00A45FFF">
        <w:rPr>
          <w:rFonts w:ascii="Times New Roman" w:hAnsi="Times New Roman" w:cs="Times New Roman"/>
          <w:sz w:val="27"/>
          <w:szCs w:val="27"/>
        </w:rPr>
        <w:t xml:space="preserve"> сначала застрелил свою мать, а потом пошёл в начальную школу, где убил 20 детей шести-семи лет и шестерых взрослых, включая директора школы и школьного психолога. После убийства Л</w:t>
      </w:r>
      <w:r w:rsidR="00012300">
        <w:rPr>
          <w:rFonts w:ascii="Times New Roman" w:hAnsi="Times New Roman" w:cs="Times New Roman"/>
          <w:sz w:val="27"/>
          <w:szCs w:val="27"/>
        </w:rPr>
        <w:t>.</w:t>
      </w:r>
      <w:r w:rsidRPr="00A45FFF">
        <w:rPr>
          <w:rFonts w:ascii="Times New Roman" w:hAnsi="Times New Roman" w:cs="Times New Roman"/>
          <w:sz w:val="27"/>
          <w:szCs w:val="27"/>
        </w:rPr>
        <w:t xml:space="preserve"> </w:t>
      </w:r>
      <w:r w:rsidRPr="00A45FFF">
        <w:rPr>
          <w:rFonts w:ascii="Times New Roman" w:hAnsi="Times New Roman" w:cs="Times New Roman"/>
          <w:sz w:val="27"/>
          <w:szCs w:val="27"/>
        </w:rPr>
        <w:lastRenderedPageBreak/>
        <w:t>покончил с собой. Как и в предыдущих случаях, у Л</w:t>
      </w:r>
      <w:r w:rsidR="00012300">
        <w:rPr>
          <w:rFonts w:ascii="Times New Roman" w:hAnsi="Times New Roman" w:cs="Times New Roman"/>
          <w:sz w:val="27"/>
          <w:szCs w:val="27"/>
        </w:rPr>
        <w:t>.</w:t>
      </w:r>
      <w:r w:rsidRPr="00A45FFF">
        <w:rPr>
          <w:rFonts w:ascii="Times New Roman" w:hAnsi="Times New Roman" w:cs="Times New Roman"/>
          <w:sz w:val="27"/>
          <w:szCs w:val="27"/>
        </w:rPr>
        <w:t xml:space="preserve"> были проблемы с психическим здоровьем — в 13 лет ему диагностировали синдром </w:t>
      </w:r>
      <w:proofErr w:type="spellStart"/>
      <w:r w:rsidRPr="00A45FFF">
        <w:rPr>
          <w:rFonts w:ascii="Times New Roman" w:hAnsi="Times New Roman" w:cs="Times New Roman"/>
          <w:sz w:val="27"/>
          <w:szCs w:val="27"/>
        </w:rPr>
        <w:t>Аспергера</w:t>
      </w:r>
      <w:proofErr w:type="spellEnd"/>
      <w:r w:rsidRPr="00A45FFF">
        <w:rPr>
          <w:rFonts w:ascii="Times New Roman" w:hAnsi="Times New Roman" w:cs="Times New Roman"/>
          <w:sz w:val="27"/>
          <w:szCs w:val="27"/>
        </w:rPr>
        <w:t>.</w:t>
      </w:r>
    </w:p>
    <w:p w:rsidR="00B266B9" w:rsidRPr="00A45FFF" w:rsidRDefault="00B266B9" w:rsidP="00A45FFF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 2002 году массовое убийство произошло в гимназии </w:t>
      </w:r>
      <w:proofErr w:type="spell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Гутенберг</w:t>
      </w:r>
      <w:proofErr w:type="spell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 немецком городе Эрфурт. В апреле 2002 года в гимназию вошел её бывший ученик Р</w:t>
      </w:r>
      <w:r w:rsidR="0001230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Ш</w:t>
      </w:r>
      <w:r w:rsidR="0001230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, исключённый из школы за год до этого — за фальшивую справку о болезни. Исключение ставило крест на дальнейших карьерных и академических перспективах Ш</w:t>
      </w:r>
      <w:r w:rsidR="0001230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так что таким образом он решил отомстить своим обидчикам. За 20 минут стрельбы нападавший убил 16 человек, пока не был остановлен учителем, который хорошо </w:t>
      </w:r>
      <w:proofErr w:type="gram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знал Ш. Учитель сказал</w:t>
      </w:r>
      <w:proofErr w:type="gram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, что тот может застрелить и его, но нападавший ответил, что убийств на сегодня достаточно. Вскоре после этого Ш</w:t>
      </w:r>
      <w:r w:rsidR="00012300">
        <w:rPr>
          <w:rFonts w:ascii="Times New Roman" w:hAnsi="Times New Roman" w:cs="Times New Roman"/>
          <w:sz w:val="27"/>
          <w:szCs w:val="27"/>
          <w:shd w:val="clear" w:color="auto" w:fill="FFFFFF"/>
        </w:rPr>
        <w:t>.,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покончил с собой.</w:t>
      </w:r>
    </w:p>
    <w:p w:rsidR="00B266B9" w:rsidRPr="00A45FFF" w:rsidRDefault="00B266B9" w:rsidP="00A45FFF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Это была не последняя такая история в современной Германии. Через семь лет произошли аналогичные события в школе в гор</w:t>
      </w:r>
      <w:r w:rsidR="000123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оде </w:t>
      </w:r>
      <w:proofErr w:type="spellStart"/>
      <w:r w:rsidR="00012300">
        <w:rPr>
          <w:rFonts w:ascii="Times New Roman" w:hAnsi="Times New Roman" w:cs="Times New Roman"/>
          <w:sz w:val="27"/>
          <w:szCs w:val="27"/>
          <w:shd w:val="clear" w:color="auto" w:fill="FFFFFF"/>
        </w:rPr>
        <w:t>Винненден</w:t>
      </w:r>
      <w:proofErr w:type="spellEnd"/>
      <w:r w:rsidR="00012300">
        <w:rPr>
          <w:rFonts w:ascii="Times New Roman" w:hAnsi="Times New Roman" w:cs="Times New Roman"/>
          <w:sz w:val="27"/>
          <w:szCs w:val="27"/>
          <w:shd w:val="clear" w:color="auto" w:fill="FFFFFF"/>
        </w:rPr>
        <w:t> — там 17-летний Т.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К</w:t>
      </w:r>
      <w:r w:rsidR="0001230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убил девять школьников, после этого украл автомобиль, уехал в город по соседству, где </w:t>
      </w:r>
      <w:proofErr w:type="gram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застрелил ещё шесть человек и застрелился</w:t>
      </w:r>
      <w:proofErr w:type="gram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сам.</w:t>
      </w:r>
    </w:p>
    <w:p w:rsidR="00B266B9" w:rsidRPr="00A45FFF" w:rsidRDefault="00B266B9" w:rsidP="00A45FFF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За последние полтора десятилетия истории массовых убий</w:t>
      </w:r>
      <w:proofErr w:type="gram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ств ст</w:t>
      </w:r>
      <w:proofErr w:type="gram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али если не обыденностью, то очень распространённым явлением, которое может произойти в любой стране. В Европе массовые убийства в школах были в Швеции в 2015 году (там во многом причиной стала расовая нетерпимость — преступник выбрал школу, в которой около 90% учеников были детьми мигрантов), в Финляндии (несколько раз — в 2007, 2008 и 2012 годах), в Эстонии в 2014 году и во Франции в 2017-м. И это далеко не полный список.</w:t>
      </w:r>
    </w:p>
    <w:p w:rsidR="00B266B9" w:rsidRPr="00A45FFF" w:rsidRDefault="00B266B9" w:rsidP="00A45FFF">
      <w:pPr>
        <w:jc w:val="both"/>
        <w:rPr>
          <w:rFonts w:ascii="Times New Roman" w:hAnsi="Times New Roman" w:cs="Times New Roman"/>
          <w:sz w:val="27"/>
          <w:szCs w:val="27"/>
        </w:rPr>
      </w:pPr>
      <w:r w:rsidRPr="00A45FFF">
        <w:rPr>
          <w:rFonts w:ascii="Times New Roman" w:hAnsi="Times New Roman" w:cs="Times New Roman"/>
          <w:sz w:val="27"/>
          <w:szCs w:val="27"/>
        </w:rPr>
        <w:t>В России тоже было несколько случаев. В феврале 2014 года десятиклассник московской школы № 263 С</w:t>
      </w:r>
      <w:r w:rsidR="00012300">
        <w:rPr>
          <w:rFonts w:ascii="Times New Roman" w:hAnsi="Times New Roman" w:cs="Times New Roman"/>
          <w:sz w:val="27"/>
          <w:szCs w:val="27"/>
        </w:rPr>
        <w:t>.</w:t>
      </w:r>
      <w:r w:rsidRPr="00A45FFF">
        <w:rPr>
          <w:rFonts w:ascii="Times New Roman" w:hAnsi="Times New Roman" w:cs="Times New Roman"/>
          <w:sz w:val="27"/>
          <w:szCs w:val="27"/>
        </w:rPr>
        <w:t>Г</w:t>
      </w:r>
      <w:r w:rsidR="00012300">
        <w:rPr>
          <w:rFonts w:ascii="Times New Roman" w:hAnsi="Times New Roman" w:cs="Times New Roman"/>
          <w:sz w:val="27"/>
          <w:szCs w:val="27"/>
        </w:rPr>
        <w:t>.</w:t>
      </w:r>
      <w:r w:rsidRPr="00A45FFF">
        <w:rPr>
          <w:rFonts w:ascii="Times New Roman" w:hAnsi="Times New Roman" w:cs="Times New Roman"/>
          <w:sz w:val="27"/>
          <w:szCs w:val="27"/>
        </w:rPr>
        <w:t xml:space="preserve"> пришёл на учёбу, вооружённый винтовкой и карабином. Он застрелил учителя географии, взял в заложники одноклассников и попытался объяснить им свои философские взгляды на жизнь — больше всего его занимала философия солипсизма. Ког</w:t>
      </w:r>
      <w:r w:rsidR="00012300">
        <w:rPr>
          <w:rFonts w:ascii="Times New Roman" w:hAnsi="Times New Roman" w:cs="Times New Roman"/>
          <w:sz w:val="27"/>
          <w:szCs w:val="27"/>
        </w:rPr>
        <w:t xml:space="preserve">да к школе подъехала полиция, С. </w:t>
      </w:r>
      <w:r w:rsidRPr="00A45FFF">
        <w:rPr>
          <w:rFonts w:ascii="Times New Roman" w:hAnsi="Times New Roman" w:cs="Times New Roman"/>
          <w:sz w:val="27"/>
          <w:szCs w:val="27"/>
        </w:rPr>
        <w:t xml:space="preserve">начал стрелять по ним: </w:t>
      </w:r>
      <w:proofErr w:type="gramStart"/>
      <w:r w:rsidRPr="00A45FFF">
        <w:rPr>
          <w:rFonts w:ascii="Times New Roman" w:hAnsi="Times New Roman" w:cs="Times New Roman"/>
          <w:sz w:val="27"/>
          <w:szCs w:val="27"/>
        </w:rPr>
        <w:t>убил одного и тяжело ранил</w:t>
      </w:r>
      <w:proofErr w:type="gramEnd"/>
      <w:r w:rsidRPr="00A45FFF">
        <w:rPr>
          <w:rFonts w:ascii="Times New Roman" w:hAnsi="Times New Roman" w:cs="Times New Roman"/>
          <w:sz w:val="27"/>
          <w:szCs w:val="27"/>
        </w:rPr>
        <w:t xml:space="preserve"> другого.</w:t>
      </w:r>
    </w:p>
    <w:p w:rsidR="00343030" w:rsidRPr="00A45FFF" w:rsidRDefault="006A0740" w:rsidP="00A45FFF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Аналогичные преступления </w:t>
      </w:r>
      <w:r w:rsidR="005B2F7E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в России 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>были совершены в</w:t>
      </w:r>
      <w:r w:rsidR="00A45FFF" w:rsidRPr="00A45FFF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 2017 год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>у</w:t>
      </w:r>
      <w:r w:rsidR="00A45FFF" w:rsidRPr="00A45FFF">
        <w:rPr>
          <w:rFonts w:ascii="Times New Roman" w:hAnsi="Times New Roman" w:cs="Times New Roman"/>
          <w:sz w:val="27"/>
          <w:szCs w:val="27"/>
        </w:rPr>
        <w:t>  в школе города Нижнекамска (Республика Татарстан)</w:t>
      </w:r>
      <w:r>
        <w:rPr>
          <w:rFonts w:ascii="Times New Roman" w:hAnsi="Times New Roman" w:cs="Times New Roman"/>
          <w:sz w:val="27"/>
          <w:szCs w:val="27"/>
        </w:rPr>
        <w:t>,</w:t>
      </w:r>
      <w:r w:rsidR="00A45FFF" w:rsidRPr="00A45FFF">
        <w:rPr>
          <w:rFonts w:ascii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hAnsi="Times New Roman" w:cs="Times New Roman"/>
          <w:sz w:val="27"/>
          <w:szCs w:val="27"/>
        </w:rPr>
        <w:t xml:space="preserve">школе </w:t>
      </w:r>
      <w:r w:rsidR="00A45FFF" w:rsidRPr="00A45FFF">
        <w:rPr>
          <w:rFonts w:ascii="Times New Roman" w:hAnsi="Times New Roman" w:cs="Times New Roman"/>
          <w:sz w:val="27"/>
          <w:szCs w:val="27"/>
        </w:rPr>
        <w:t>городе Усинск</w:t>
      </w:r>
      <w:r>
        <w:rPr>
          <w:rFonts w:ascii="Times New Roman" w:hAnsi="Times New Roman" w:cs="Times New Roman"/>
          <w:sz w:val="27"/>
          <w:szCs w:val="27"/>
        </w:rPr>
        <w:t>а</w:t>
      </w:r>
      <w:r w:rsidR="00A45FFF" w:rsidRPr="00A45FFF">
        <w:rPr>
          <w:rFonts w:ascii="Times New Roman" w:hAnsi="Times New Roman" w:cs="Times New Roman"/>
          <w:sz w:val="27"/>
          <w:szCs w:val="27"/>
        </w:rPr>
        <w:t xml:space="preserve"> (Республика Коми)</w:t>
      </w:r>
      <w:r>
        <w:rPr>
          <w:rFonts w:ascii="Times New Roman" w:hAnsi="Times New Roman" w:cs="Times New Roman"/>
          <w:sz w:val="27"/>
          <w:szCs w:val="27"/>
        </w:rPr>
        <w:t>,</w:t>
      </w:r>
      <w:r w:rsidR="00A45FFF" w:rsidRPr="00A45FFF">
        <w:rPr>
          <w:rFonts w:ascii="Times New Roman" w:hAnsi="Times New Roman" w:cs="Times New Roman"/>
          <w:sz w:val="27"/>
          <w:szCs w:val="27"/>
        </w:rPr>
        <w:t xml:space="preserve"> школ</w:t>
      </w:r>
      <w:r w:rsidR="005B2F7E">
        <w:rPr>
          <w:rFonts w:ascii="Times New Roman" w:hAnsi="Times New Roman" w:cs="Times New Roman"/>
          <w:sz w:val="27"/>
          <w:szCs w:val="27"/>
        </w:rPr>
        <w:t>е</w:t>
      </w:r>
      <w:r w:rsidR="00A45FFF" w:rsidRPr="00A45FFF">
        <w:rPr>
          <w:rFonts w:ascii="Times New Roman" w:hAnsi="Times New Roman" w:cs="Times New Roman"/>
          <w:sz w:val="27"/>
          <w:szCs w:val="27"/>
        </w:rPr>
        <w:t xml:space="preserve"> г</w:t>
      </w:r>
      <w:r w:rsidR="005B2F7E">
        <w:rPr>
          <w:rFonts w:ascii="Times New Roman" w:hAnsi="Times New Roman" w:cs="Times New Roman"/>
          <w:sz w:val="27"/>
          <w:szCs w:val="27"/>
        </w:rPr>
        <w:t>.</w:t>
      </w:r>
      <w:r w:rsidR="00A45FFF" w:rsidRPr="00A45FFF">
        <w:rPr>
          <w:rFonts w:ascii="Times New Roman" w:hAnsi="Times New Roman" w:cs="Times New Roman"/>
          <w:sz w:val="27"/>
          <w:szCs w:val="27"/>
        </w:rPr>
        <w:t> Ивантеевка (Московская обл.)</w:t>
      </w:r>
      <w:r>
        <w:rPr>
          <w:rFonts w:ascii="Times New Roman" w:hAnsi="Times New Roman" w:cs="Times New Roman"/>
          <w:sz w:val="27"/>
          <w:szCs w:val="27"/>
        </w:rPr>
        <w:t>, в школе</w:t>
      </w:r>
      <w:r w:rsidR="00A45FFF" w:rsidRPr="00A45FFF">
        <w:rPr>
          <w:rFonts w:ascii="Times New Roman" w:hAnsi="Times New Roman" w:cs="Times New Roman"/>
          <w:sz w:val="27"/>
          <w:szCs w:val="27"/>
        </w:rPr>
        <w:t xml:space="preserve"> в </w:t>
      </w:r>
      <w:r w:rsidR="005B2F7E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5B2F7E">
        <w:rPr>
          <w:rFonts w:ascii="Times New Roman" w:hAnsi="Times New Roman" w:cs="Times New Roman"/>
          <w:sz w:val="27"/>
          <w:szCs w:val="27"/>
        </w:rPr>
        <w:t>.</w:t>
      </w:r>
      <w:r w:rsidR="00A45FFF" w:rsidRPr="00A45FFF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A45FFF" w:rsidRPr="00A45FFF">
        <w:rPr>
          <w:rFonts w:ascii="Times New Roman" w:hAnsi="Times New Roman" w:cs="Times New Roman"/>
          <w:sz w:val="27"/>
          <w:szCs w:val="27"/>
        </w:rPr>
        <w:t>ыктывкаре (Республика Коми)</w:t>
      </w:r>
      <w:r>
        <w:rPr>
          <w:rFonts w:ascii="Times New Roman" w:hAnsi="Times New Roman" w:cs="Times New Roman"/>
          <w:sz w:val="27"/>
          <w:szCs w:val="27"/>
        </w:rPr>
        <w:t>,</w:t>
      </w:r>
      <w:r w:rsidR="00A45FFF" w:rsidRPr="00A45FFF">
        <w:rPr>
          <w:rFonts w:ascii="Times New Roman" w:hAnsi="Times New Roman" w:cs="Times New Roman"/>
          <w:sz w:val="27"/>
          <w:szCs w:val="27"/>
        </w:rPr>
        <w:t xml:space="preserve"> в г</w:t>
      </w:r>
      <w:r w:rsidR="005B2F7E">
        <w:rPr>
          <w:rFonts w:ascii="Times New Roman" w:hAnsi="Times New Roman" w:cs="Times New Roman"/>
          <w:sz w:val="27"/>
          <w:szCs w:val="27"/>
        </w:rPr>
        <w:t>.</w:t>
      </w:r>
      <w:r w:rsidR="00A45FFF" w:rsidRPr="00A45FFF">
        <w:rPr>
          <w:rFonts w:ascii="Times New Roman" w:hAnsi="Times New Roman" w:cs="Times New Roman"/>
          <w:sz w:val="27"/>
          <w:szCs w:val="27"/>
        </w:rPr>
        <w:t> Комсомольске-на-Амуре (Хабаровский край)</w:t>
      </w:r>
      <w:r>
        <w:rPr>
          <w:rFonts w:ascii="Times New Roman" w:hAnsi="Times New Roman" w:cs="Times New Roman"/>
          <w:sz w:val="27"/>
          <w:szCs w:val="27"/>
        </w:rPr>
        <w:t>,</w:t>
      </w:r>
      <w:r w:rsidR="00A45FFF" w:rsidRPr="00A45F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A45FFF" w:rsidRPr="00A45FFF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 2018 год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>у</w:t>
      </w:r>
      <w:r w:rsidR="00A45FFF" w:rsidRPr="00A45FFF">
        <w:rPr>
          <w:rFonts w:ascii="Times New Roman" w:hAnsi="Times New Roman" w:cs="Times New Roman"/>
          <w:sz w:val="27"/>
          <w:szCs w:val="27"/>
        </w:rPr>
        <w:t> в гимназии №1 им. К. Д. Ушинского в Симферополе (Республика Крым)</w:t>
      </w:r>
      <w:r>
        <w:rPr>
          <w:rFonts w:ascii="Times New Roman" w:hAnsi="Times New Roman" w:cs="Times New Roman"/>
          <w:sz w:val="27"/>
          <w:szCs w:val="27"/>
        </w:rPr>
        <w:t>,</w:t>
      </w:r>
      <w:r w:rsidR="00A45FFF" w:rsidRPr="00A45FFF">
        <w:rPr>
          <w:rFonts w:ascii="Times New Roman" w:hAnsi="Times New Roman" w:cs="Times New Roman"/>
          <w:sz w:val="27"/>
          <w:szCs w:val="27"/>
        </w:rPr>
        <w:t xml:space="preserve"> </w:t>
      </w:r>
      <w:r w:rsidR="00A45FFF" w:rsidRPr="00A45FFF">
        <w:rPr>
          <w:rStyle w:val="a4"/>
          <w:rFonts w:ascii="Times New Roman" w:hAnsi="Times New Roman" w:cs="Times New Roman"/>
          <w:color w:val="000000"/>
          <w:sz w:val="27"/>
          <w:szCs w:val="27"/>
        </w:rPr>
        <w:t>2018 года </w:t>
      </w:r>
      <w:r w:rsidR="00A45FFF" w:rsidRPr="00A45FFF">
        <w:rPr>
          <w:rFonts w:ascii="Times New Roman" w:hAnsi="Times New Roman" w:cs="Times New Roman"/>
          <w:sz w:val="27"/>
          <w:szCs w:val="27"/>
        </w:rPr>
        <w:t>в школе №15 городе Шадринск (Курганская обл.)</w:t>
      </w:r>
      <w:r>
        <w:rPr>
          <w:rFonts w:ascii="Times New Roman" w:hAnsi="Times New Roman" w:cs="Times New Roman"/>
          <w:sz w:val="27"/>
          <w:szCs w:val="27"/>
        </w:rPr>
        <w:t>,</w:t>
      </w:r>
      <w:r w:rsidR="00A45FFF" w:rsidRPr="00A45FFF">
        <w:rPr>
          <w:rFonts w:ascii="Times New Roman" w:hAnsi="Times New Roman" w:cs="Times New Roman"/>
          <w:sz w:val="27"/>
          <w:szCs w:val="27"/>
        </w:rPr>
        <w:t xml:space="preserve"> </w:t>
      </w:r>
      <w:r w:rsidR="00A45FFF" w:rsidRPr="00A45FFF">
        <w:rPr>
          <w:rStyle w:val="a4"/>
          <w:rFonts w:ascii="Times New Roman" w:hAnsi="Times New Roman" w:cs="Times New Roman"/>
          <w:color w:val="000000"/>
          <w:sz w:val="27"/>
          <w:szCs w:val="27"/>
        </w:rPr>
        <w:t>2018 года </w:t>
      </w:r>
      <w:r w:rsidR="00A45FFF" w:rsidRPr="00A45FFF">
        <w:rPr>
          <w:rFonts w:ascii="Times New Roman" w:hAnsi="Times New Roman" w:cs="Times New Roman"/>
          <w:sz w:val="27"/>
          <w:szCs w:val="27"/>
        </w:rPr>
        <w:t>в Керченском по</w:t>
      </w:r>
      <w:r w:rsidR="00F41061">
        <w:rPr>
          <w:rFonts w:ascii="Times New Roman" w:hAnsi="Times New Roman" w:cs="Times New Roman"/>
          <w:sz w:val="27"/>
          <w:szCs w:val="27"/>
        </w:rPr>
        <w:t>литехническом колледже</w:t>
      </w:r>
      <w:r>
        <w:rPr>
          <w:rFonts w:ascii="Times New Roman" w:hAnsi="Times New Roman" w:cs="Times New Roman"/>
          <w:sz w:val="27"/>
          <w:szCs w:val="27"/>
        </w:rPr>
        <w:t>,</w:t>
      </w:r>
      <w:r w:rsidR="00A45FFF" w:rsidRPr="00A45F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в</w:t>
      </w:r>
      <w:r w:rsidR="00343030" w:rsidRPr="00343030">
        <w:rPr>
          <w:rFonts w:ascii="Times New Roman" w:hAnsi="Times New Roman" w:cs="Times New Roman"/>
          <w:b/>
          <w:sz w:val="27"/>
          <w:szCs w:val="27"/>
        </w:rPr>
        <w:t xml:space="preserve"> 2019</w:t>
      </w:r>
      <w:r w:rsidR="00343030" w:rsidRPr="00343030">
        <w:rPr>
          <w:rFonts w:ascii="Times New Roman" w:hAnsi="Times New Roman" w:cs="Times New Roman"/>
          <w:sz w:val="27"/>
          <w:szCs w:val="27"/>
        </w:rPr>
        <w:t xml:space="preserve"> года в</w:t>
      </w:r>
      <w:r w:rsidRPr="006A0740">
        <w:t xml:space="preserve"> </w:t>
      </w:r>
      <w:r w:rsidRPr="006A0740">
        <w:rPr>
          <w:rFonts w:ascii="Times New Roman" w:hAnsi="Times New Roman" w:cs="Times New Roman"/>
          <w:sz w:val="27"/>
          <w:szCs w:val="27"/>
        </w:rPr>
        <w:t>Амурско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6A0740">
        <w:rPr>
          <w:rFonts w:ascii="Times New Roman" w:hAnsi="Times New Roman" w:cs="Times New Roman"/>
          <w:sz w:val="27"/>
          <w:szCs w:val="27"/>
        </w:rPr>
        <w:t xml:space="preserve"> колледж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6A0740">
        <w:rPr>
          <w:rFonts w:ascii="Times New Roman" w:hAnsi="Times New Roman" w:cs="Times New Roman"/>
          <w:sz w:val="27"/>
          <w:szCs w:val="27"/>
        </w:rPr>
        <w:t xml:space="preserve"> строительства и жилищно-коммунального хозяйства</w:t>
      </w:r>
      <w:r w:rsidR="00343030" w:rsidRPr="0034303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343030" w:rsidRPr="00343030">
        <w:rPr>
          <w:rFonts w:ascii="Times New Roman" w:hAnsi="Times New Roman" w:cs="Times New Roman"/>
          <w:sz w:val="27"/>
          <w:szCs w:val="27"/>
        </w:rPr>
        <w:t>Благовещенске.</w:t>
      </w:r>
    </w:p>
    <w:p w:rsidR="00C26BF7" w:rsidRPr="006E378D" w:rsidRDefault="00C26BF7" w:rsidP="00B266B9">
      <w:pPr>
        <w:jc w:val="both"/>
        <w:rPr>
          <w:rFonts w:ascii="Times New Roman" w:hAnsi="Times New Roman" w:cs="Times New Roman"/>
          <w:sz w:val="27"/>
          <w:szCs w:val="27"/>
        </w:rPr>
      </w:pP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Мотивы и причины, побуждающие людей пойти на такой шаг, как массовые убийства в школах,</w:t>
      </w:r>
      <w:r w:rsidR="0021216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колледжах, </w:t>
      </w:r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каждый раз разные. В каких-то случаях это связано с психическими проблемами у нападавшего, в других влияет ситуация в семье или даже политические и общественные взгляды убийцы. В прессе часто сравнивают каждого нападавшего с убийцами из школы «</w:t>
      </w:r>
      <w:proofErr w:type="spell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Колумбайн</w:t>
      </w:r>
      <w:proofErr w:type="spell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», но очень часто такое сравнение неоправданно — общим можно счесть сценарий нападения, да </w:t>
      </w:r>
      <w:proofErr w:type="gramStart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proofErr w:type="gramEnd"/>
      <w:r w:rsidRPr="00A45FFF">
        <w:rPr>
          <w:rFonts w:ascii="Times New Roman" w:hAnsi="Times New Roman" w:cs="Times New Roman"/>
          <w:sz w:val="27"/>
          <w:szCs w:val="27"/>
          <w:shd w:val="clear" w:color="auto" w:fill="FFFFFF"/>
        </w:rPr>
        <w:t> то не всегда. Такие трагедии очень сложно связать с каким-то одним фактором — они чаще всего становятся результатом многих процессов. Поэтому часто попытки что-то запретить или придумать заново — не дают результата.</w:t>
      </w:r>
      <w:r w:rsidR="006E37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C26BF7" w:rsidRDefault="00C26BF7" w:rsidP="00B26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DA6E7A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https://zen.yandex.ru/media/id/5bc89fe57d4ea400ab2d3d55/kolumbaineffekt-chto-zastavliaet-shkolnikov-rasstrelivat-odnoklassnikov-5bc8a4eed0d5d000a9da6e67</w:t>
        </w:r>
      </w:hyperlink>
    </w:p>
    <w:p w:rsidR="00C26BF7" w:rsidRDefault="00E5678D" w:rsidP="00B266B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45FFF" w:rsidRPr="00DA6E7A">
          <w:rPr>
            <w:rStyle w:val="a3"/>
            <w:rFonts w:ascii="Times New Roman" w:hAnsi="Times New Roman" w:cs="Times New Roman"/>
            <w:sz w:val="28"/>
            <w:szCs w:val="28"/>
          </w:rPr>
          <w:t>https://tass.ru/info/7114399</w:t>
        </w:r>
      </w:hyperlink>
    </w:p>
    <w:p w:rsidR="00A45FFF" w:rsidRDefault="000F76AD" w:rsidP="00B26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A8" w:rsidRPr="00F41061" w:rsidRDefault="00012300" w:rsidP="00B266B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1061">
        <w:rPr>
          <w:rFonts w:ascii="Times New Roman" w:hAnsi="Times New Roman" w:cs="Times New Roman"/>
          <w:sz w:val="27"/>
          <w:szCs w:val="27"/>
        </w:rPr>
        <w:t>Уважаемые</w:t>
      </w:r>
      <w:r w:rsidR="000F76AD" w:rsidRPr="00F41061">
        <w:rPr>
          <w:rFonts w:ascii="Times New Roman" w:hAnsi="Times New Roman" w:cs="Times New Roman"/>
          <w:sz w:val="27"/>
          <w:szCs w:val="27"/>
        </w:rPr>
        <w:t xml:space="preserve"> родители</w:t>
      </w:r>
      <w:r w:rsidR="00A8246B" w:rsidRPr="00F41061">
        <w:rPr>
          <w:rFonts w:ascii="Times New Roman" w:hAnsi="Times New Roman" w:cs="Times New Roman"/>
          <w:sz w:val="27"/>
          <w:szCs w:val="27"/>
        </w:rPr>
        <w:t>!</w:t>
      </w:r>
      <w:r w:rsidR="000F76AD" w:rsidRPr="00F41061">
        <w:rPr>
          <w:rFonts w:ascii="Times New Roman" w:hAnsi="Times New Roman" w:cs="Times New Roman"/>
          <w:sz w:val="27"/>
          <w:szCs w:val="27"/>
        </w:rPr>
        <w:t xml:space="preserve"> </w:t>
      </w:r>
      <w:r w:rsidRPr="00F41061">
        <w:rPr>
          <w:rFonts w:ascii="Times New Roman" w:hAnsi="Times New Roman" w:cs="Times New Roman"/>
          <w:sz w:val="27"/>
          <w:szCs w:val="27"/>
        </w:rPr>
        <w:t>В</w:t>
      </w:r>
      <w:r w:rsidR="00EF3EBC" w:rsidRPr="00F41061">
        <w:rPr>
          <w:rFonts w:ascii="Times New Roman" w:hAnsi="Times New Roman" w:cs="Times New Roman"/>
          <w:sz w:val="27"/>
          <w:szCs w:val="27"/>
        </w:rPr>
        <w:t xml:space="preserve"> рамках предупреждения совершения преступлений подобной направленности, </w:t>
      </w:r>
      <w:r w:rsidRPr="00F41061">
        <w:rPr>
          <w:rFonts w:ascii="Times New Roman" w:hAnsi="Times New Roman" w:cs="Times New Roman"/>
          <w:sz w:val="27"/>
          <w:szCs w:val="27"/>
        </w:rPr>
        <w:t>мы просим Вас обратить внимание на</w:t>
      </w:r>
      <w:r w:rsidR="00EF3EBC" w:rsidRPr="00F41061">
        <w:rPr>
          <w:rFonts w:ascii="Times New Roman" w:hAnsi="Times New Roman" w:cs="Times New Roman"/>
          <w:sz w:val="27"/>
          <w:szCs w:val="27"/>
        </w:rPr>
        <w:t xml:space="preserve"> то</w:t>
      </w:r>
      <w:r w:rsidRPr="00F41061">
        <w:rPr>
          <w:rFonts w:ascii="Times New Roman" w:hAnsi="Times New Roman" w:cs="Times New Roman"/>
          <w:sz w:val="27"/>
          <w:szCs w:val="27"/>
        </w:rPr>
        <w:t>,</w:t>
      </w:r>
      <w:r w:rsidR="00DB7285" w:rsidRPr="00F41061">
        <w:rPr>
          <w:rFonts w:ascii="Times New Roman" w:hAnsi="Times New Roman" w:cs="Times New Roman"/>
          <w:sz w:val="27"/>
          <w:szCs w:val="27"/>
        </w:rPr>
        <w:t xml:space="preserve"> чем ребенок увлечен, к чему тяготеет душой</w:t>
      </w:r>
      <w:r w:rsidR="00EF3EBC" w:rsidRPr="00F41061">
        <w:rPr>
          <w:rFonts w:ascii="Times New Roman" w:hAnsi="Times New Roman" w:cs="Times New Roman"/>
          <w:sz w:val="27"/>
          <w:szCs w:val="27"/>
        </w:rPr>
        <w:t>,</w:t>
      </w:r>
      <w:r w:rsidR="00DB7285" w:rsidRPr="00F41061">
        <w:rPr>
          <w:rFonts w:ascii="Times New Roman" w:hAnsi="Times New Roman" w:cs="Times New Roman"/>
          <w:sz w:val="27"/>
          <w:szCs w:val="27"/>
        </w:rPr>
        <w:t xml:space="preserve"> к чему</w:t>
      </w:r>
      <w:r w:rsidR="00FF3D6A" w:rsidRPr="00F41061">
        <w:rPr>
          <w:rFonts w:ascii="Times New Roman" w:hAnsi="Times New Roman" w:cs="Times New Roman"/>
          <w:sz w:val="27"/>
          <w:szCs w:val="27"/>
        </w:rPr>
        <w:t xml:space="preserve"> стремится. П</w:t>
      </w:r>
      <w:r w:rsidR="00DB7285" w:rsidRPr="00F41061">
        <w:rPr>
          <w:rFonts w:ascii="Times New Roman" w:hAnsi="Times New Roman" w:cs="Times New Roman"/>
          <w:sz w:val="27"/>
          <w:szCs w:val="27"/>
        </w:rPr>
        <w:t xml:space="preserve">оощрять и давать возможности в реализации устремлений  ребенка, интересоваться друзьями вашего ребенка, находиться в постоянном диалоге, стараться находить </w:t>
      </w:r>
      <w:r w:rsidR="001A1691" w:rsidRPr="00F41061">
        <w:rPr>
          <w:rFonts w:ascii="Times New Roman" w:hAnsi="Times New Roman" w:cs="Times New Roman"/>
          <w:sz w:val="27"/>
          <w:szCs w:val="27"/>
        </w:rPr>
        <w:t>общие интересы и увлечения, обязательно интересоваться достижениями в  учебе.</w:t>
      </w:r>
      <w:r w:rsidR="00C852F7" w:rsidRPr="00F41061">
        <w:rPr>
          <w:rFonts w:ascii="Times New Roman" w:hAnsi="Times New Roman" w:cs="Times New Roman"/>
          <w:sz w:val="27"/>
          <w:szCs w:val="27"/>
        </w:rPr>
        <w:t xml:space="preserve"> </w:t>
      </w:r>
      <w:r w:rsidR="00FF3D6A" w:rsidRPr="00F41061">
        <w:rPr>
          <w:rFonts w:ascii="Times New Roman" w:hAnsi="Times New Roman" w:cs="Times New Roman"/>
          <w:sz w:val="27"/>
          <w:szCs w:val="27"/>
        </w:rPr>
        <w:t>Если</w:t>
      </w:r>
      <w:r w:rsidR="00B7252F" w:rsidRPr="00F41061">
        <w:rPr>
          <w:rFonts w:ascii="Times New Roman" w:hAnsi="Times New Roman" w:cs="Times New Roman"/>
          <w:sz w:val="27"/>
          <w:szCs w:val="27"/>
        </w:rPr>
        <w:t xml:space="preserve"> же </w:t>
      </w:r>
      <w:r w:rsidR="00C852F7" w:rsidRPr="00F41061">
        <w:rPr>
          <w:rFonts w:ascii="Times New Roman" w:hAnsi="Times New Roman" w:cs="Times New Roman"/>
          <w:sz w:val="27"/>
          <w:szCs w:val="27"/>
        </w:rPr>
        <w:t>вы заметили</w:t>
      </w:r>
      <w:r w:rsidR="00365CAA" w:rsidRPr="00F41061">
        <w:rPr>
          <w:rFonts w:ascii="Times New Roman" w:hAnsi="Times New Roman" w:cs="Times New Roman"/>
          <w:sz w:val="27"/>
          <w:szCs w:val="27"/>
        </w:rPr>
        <w:t>,</w:t>
      </w:r>
      <w:r w:rsidR="00C852F7" w:rsidRPr="00F41061">
        <w:rPr>
          <w:rFonts w:ascii="Times New Roman" w:hAnsi="Times New Roman" w:cs="Times New Roman"/>
          <w:sz w:val="27"/>
          <w:szCs w:val="27"/>
        </w:rPr>
        <w:t xml:space="preserve"> что ваш ребенок  стал замкнутым, или находится в состоянии </w:t>
      </w:r>
      <w:r w:rsidR="007A666C" w:rsidRPr="00F41061">
        <w:rPr>
          <w:rFonts w:ascii="Times New Roman" w:hAnsi="Times New Roman" w:cs="Times New Roman"/>
          <w:sz w:val="27"/>
          <w:szCs w:val="27"/>
        </w:rPr>
        <w:t>депрессии</w:t>
      </w:r>
      <w:r w:rsidR="00C852F7" w:rsidRPr="00F41061">
        <w:rPr>
          <w:rFonts w:ascii="Times New Roman" w:hAnsi="Times New Roman" w:cs="Times New Roman"/>
          <w:sz w:val="27"/>
          <w:szCs w:val="27"/>
        </w:rPr>
        <w:t xml:space="preserve">, либо проявляет агрессию, интересуется  </w:t>
      </w:r>
      <w:r w:rsidR="007A666C" w:rsidRPr="00F41061">
        <w:rPr>
          <w:rFonts w:ascii="Times New Roman" w:hAnsi="Times New Roman" w:cs="Times New Roman"/>
          <w:sz w:val="27"/>
          <w:szCs w:val="27"/>
        </w:rPr>
        <w:t>запрещенными экстремистскими организациями,  если вы видите</w:t>
      </w:r>
      <w:r w:rsidR="00B7252F" w:rsidRPr="00F41061">
        <w:rPr>
          <w:rFonts w:ascii="Times New Roman" w:hAnsi="Times New Roman" w:cs="Times New Roman"/>
          <w:sz w:val="27"/>
          <w:szCs w:val="27"/>
        </w:rPr>
        <w:t>,</w:t>
      </w:r>
      <w:r w:rsidR="007A666C" w:rsidRPr="00F41061">
        <w:rPr>
          <w:rFonts w:ascii="Times New Roman" w:hAnsi="Times New Roman" w:cs="Times New Roman"/>
          <w:sz w:val="27"/>
          <w:szCs w:val="27"/>
        </w:rPr>
        <w:t xml:space="preserve"> что у вашего ребенка формируются радикальные взгляды и убеждения</w:t>
      </w:r>
      <w:r w:rsidR="00B7252F" w:rsidRPr="00F41061">
        <w:rPr>
          <w:rFonts w:ascii="Times New Roman" w:hAnsi="Times New Roman" w:cs="Times New Roman"/>
          <w:sz w:val="27"/>
          <w:szCs w:val="27"/>
        </w:rPr>
        <w:t>,</w:t>
      </w:r>
      <w:r w:rsidR="007A666C" w:rsidRPr="00F41061">
        <w:rPr>
          <w:rFonts w:ascii="Times New Roman" w:hAnsi="Times New Roman" w:cs="Times New Roman"/>
          <w:sz w:val="27"/>
          <w:szCs w:val="27"/>
        </w:rPr>
        <w:t xml:space="preserve"> </w:t>
      </w:r>
      <w:r w:rsidR="00B7252F" w:rsidRPr="00F41061">
        <w:rPr>
          <w:rFonts w:ascii="Times New Roman" w:hAnsi="Times New Roman" w:cs="Times New Roman"/>
          <w:sz w:val="27"/>
          <w:szCs w:val="27"/>
        </w:rPr>
        <w:t>выясните,</w:t>
      </w:r>
      <w:r w:rsidR="007A666C" w:rsidRPr="00F41061">
        <w:rPr>
          <w:rFonts w:ascii="Times New Roman" w:hAnsi="Times New Roman" w:cs="Times New Roman"/>
          <w:sz w:val="27"/>
          <w:szCs w:val="27"/>
        </w:rPr>
        <w:t xml:space="preserve"> не</w:t>
      </w:r>
      <w:r w:rsidR="00B7252F" w:rsidRPr="00F41061">
        <w:rPr>
          <w:rFonts w:ascii="Times New Roman" w:hAnsi="Times New Roman" w:cs="Times New Roman"/>
          <w:sz w:val="27"/>
          <w:szCs w:val="27"/>
        </w:rPr>
        <w:t xml:space="preserve"> </w:t>
      </w:r>
      <w:r w:rsidR="007A666C" w:rsidRPr="00F41061">
        <w:rPr>
          <w:rFonts w:ascii="Times New Roman" w:hAnsi="Times New Roman" w:cs="Times New Roman"/>
          <w:sz w:val="27"/>
          <w:szCs w:val="27"/>
        </w:rPr>
        <w:t xml:space="preserve">попал ли ваш ребенок по влияние экстремистских и террористических организаций.  </w:t>
      </w:r>
      <w:r w:rsidR="00FF3D6A" w:rsidRPr="00F41061">
        <w:rPr>
          <w:rFonts w:ascii="Times New Roman" w:hAnsi="Times New Roman" w:cs="Times New Roman"/>
          <w:sz w:val="27"/>
          <w:szCs w:val="27"/>
        </w:rPr>
        <w:t xml:space="preserve">Официальная статистика </w:t>
      </w:r>
      <w:r w:rsidR="007A666C" w:rsidRPr="00F41061">
        <w:rPr>
          <w:rFonts w:ascii="Times New Roman" w:hAnsi="Times New Roman" w:cs="Times New Roman"/>
          <w:sz w:val="27"/>
          <w:szCs w:val="27"/>
        </w:rPr>
        <w:t xml:space="preserve">за 2009 год говорит о том, что из 428 </w:t>
      </w:r>
      <w:r w:rsidR="00FE0BF3" w:rsidRPr="00F41061">
        <w:rPr>
          <w:rFonts w:ascii="Times New Roman" w:hAnsi="Times New Roman" w:cs="Times New Roman"/>
          <w:sz w:val="27"/>
          <w:szCs w:val="27"/>
        </w:rPr>
        <w:t xml:space="preserve">лиц </w:t>
      </w:r>
      <w:r w:rsidR="007A666C" w:rsidRPr="00F41061">
        <w:rPr>
          <w:rFonts w:ascii="Times New Roman" w:hAnsi="Times New Roman" w:cs="Times New Roman"/>
          <w:sz w:val="27"/>
          <w:szCs w:val="27"/>
        </w:rPr>
        <w:t>привлекаемых к уголовной ответственности за совершения преступлений экстремисткой направленности 344 (80%)  молодые люди в возрасте от 14 до 29 лет, 112 из них несовершеннолетние.</w:t>
      </w:r>
      <w:r w:rsidR="00FE0BF3" w:rsidRPr="00F41061">
        <w:rPr>
          <w:rFonts w:ascii="Times New Roman" w:hAnsi="Times New Roman" w:cs="Times New Roman"/>
          <w:sz w:val="27"/>
          <w:szCs w:val="27"/>
        </w:rPr>
        <w:t xml:space="preserve"> </w:t>
      </w:r>
      <w:r w:rsidR="00FF3D6A" w:rsidRPr="00F41061">
        <w:rPr>
          <w:rFonts w:ascii="Times New Roman" w:hAnsi="Times New Roman" w:cs="Times New Roman"/>
          <w:sz w:val="27"/>
          <w:szCs w:val="27"/>
        </w:rPr>
        <w:t xml:space="preserve">Так же </w:t>
      </w:r>
      <w:r w:rsidR="00FE0BF3" w:rsidRPr="00F41061">
        <w:rPr>
          <w:rFonts w:ascii="Times New Roman" w:hAnsi="Times New Roman" w:cs="Times New Roman"/>
          <w:sz w:val="27"/>
          <w:szCs w:val="27"/>
        </w:rPr>
        <w:t xml:space="preserve">в молодежной среде </w:t>
      </w:r>
      <w:r w:rsidR="00F64B81" w:rsidRPr="00F41061">
        <w:rPr>
          <w:rFonts w:ascii="Times New Roman" w:hAnsi="Times New Roman" w:cs="Times New Roman"/>
          <w:sz w:val="27"/>
          <w:szCs w:val="27"/>
        </w:rPr>
        <w:t xml:space="preserve">в </w:t>
      </w:r>
      <w:r w:rsidR="00FE0BF3" w:rsidRPr="00F41061">
        <w:rPr>
          <w:rFonts w:ascii="Times New Roman" w:hAnsi="Times New Roman" w:cs="Times New Roman"/>
          <w:sz w:val="27"/>
          <w:szCs w:val="27"/>
        </w:rPr>
        <w:t>очень развиты группировки скинхедов, молодежные «</w:t>
      </w:r>
      <w:proofErr w:type="spellStart"/>
      <w:r w:rsidR="00FE0BF3" w:rsidRPr="00F41061">
        <w:rPr>
          <w:rFonts w:ascii="Times New Roman" w:hAnsi="Times New Roman" w:cs="Times New Roman"/>
          <w:sz w:val="27"/>
          <w:szCs w:val="27"/>
        </w:rPr>
        <w:t>антифашисткие</w:t>
      </w:r>
      <w:proofErr w:type="spellEnd"/>
      <w:r w:rsidR="00FE0BF3" w:rsidRPr="00F41061">
        <w:rPr>
          <w:rFonts w:ascii="Times New Roman" w:hAnsi="Times New Roman" w:cs="Times New Roman"/>
          <w:sz w:val="27"/>
          <w:szCs w:val="27"/>
        </w:rPr>
        <w:t>»</w:t>
      </w:r>
      <w:r w:rsidR="00F64B81" w:rsidRPr="00F41061">
        <w:rPr>
          <w:rFonts w:ascii="Times New Roman" w:hAnsi="Times New Roman" w:cs="Times New Roman"/>
          <w:sz w:val="27"/>
          <w:szCs w:val="27"/>
        </w:rPr>
        <w:t xml:space="preserve"> группы.</w:t>
      </w:r>
      <w:r w:rsidR="00FE0BF3" w:rsidRPr="00F41061">
        <w:rPr>
          <w:rFonts w:ascii="Times New Roman" w:hAnsi="Times New Roman" w:cs="Times New Roman"/>
          <w:sz w:val="27"/>
          <w:szCs w:val="27"/>
        </w:rPr>
        <w:t xml:space="preserve"> </w:t>
      </w:r>
      <w:r w:rsidR="00FF3D6A" w:rsidRPr="00F41061">
        <w:rPr>
          <w:rFonts w:ascii="Times New Roman" w:hAnsi="Times New Roman" w:cs="Times New Roman"/>
          <w:sz w:val="27"/>
          <w:szCs w:val="27"/>
        </w:rPr>
        <w:t xml:space="preserve"> Поэтому нам необходимо более ответственной относиться к вышеперечисленной информации и незамедлительно принимать соответствующие методы профилактики.  </w:t>
      </w:r>
    </w:p>
    <w:p w:rsidR="000F76AD" w:rsidRPr="00F41061" w:rsidRDefault="006719F9" w:rsidP="00B266B9">
      <w:pPr>
        <w:jc w:val="both"/>
        <w:rPr>
          <w:rFonts w:ascii="Times New Roman" w:hAnsi="Times New Roman" w:cs="Times New Roman"/>
          <w:sz w:val="27"/>
          <w:szCs w:val="27"/>
        </w:rPr>
      </w:pPr>
      <w:r w:rsidRPr="00F41061">
        <w:rPr>
          <w:rFonts w:ascii="Times New Roman" w:hAnsi="Times New Roman" w:cs="Times New Roman"/>
          <w:sz w:val="27"/>
          <w:szCs w:val="27"/>
        </w:rPr>
        <w:t xml:space="preserve">     </w:t>
      </w:r>
      <w:r w:rsidR="00FE0BF3" w:rsidRPr="00F41061">
        <w:rPr>
          <w:rFonts w:ascii="Times New Roman" w:hAnsi="Times New Roman" w:cs="Times New Roman"/>
          <w:sz w:val="27"/>
          <w:szCs w:val="27"/>
        </w:rPr>
        <w:t xml:space="preserve"> </w:t>
      </w:r>
      <w:r w:rsidRPr="00F41061">
        <w:rPr>
          <w:rFonts w:ascii="Times New Roman" w:hAnsi="Times New Roman" w:cs="Times New Roman"/>
          <w:sz w:val="27"/>
          <w:szCs w:val="27"/>
        </w:rPr>
        <w:t xml:space="preserve">При </w:t>
      </w:r>
      <w:r w:rsidR="001D0F24" w:rsidRPr="00F41061">
        <w:rPr>
          <w:rFonts w:ascii="Times New Roman" w:hAnsi="Times New Roman" w:cs="Times New Roman"/>
          <w:sz w:val="27"/>
          <w:szCs w:val="27"/>
        </w:rPr>
        <w:t>попадани</w:t>
      </w:r>
      <w:r w:rsidRPr="00F41061">
        <w:rPr>
          <w:rFonts w:ascii="Times New Roman" w:hAnsi="Times New Roman" w:cs="Times New Roman"/>
          <w:sz w:val="27"/>
          <w:szCs w:val="27"/>
        </w:rPr>
        <w:t>и</w:t>
      </w:r>
      <w:r w:rsidR="001D0F24" w:rsidRPr="00F41061">
        <w:rPr>
          <w:rFonts w:ascii="Times New Roman" w:hAnsi="Times New Roman" w:cs="Times New Roman"/>
          <w:sz w:val="27"/>
          <w:szCs w:val="27"/>
        </w:rPr>
        <w:t xml:space="preserve"> вашего ребенка под влияние вышеперечисленных групп</w:t>
      </w:r>
      <w:r w:rsidRPr="00F41061">
        <w:rPr>
          <w:rFonts w:ascii="Times New Roman" w:hAnsi="Times New Roman" w:cs="Times New Roman"/>
          <w:sz w:val="27"/>
          <w:szCs w:val="27"/>
        </w:rPr>
        <w:t xml:space="preserve"> </w:t>
      </w:r>
      <w:r w:rsidR="001D0F24" w:rsidRPr="00F41061">
        <w:rPr>
          <w:rFonts w:ascii="Times New Roman" w:hAnsi="Times New Roman" w:cs="Times New Roman"/>
          <w:sz w:val="27"/>
          <w:szCs w:val="27"/>
        </w:rPr>
        <w:t>либо проявлениях деструктивного характера в поведении</w:t>
      </w:r>
      <w:r w:rsidR="0020129D" w:rsidRPr="00F41061">
        <w:rPr>
          <w:rFonts w:ascii="Times New Roman" w:hAnsi="Times New Roman" w:cs="Times New Roman"/>
          <w:sz w:val="27"/>
          <w:szCs w:val="27"/>
        </w:rPr>
        <w:t xml:space="preserve">, </w:t>
      </w:r>
      <w:r w:rsidR="001D0F24" w:rsidRPr="00F41061">
        <w:rPr>
          <w:rFonts w:ascii="Times New Roman" w:hAnsi="Times New Roman" w:cs="Times New Roman"/>
          <w:sz w:val="27"/>
          <w:szCs w:val="27"/>
        </w:rPr>
        <w:t xml:space="preserve">необходимо </w:t>
      </w:r>
      <w:r w:rsidR="001D0F24" w:rsidRPr="00F41061">
        <w:rPr>
          <w:rFonts w:ascii="Times New Roman" w:hAnsi="Times New Roman" w:cs="Times New Roman"/>
          <w:sz w:val="27"/>
          <w:szCs w:val="27"/>
        </w:rPr>
        <w:lastRenderedPageBreak/>
        <w:t>незамедлительно сообща</w:t>
      </w:r>
      <w:r w:rsidRPr="00F41061">
        <w:rPr>
          <w:rFonts w:ascii="Times New Roman" w:hAnsi="Times New Roman" w:cs="Times New Roman"/>
          <w:sz w:val="27"/>
          <w:szCs w:val="27"/>
        </w:rPr>
        <w:t xml:space="preserve">ть в правоохранительные органы </w:t>
      </w:r>
      <w:r w:rsidR="00114A89">
        <w:rPr>
          <w:rFonts w:ascii="Times New Roman" w:hAnsi="Times New Roman" w:cs="Times New Roman"/>
          <w:sz w:val="27"/>
          <w:szCs w:val="27"/>
        </w:rPr>
        <w:t>по месту вашего жительства.</w:t>
      </w:r>
    </w:p>
    <w:p w:rsidR="006E378D" w:rsidRPr="00F41061" w:rsidRDefault="007A666C" w:rsidP="000F76AD">
      <w:pPr>
        <w:pStyle w:val="a6"/>
        <w:rPr>
          <w:rFonts w:ascii="Times New Roman" w:hAnsi="Times New Roman" w:cs="Times New Roman"/>
          <w:b/>
        </w:rPr>
      </w:pPr>
      <w:r w:rsidRPr="00F41061">
        <w:rPr>
          <w:rFonts w:ascii="Times New Roman" w:hAnsi="Times New Roman" w:cs="Times New Roman"/>
          <w:b/>
        </w:rPr>
        <w:t xml:space="preserve"> </w:t>
      </w:r>
      <w:r w:rsidR="00691FAD">
        <w:rPr>
          <w:rFonts w:ascii="Times New Roman" w:hAnsi="Times New Roman" w:cs="Times New Roman"/>
          <w:b/>
        </w:rPr>
        <w:t>Социальный педагог Лагода Е.Л.</w:t>
      </w:r>
    </w:p>
    <w:sectPr w:rsidR="006E378D" w:rsidRPr="00F41061" w:rsidSect="0078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B9A"/>
    <w:rsid w:val="00012300"/>
    <w:rsid w:val="000F76AD"/>
    <w:rsid w:val="00114A89"/>
    <w:rsid w:val="00141B75"/>
    <w:rsid w:val="001A1691"/>
    <w:rsid w:val="001D0F24"/>
    <w:rsid w:val="0020129D"/>
    <w:rsid w:val="00212165"/>
    <w:rsid w:val="002243EC"/>
    <w:rsid w:val="00230937"/>
    <w:rsid w:val="00237238"/>
    <w:rsid w:val="00282A25"/>
    <w:rsid w:val="00343030"/>
    <w:rsid w:val="00365CAA"/>
    <w:rsid w:val="005166C7"/>
    <w:rsid w:val="005735C0"/>
    <w:rsid w:val="005B2F7E"/>
    <w:rsid w:val="006719F9"/>
    <w:rsid w:val="00691FAD"/>
    <w:rsid w:val="006A0740"/>
    <w:rsid w:val="006A177E"/>
    <w:rsid w:val="006B6B9A"/>
    <w:rsid w:val="006E1E33"/>
    <w:rsid w:val="006E378D"/>
    <w:rsid w:val="00785A22"/>
    <w:rsid w:val="007A666C"/>
    <w:rsid w:val="00A36F2C"/>
    <w:rsid w:val="00A45FFF"/>
    <w:rsid w:val="00A8246B"/>
    <w:rsid w:val="00B266B9"/>
    <w:rsid w:val="00B347A8"/>
    <w:rsid w:val="00B7252F"/>
    <w:rsid w:val="00C26BF7"/>
    <w:rsid w:val="00C852F7"/>
    <w:rsid w:val="00CD32A5"/>
    <w:rsid w:val="00D4022F"/>
    <w:rsid w:val="00DB7285"/>
    <w:rsid w:val="00E5678D"/>
    <w:rsid w:val="00EF3EBC"/>
    <w:rsid w:val="00F41061"/>
    <w:rsid w:val="00F6280E"/>
    <w:rsid w:val="00F64B81"/>
    <w:rsid w:val="00F72600"/>
    <w:rsid w:val="00FE0BF3"/>
    <w:rsid w:val="00F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B2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26BF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45FFF"/>
    <w:rPr>
      <w:b/>
      <w:bCs/>
    </w:rPr>
  </w:style>
  <w:style w:type="paragraph" w:styleId="a5">
    <w:name w:val="Normal (Web)"/>
    <w:basedOn w:val="a"/>
    <w:uiPriority w:val="99"/>
    <w:semiHidden/>
    <w:unhideWhenUsed/>
    <w:rsid w:val="00A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5F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2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3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ass.ru/info/7114399" TargetMode="External"/><Relationship Id="rId5" Type="http://schemas.openxmlformats.org/officeDocument/2006/relationships/hyperlink" Target="https://zen.yandex.ru/media/id/5bc89fe57d4ea400ab2d3d55/kolumbaineffekt-chto-zastavliaet-shkolnikov-rasstrelivat-odnoklassnikov-5bc8a4eed0d5d000a9da6e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6BFE-EF6F-45F8-9254-ABD7B5C2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2020-05-28T03:10:00Z</cp:lastPrinted>
  <dcterms:created xsi:type="dcterms:W3CDTF">2020-05-22T02:25:00Z</dcterms:created>
  <dcterms:modified xsi:type="dcterms:W3CDTF">2020-06-04T02:42:00Z</dcterms:modified>
</cp:coreProperties>
</file>