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A92C9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dx_frag_StartFragment"/>
      <w:bookmarkEnd w:id="0"/>
      <w:r>
        <w:rPr>
          <w:b w:val="1"/>
        </w:rPr>
        <w:t xml:space="preserve">  Материал для дистанционного обучения</w:t>
      </w:r>
    </w:p>
    <w:p>
      <w:pPr>
        <w:rPr>
          <w:b w:val="1"/>
        </w:rPr>
      </w:pPr>
      <w:r>
        <w:rPr>
          <w:b w:val="1"/>
        </w:rPr>
        <w:t xml:space="preserve">1. Дорогие друзья! Изучите таблицу и выполните упражнения письменно в тетрадь. Работу подпишите и отправьте на электронный адрес </w:t>
      </w:r>
      <w:r>
        <w:rPr>
          <w:b w:val="1"/>
        </w:rPr>
        <w:fldChar w:fldCharType="begin"/>
      </w:r>
      <w:r>
        <w:rPr>
          <w:b w:val="1"/>
        </w:rPr>
        <w:instrText>HYPERLINK "mailto:yulya.bipert@yandex.ru"</w:instrText>
      </w:r>
      <w:r>
        <w:rPr>
          <w:b w:val="1"/>
        </w:rPr>
        <w:fldChar w:fldCharType="separate"/>
      </w:r>
      <w:r>
        <w:rPr>
          <w:rStyle w:val="C2"/>
          <w:b w:val="1"/>
        </w:rPr>
        <w:t>yulya.bipert@yandex.ru</w:t>
      </w:r>
      <w:r>
        <w:rPr>
          <w:b w:val="1"/>
        </w:rPr>
        <w:fldChar w:fldCharType="end"/>
      </w:r>
      <w:r>
        <w:rPr>
          <w:b w:val="1"/>
        </w:rPr>
        <w:t xml:space="preserve"> </w:t>
      </w:r>
    </w:p>
    <w:p>
      <w:pPr>
        <w:rPr>
          <w:b w:val="1"/>
        </w:rPr>
      </w:pPr>
      <w:r>
        <w:rPr>
          <w:b w:val="1"/>
        </w:rPr>
        <w:t>2. Работу сдать в течении дня до 17.00</w:t>
      </w:r>
    </w:p>
    <w:p>
      <w:pPr>
        <w:rPr>
          <w:b w:val="1"/>
        </w:rPr>
      </w:pPr>
      <w:r>
        <w:rPr>
          <w:b w:val="1"/>
        </w:rPr>
        <w:t>3. zoom конференция состоится в 10.00 часов</w:t>
      </w:r>
    </w:p>
    <w:p>
      <w:pPr>
        <w:jc w:val="center"/>
        <w:rPr>
          <w:rFonts w:ascii="Times New Roman" w:hAnsi="Times New Roman"/>
          <w:b w:val="1"/>
          <w:color w:val="FF0000"/>
          <w:sz w:val="24"/>
        </w:rPr>
      </w:pPr>
    </w:p>
    <w:p>
      <w:pPr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 xml:space="preserve"> Тема: NUMBERS</w:t>
      </w:r>
    </w:p>
    <w:p>
      <w:pPr>
        <w:jc w:val="left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 xml:space="preserve">A)  Заполните таблицу.  Напишите числа словами</w:t>
      </w:r>
    </w:p>
    <w:tbl>
      <w:tblPr>
        <w:tblStyle w:val="T1"/>
        <w:tblW w:w="10845" w:type="dxa"/>
        <w:tblInd w:w="-942" w:type="dxa"/>
        <w:tblBorders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4A0"/>
      </w:tblPr>
      <w:tblGrid/>
      <w:tr>
        <w:trPr>
          <w:gridBefore w:val="0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numbers</w:t>
            </w:r>
          </w:p>
        </w:tc>
        <w:tc>
          <w:tcPr>
            <w:tcW w:w="4020" w:type="dxa"/>
          </w:tcPr>
          <w:p>
            <w:pPr>
              <w:jc w:val="center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cardinal numerals</w:t>
            </w:r>
          </w:p>
        </w:tc>
        <w:tc>
          <w:tcPr>
            <w:tcW w:w="5010" w:type="dxa"/>
          </w:tcPr>
          <w:p>
            <w:pPr>
              <w:jc w:val="center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ordinal numerals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1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one</w:t>
            </w: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1st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2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2nd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 xml:space="preserve">4 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four</w:t>
            </w: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4th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8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8th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16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16th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32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32nd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64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sixty - four</w:t>
            </w: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66th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128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128th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256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256th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512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512nd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1,024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 xml:space="preserve">1,024th </w:t>
            </w:r>
          </w:p>
        </w:tc>
      </w:tr>
      <w:tr>
        <w:trPr>
          <w:gridBefore w:val="0"/>
        </w:trPr>
        <w:tc>
          <w:tcPr>
            <w:tcW w:w="1815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>2,048</w:t>
            </w:r>
          </w:p>
        </w:tc>
        <w:tc>
          <w:tcPr>
            <w:tcW w:w="402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</w:p>
        </w:tc>
        <w:tc>
          <w:tcPr>
            <w:tcW w:w="5010" w:type="dxa"/>
          </w:tcPr>
          <w:p>
            <w:pPr>
              <w:jc w:val="left"/>
              <w:rPr>
                <w:rFonts w:ascii="Times New Roman" w:hAnsi="Times New Roman"/>
                <w:b w:val="1"/>
                <w:color w:val="1A1A1A"/>
                <w:sz w:val="24"/>
              </w:rPr>
            </w:pPr>
            <w:r>
              <w:rPr>
                <w:rFonts w:ascii="Times New Roman" w:hAnsi="Times New Roman"/>
                <w:b w:val="1"/>
                <w:color w:val="1A1A1A"/>
                <w:sz w:val="24"/>
              </w:rPr>
              <w:t xml:space="preserve">2,048th </w:t>
            </w:r>
          </w:p>
        </w:tc>
      </w:tr>
    </w:tbl>
    <w:p>
      <w:pPr>
        <w:jc w:val="left"/>
        <w:rPr>
          <w:b w:val="1"/>
          <w:color w:val="1A1A1A"/>
          <w:sz w:val="36"/>
        </w:rPr>
      </w:pPr>
    </w:p>
    <w:p>
      <w:pPr>
        <w:jc w:val="left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 xml:space="preserve">В) Выберите правильный вариант. </w:t>
      </w:r>
    </w:p>
    <w:p>
      <w:p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 xml:space="preserve">1. </w:t>
      </w:r>
      <w:r>
        <w:rPr>
          <w:rFonts w:ascii="Times New Roman" w:hAnsi="Times New Roman"/>
          <w:b w:val="0"/>
          <w:color w:val="1A1A1A"/>
          <w:sz w:val="24"/>
        </w:rPr>
        <w:t xml:space="preserve">46 </w:t>
      </w:r>
      <w:r>
        <w:rPr>
          <w:rFonts w:ascii="Times New Roman" w:hAnsi="Times New Roman"/>
          <w:b w:val="1"/>
          <w:color w:val="1A1A1A"/>
          <w:sz w:val="24"/>
        </w:rPr>
        <w:t xml:space="preserve">   A) </w:t>
      </w:r>
      <w:r>
        <w:rPr>
          <w:rFonts w:ascii="Times New Roman" w:hAnsi="Times New Roman"/>
          <w:b w:val="0"/>
          <w:color w:val="1A1A1A"/>
          <w:sz w:val="24"/>
        </w:rPr>
        <w:t>forty - six</w:t>
      </w:r>
      <w:r>
        <w:rPr>
          <w:rFonts w:ascii="Times New Roman" w:hAnsi="Times New Roman"/>
          <w:b w:val="1"/>
          <w:color w:val="1A1A1A"/>
          <w:sz w:val="24"/>
        </w:rPr>
        <w:t xml:space="preserve">     b) </w:t>
      </w:r>
      <w:r>
        <w:rPr>
          <w:rFonts w:ascii="Times New Roman" w:hAnsi="Times New Roman"/>
          <w:b w:val="0"/>
          <w:color w:val="1A1A1A"/>
          <w:sz w:val="24"/>
        </w:rPr>
        <w:t>forty - sixth</w:t>
      </w:r>
    </w:p>
    <w:p>
      <w:p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2. 13th  A) thirtieth     B) thirteenth</w:t>
      </w:r>
    </w:p>
    <w:p>
      <w:p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3. 2014   A) two thousand and fourteen   B) two zero fourteen</w:t>
      </w:r>
    </w:p>
    <w:p>
      <w:p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4. 52nd   A) fifty - second                   B) fifty - two</w:t>
      </w:r>
    </w:p>
    <w:p>
      <w:p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5. 98        A) ninety - eight                   B) ninety - eihgth</w:t>
      </w:r>
    </w:p>
    <w:p>
      <w:p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6. 29`C    A) twenty - nine  degree C    B) twenty - nine degrees C</w:t>
      </w:r>
    </w:p>
    <w:p>
      <w:p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7. 20th    A)  twentieth                    B) twenty</w:t>
      </w:r>
    </w:p>
    <w:p>
      <w:pPr>
        <w:jc w:val="lef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8. 65%      A) sixty - fifth per cent   B) </w:t>
      </w:r>
      <w:r>
        <w:rPr>
          <w:rFonts w:ascii="Times New Roman" w:hAnsi="Times New Roman"/>
          <w:color w:val="1A1A1A"/>
          <w:sz w:val="24"/>
        </w:rPr>
        <w:t xml:space="preserve">sixty - five  per cent </w:t>
      </w:r>
    </w:p>
    <w:p>
      <w:pPr>
        <w:jc w:val="lef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9. 3/5       A)  three fives                  B) three fifths</w:t>
      </w:r>
    </w:p>
    <w:p>
      <w:pPr>
        <w:jc w:val="lef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10. 71th   A) seventy  first                B) seventy -  first </w:t>
      </w:r>
    </w:p>
    <w:p>
      <w:pPr>
        <w:jc w:val="lef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11. 89%    A) eighty - nine per cent   B) eight -nine per cent</w:t>
      </w:r>
    </w:p>
    <w:p>
      <w:pPr>
        <w:jc w:val="lef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12. 1/3     A) a third                           B) a three</w:t>
      </w:r>
    </w:p>
    <w:p>
      <w:pPr>
        <w:jc w:val="left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 xml:space="preserve">C) Выберите правильный вариант. 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January is the </w:t>
      </w:r>
      <w:r>
        <w:rPr>
          <w:rFonts w:ascii="Times New Roman" w:hAnsi="Times New Roman"/>
          <w:b w:val="1"/>
          <w:color w:val="1A1A1A"/>
          <w:sz w:val="24"/>
        </w:rPr>
        <w:t xml:space="preserve">1rst / 1 </w:t>
      </w:r>
      <w:r>
        <w:rPr>
          <w:rFonts w:ascii="Times New Roman" w:hAnsi="Times New Roman"/>
          <w:b w:val="0"/>
          <w:color w:val="1A1A1A"/>
          <w:sz w:val="24"/>
        </w:rPr>
        <w:t>month of the year.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>There are</w:t>
      </w:r>
      <w:r>
        <w:rPr>
          <w:rFonts w:ascii="Times New Roman" w:hAnsi="Times New Roman"/>
          <w:b w:val="1"/>
          <w:color w:val="1A1A1A"/>
          <w:sz w:val="24"/>
        </w:rPr>
        <w:t xml:space="preserve"> 16 / 16th </w:t>
      </w:r>
      <w:r>
        <w:rPr>
          <w:rFonts w:ascii="Times New Roman" w:hAnsi="Times New Roman"/>
          <w:b w:val="0"/>
          <w:color w:val="1A1A1A"/>
          <w:sz w:val="24"/>
        </w:rPr>
        <w:t>people in my English class.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 You got </w:t>
      </w:r>
      <w:r>
        <w:rPr>
          <w:rFonts w:ascii="Times New Roman" w:hAnsi="Times New Roman"/>
          <w:b w:val="1"/>
          <w:color w:val="1A1A1A"/>
          <w:sz w:val="24"/>
        </w:rPr>
        <w:t>89% / 89th</w:t>
      </w:r>
      <w:r>
        <w:rPr>
          <w:rFonts w:ascii="Times New Roman" w:hAnsi="Times New Roman"/>
          <w:b w:val="0"/>
          <w:color w:val="1A1A1A"/>
          <w:sz w:val="24"/>
        </w:rPr>
        <w:t xml:space="preserve"> of the answers rigth - you did well.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 My house is the </w:t>
      </w:r>
      <w:r>
        <w:rPr>
          <w:rFonts w:ascii="Times New Roman" w:hAnsi="Times New Roman"/>
          <w:b w:val="1"/>
          <w:color w:val="1A1A1A"/>
          <w:sz w:val="24"/>
        </w:rPr>
        <w:t>two / second</w:t>
      </w:r>
      <w:r>
        <w:rPr>
          <w:rFonts w:ascii="Times New Roman" w:hAnsi="Times New Roman"/>
          <w:b w:val="0"/>
          <w:color w:val="1A1A1A"/>
          <w:sz w:val="24"/>
        </w:rPr>
        <w:t xml:space="preserve"> house on the left.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Summer begins on </w:t>
      </w:r>
      <w:r>
        <w:rPr>
          <w:rFonts w:ascii="Times New Roman" w:hAnsi="Times New Roman"/>
          <w:b w:val="1"/>
          <w:color w:val="1A1A1A"/>
          <w:sz w:val="24"/>
        </w:rPr>
        <w:t xml:space="preserve">the 1st / 1st </w:t>
      </w:r>
      <w:r>
        <w:rPr>
          <w:rFonts w:ascii="Times New Roman" w:hAnsi="Times New Roman"/>
          <w:b w:val="0"/>
          <w:color w:val="1A1A1A"/>
          <w:sz w:val="24"/>
        </w:rPr>
        <w:t>June.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The phone costs two </w:t>
      </w:r>
      <w:r>
        <w:rPr>
          <w:rFonts w:ascii="Times New Roman" w:hAnsi="Times New Roman"/>
          <w:b w:val="1"/>
          <w:color w:val="1A1A1A"/>
          <w:sz w:val="24"/>
        </w:rPr>
        <w:t>hundred / hundreds</w:t>
      </w:r>
      <w:r>
        <w:rPr>
          <w:rFonts w:ascii="Times New Roman" w:hAnsi="Times New Roman"/>
          <w:b w:val="0"/>
          <w:color w:val="1A1A1A"/>
          <w:sz w:val="24"/>
        </w:rPr>
        <w:t xml:space="preserve"> pounds.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0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I knew </w:t>
      </w:r>
      <w:r>
        <w:rPr>
          <w:rFonts w:ascii="Times New Roman" w:hAnsi="Times New Roman"/>
          <w:b w:val="1"/>
          <w:color w:val="1A1A1A"/>
          <w:sz w:val="24"/>
        </w:rPr>
        <w:t xml:space="preserve">three / third </w:t>
      </w:r>
      <w:r>
        <w:rPr>
          <w:rFonts w:ascii="Times New Roman" w:hAnsi="Times New Roman"/>
          <w:b w:val="0"/>
          <w:color w:val="1A1A1A"/>
          <w:sz w:val="24"/>
        </w:rPr>
        <w:t>people in her group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0"/>
          <w:color w:val="1A1A1A"/>
          <w:sz w:val="24"/>
        </w:rPr>
        <w:t xml:space="preserve">There were eleven people in the race and Jill came </w:t>
      </w:r>
      <w:r>
        <w:rPr>
          <w:rFonts w:ascii="Times New Roman" w:hAnsi="Times New Roman"/>
          <w:b w:val="1"/>
          <w:color w:val="1A1A1A"/>
          <w:sz w:val="24"/>
        </w:rPr>
        <w:t>fortieth /fourth</w:t>
      </w:r>
    </w:p>
    <w:p>
      <w:pPr>
        <w:jc w:val="left"/>
        <w:rPr>
          <w:rFonts w:ascii="Times New Roman" w:hAnsi="Times New Roman"/>
          <w:b w:val="1"/>
          <w:color w:val="1A1A1A"/>
          <w:sz w:val="24"/>
        </w:rPr>
      </w:pPr>
    </w:p>
    <w:p>
      <w:pPr>
        <w:jc w:val="left"/>
        <w:rPr>
          <w:rFonts w:ascii="Times New Roman" w:hAnsi="Times New Roman"/>
          <w:b w:val="0"/>
          <w:color w:val="0D0D0D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E5A3E88"/>
    <w:multiLevelType w:val="hybridMultilevel"/>
    <w:lvl w:ilvl="0" w:tplc="74A025F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45E81BF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17E9A26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6FD9E23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609E4EB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637C3EAC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15410919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58AC7BA4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3DAF453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">
    <w:nsid w:val="3C2415F1"/>
    <w:multiLevelType w:val="hybridMultilevel"/>
    <w:lvl w:ilvl="0" w:tplc="27BB464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317A4B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2C6DE3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A21E70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C3BA62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CA13CE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C7D726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333C56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3F9D66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0390F3B7"/>
    <w:multiLevelType w:val="hybridMultilevel"/>
    <w:lvl w:ilvl="0" w:tplc="27BB464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317A4B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2C6DE3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A21E70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C3BA62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CA13CE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C7D726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333C56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3F9D66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