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AA0F3" w14:textId="13EDBC9E" w:rsidR="00106649" w:rsidRPr="00106649" w:rsidRDefault="00106649" w:rsidP="00106649">
      <w:pPr>
        <w:spacing w:after="30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</w:pPr>
      <w:r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  <w:t xml:space="preserve">22.05.2021.           ГР 1-31 </w:t>
      </w:r>
      <w:proofErr w:type="gramStart"/>
      <w:r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  <w:t>БФ .</w:t>
      </w:r>
      <w:proofErr w:type="gramEnd"/>
      <w:r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  <w:t xml:space="preserve">                 МДК 01.02. Устройство ТО и </w:t>
      </w:r>
      <w:proofErr w:type="gramStart"/>
      <w:r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  <w:t>РЕМОНТ  АВТОМОБИЛЕЙ</w:t>
      </w:r>
      <w:proofErr w:type="gramEnd"/>
      <w:r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  <w:t xml:space="preserve">.  </w:t>
      </w:r>
      <w:r w:rsidR="00E5683E"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  <w:t xml:space="preserve">                        </w:t>
      </w:r>
      <w:bookmarkStart w:id="0" w:name="_GoBack"/>
      <w:bookmarkEnd w:id="0"/>
      <w:r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  <w:t xml:space="preserve">   Преподаватель </w:t>
      </w:r>
      <w:proofErr w:type="spellStart"/>
      <w:r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  <w:t>Бакарас</w:t>
      </w:r>
      <w:proofErr w:type="spellEnd"/>
      <w:r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  <w:t xml:space="preserve"> А.И.                                                 </w:t>
      </w:r>
    </w:p>
    <w:p w14:paraId="2941A80D" w14:textId="77777777" w:rsidR="00106649" w:rsidRPr="00106649" w:rsidRDefault="00106649" w:rsidP="0010664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48A17C0F" wp14:editId="76212403">
            <wp:extent cx="2857500" cy="1600200"/>
            <wp:effectExtent l="0" t="0" r="0" b="0"/>
            <wp:docPr id="1" name="Рисунок 1" descr="раздаточная коробка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даточная коробка рабо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8B0F8" w14:textId="77777777" w:rsidR="00106649" w:rsidRPr="00106649" w:rsidRDefault="00106649" w:rsidP="0010664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Многие </w:t>
      </w:r>
      <w:proofErr w:type="gramStart"/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автолюбители</w:t>
      </w:r>
      <w:proofErr w:type="gramEnd"/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приобретая машины отдают предпочтение повышенной проходимости автомобиля. Раздаточная коробка (</w:t>
      </w:r>
      <w:proofErr w:type="spellStart"/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раздатка</w:t>
      </w:r>
      <w:proofErr w:type="spellEnd"/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 при работе с дополнительным приводным мостом, установленные в автомобилях для отечественных дорог, очень востребованы. Поэтому, различные марки кроссоверов, внедорожников имеющие данные устройства имеют преимущества перед другими машинами, даже если стоимость такого </w:t>
      </w:r>
      <w:proofErr w:type="gramStart"/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транспорта кажется</w:t>
      </w:r>
      <w:proofErr w:type="gramEnd"/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несколько выше.</w:t>
      </w:r>
    </w:p>
    <w:p w14:paraId="520A076A" w14:textId="77777777" w:rsidR="00106649" w:rsidRPr="00106649" w:rsidRDefault="00106649" w:rsidP="00106649">
      <w:pPr>
        <w:shd w:val="clear" w:color="auto" w:fill="F3F4F4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Содержание</w:t>
      </w:r>
    </w:p>
    <w:p w14:paraId="65CB47DF" w14:textId="77777777" w:rsidR="00106649" w:rsidRPr="00106649" w:rsidRDefault="00106649" w:rsidP="00106649">
      <w:pPr>
        <w:numPr>
          <w:ilvl w:val="0"/>
          <w:numId w:val="1"/>
        </w:numPr>
        <w:shd w:val="clear" w:color="auto" w:fill="F3F4F4"/>
        <w:spacing w:before="168" w:after="168" w:line="240" w:lineRule="auto"/>
        <w:ind w:left="0" w:right="45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6" w:anchor="naznachenie-razdatochnoy-korobki" w:history="1">
        <w:r w:rsidRPr="00106649">
          <w:rPr>
            <w:rFonts w:ascii="Helvetica" w:eastAsia="Times New Roman" w:hAnsi="Helvetica" w:cs="Helvetica"/>
            <w:color w:val="428BCA"/>
            <w:sz w:val="24"/>
            <w:szCs w:val="24"/>
            <w:lang w:eastAsia="ru-RU"/>
          </w:rPr>
          <w:t>Назначение раздаточной коробки</w:t>
        </w:r>
      </w:hyperlink>
    </w:p>
    <w:p w14:paraId="42911219" w14:textId="77777777" w:rsidR="00106649" w:rsidRPr="00106649" w:rsidRDefault="00106649" w:rsidP="00106649">
      <w:pPr>
        <w:numPr>
          <w:ilvl w:val="0"/>
          <w:numId w:val="1"/>
        </w:numPr>
        <w:shd w:val="clear" w:color="auto" w:fill="F3F4F4"/>
        <w:spacing w:before="168" w:after="168" w:line="240" w:lineRule="auto"/>
        <w:ind w:left="0" w:right="45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7" w:anchor="klassifikatsiya-razdatochnyh-korobok" w:history="1">
        <w:r w:rsidRPr="00106649">
          <w:rPr>
            <w:rFonts w:ascii="Helvetica" w:eastAsia="Times New Roman" w:hAnsi="Helvetica" w:cs="Helvetica"/>
            <w:color w:val="428BCA"/>
            <w:sz w:val="24"/>
            <w:szCs w:val="24"/>
            <w:lang w:eastAsia="ru-RU"/>
          </w:rPr>
          <w:t>Классификация раздаточных коробок</w:t>
        </w:r>
      </w:hyperlink>
    </w:p>
    <w:p w14:paraId="52702BFD" w14:textId="77777777" w:rsidR="00106649" w:rsidRPr="00106649" w:rsidRDefault="00106649" w:rsidP="00106649">
      <w:pPr>
        <w:numPr>
          <w:ilvl w:val="0"/>
          <w:numId w:val="1"/>
        </w:numPr>
        <w:shd w:val="clear" w:color="auto" w:fill="F3F4F4"/>
        <w:spacing w:before="168" w:after="168" w:line="240" w:lineRule="auto"/>
        <w:ind w:left="0" w:right="45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8" w:anchor="ustroystvo-razdatochnoy-korobki" w:history="1">
        <w:r w:rsidRPr="00106649">
          <w:rPr>
            <w:rFonts w:ascii="Helvetica" w:eastAsia="Times New Roman" w:hAnsi="Helvetica" w:cs="Helvetica"/>
            <w:color w:val="428BCA"/>
            <w:sz w:val="24"/>
            <w:szCs w:val="24"/>
            <w:lang w:eastAsia="ru-RU"/>
          </w:rPr>
          <w:t>Устройство раздаточной коробки</w:t>
        </w:r>
      </w:hyperlink>
    </w:p>
    <w:p w14:paraId="345459C2" w14:textId="77777777" w:rsidR="00106649" w:rsidRPr="00106649" w:rsidRDefault="00106649" w:rsidP="00106649">
      <w:pPr>
        <w:numPr>
          <w:ilvl w:val="0"/>
          <w:numId w:val="1"/>
        </w:numPr>
        <w:shd w:val="clear" w:color="auto" w:fill="F3F4F4"/>
        <w:spacing w:before="168" w:after="168" w:line="240" w:lineRule="auto"/>
        <w:ind w:left="0" w:right="45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9" w:anchor="printsip-raboty-razdatochnoy-korobki-video" w:history="1">
        <w:r w:rsidRPr="00106649">
          <w:rPr>
            <w:rFonts w:ascii="Helvetica" w:eastAsia="Times New Roman" w:hAnsi="Helvetica" w:cs="Helvetica"/>
            <w:color w:val="428BCA"/>
            <w:sz w:val="24"/>
            <w:szCs w:val="24"/>
            <w:lang w:eastAsia="ru-RU"/>
          </w:rPr>
          <w:t>Принцип работы раздаточной коробки. Видео</w:t>
        </w:r>
      </w:hyperlink>
    </w:p>
    <w:p w14:paraId="230440F1" w14:textId="77777777" w:rsidR="00106649" w:rsidRPr="00106649" w:rsidRDefault="00106649" w:rsidP="00106649">
      <w:pPr>
        <w:numPr>
          <w:ilvl w:val="0"/>
          <w:numId w:val="1"/>
        </w:numPr>
        <w:shd w:val="clear" w:color="auto" w:fill="F3F4F4"/>
        <w:spacing w:before="168" w:after="168" w:line="240" w:lineRule="auto"/>
        <w:ind w:left="0" w:right="45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10" w:anchor="mehanizm-blokirovki-mezhosevogo-differentsiala" w:history="1">
        <w:r w:rsidRPr="00106649">
          <w:rPr>
            <w:rFonts w:ascii="Helvetica" w:eastAsia="Times New Roman" w:hAnsi="Helvetica" w:cs="Helvetica"/>
            <w:color w:val="428BCA"/>
            <w:sz w:val="24"/>
            <w:szCs w:val="24"/>
            <w:lang w:eastAsia="ru-RU"/>
          </w:rPr>
          <w:t>Механизм блокировки межосевого дифференциала</w:t>
        </w:r>
      </w:hyperlink>
    </w:p>
    <w:p w14:paraId="753C32BE" w14:textId="77777777" w:rsidR="00106649" w:rsidRPr="00106649" w:rsidRDefault="00106649" w:rsidP="00106649">
      <w:pPr>
        <w:numPr>
          <w:ilvl w:val="0"/>
          <w:numId w:val="1"/>
        </w:numPr>
        <w:shd w:val="clear" w:color="auto" w:fill="F3F4F4"/>
        <w:spacing w:before="168" w:after="168" w:line="240" w:lineRule="auto"/>
        <w:ind w:left="0" w:right="45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11" w:anchor="osnovnye-neispravnosti-razdatochnyh-korobok" w:history="1">
        <w:r w:rsidRPr="00106649">
          <w:rPr>
            <w:rFonts w:ascii="Helvetica" w:eastAsia="Times New Roman" w:hAnsi="Helvetica" w:cs="Helvetica"/>
            <w:color w:val="428BCA"/>
            <w:sz w:val="24"/>
            <w:szCs w:val="24"/>
            <w:lang w:eastAsia="ru-RU"/>
          </w:rPr>
          <w:t>Основные неисправности раздаточных коробок и их причины</w:t>
        </w:r>
      </w:hyperlink>
    </w:p>
    <w:p w14:paraId="21739105" w14:textId="77777777" w:rsidR="00106649" w:rsidRPr="00106649" w:rsidRDefault="00106649" w:rsidP="00106649">
      <w:pPr>
        <w:numPr>
          <w:ilvl w:val="0"/>
          <w:numId w:val="1"/>
        </w:numPr>
        <w:shd w:val="clear" w:color="auto" w:fill="F3F4F4"/>
        <w:spacing w:before="168" w:line="240" w:lineRule="auto"/>
        <w:ind w:left="0" w:right="45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12" w:anchor="zaklyuchenie" w:history="1">
        <w:r w:rsidRPr="00106649">
          <w:rPr>
            <w:rFonts w:ascii="Helvetica" w:eastAsia="Times New Roman" w:hAnsi="Helvetica" w:cs="Helvetica"/>
            <w:color w:val="428BCA"/>
            <w:sz w:val="24"/>
            <w:szCs w:val="24"/>
            <w:lang w:eastAsia="ru-RU"/>
          </w:rPr>
          <w:t>Заключение</w:t>
        </w:r>
      </w:hyperlink>
    </w:p>
    <w:p w14:paraId="698F392B" w14:textId="77777777" w:rsidR="00106649" w:rsidRPr="00106649" w:rsidRDefault="00106649" w:rsidP="00106649">
      <w:pPr>
        <w:shd w:val="clear" w:color="auto" w:fill="FFFFFF"/>
        <w:spacing w:before="360" w:after="12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 w:rsidRPr="00106649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Назначение раздаточной коробки</w:t>
      </w:r>
    </w:p>
    <w:p w14:paraId="369103FC" w14:textId="77777777" w:rsidR="00106649" w:rsidRPr="00106649" w:rsidRDefault="00106649" w:rsidP="0010664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Назначение раздаточной коробки (РК) состоит в распределении передающего усилия между ведущим и дополнительными мостами. Так же </w:t>
      </w:r>
      <w:proofErr w:type="spellStart"/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раздатка</w:t>
      </w:r>
      <w:proofErr w:type="spellEnd"/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позволяет включать либо выключать ведущий мост и в некоторых случаях понижать или повышать передаточное число и тем самым увеличивать в двое количество существующих передач применяемых для коробки передач машины.</w:t>
      </w:r>
    </w:p>
    <w:p w14:paraId="74529A75" w14:textId="77777777" w:rsidR="00106649" w:rsidRPr="00106649" w:rsidRDefault="00106649" w:rsidP="001066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noProof/>
          <w:color w:val="428BCA"/>
          <w:sz w:val="24"/>
          <w:szCs w:val="24"/>
          <w:lang w:eastAsia="ru-RU"/>
        </w:rPr>
        <w:lastRenderedPageBreak/>
        <w:drawing>
          <wp:inline distT="0" distB="0" distL="0" distR="0" wp14:anchorId="706F7BC0" wp14:editId="7FEB6DE8">
            <wp:extent cx="6667500" cy="4143375"/>
            <wp:effectExtent l="0" t="0" r="0" b="9525"/>
            <wp:docPr id="2" name="Рисунок 2" descr="Раздатка в системе полного привода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датка в системе полного привод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Схема полного привода с раздаточной коробкой передач</w:t>
      </w:r>
    </w:p>
    <w:p w14:paraId="1FFC7863" w14:textId="77777777" w:rsidR="00106649" w:rsidRPr="00106649" w:rsidRDefault="00106649" w:rsidP="0010664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Такое вождение особенно важно при движении по хорошей автостраде, раздаточная коробка передач позволяет отключить дополнительный мост, тем самым снимается нагрузка на двигатель, трансмиссию уменьшается расход топлива. Создание раздаточной коробки идёт с начала двадцатого века, когда начинались развиваться гонки на автомобилях по шоссе и в условиях бездорожья.</w:t>
      </w:r>
    </w:p>
    <w:p w14:paraId="33A32770" w14:textId="77777777" w:rsidR="00106649" w:rsidRPr="00106649" w:rsidRDefault="00106649" w:rsidP="0010664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Особенно применение такого агрегата нужно для грузовой техники, где планировалось использование дополнительного осевого моста. Необходимо было </w:t>
      </w:r>
      <w:proofErr w:type="gramStart"/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 то</w:t>
      </w:r>
      <w:proofErr w:type="gramEnd"/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сбалансировать крутящийся момент между двумя мостами.</w:t>
      </w:r>
    </w:p>
    <w:p w14:paraId="152CB361" w14:textId="77777777" w:rsidR="00106649" w:rsidRPr="00106649" w:rsidRDefault="00106649" w:rsidP="0010664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Как только автомобиль попадает в условия бездорожья, то применение </w:t>
      </w:r>
      <w:proofErr w:type="spellStart"/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раздатки</w:t>
      </w:r>
      <w:proofErr w:type="spellEnd"/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совместно с межосевым дифференциалом помогают двигателю распределить вращающийся момент к мостам в необходимом пропорциональном соотношении веса нагрузки, обеспечивая равномерно колёсам разных мостов вращаться с одинаковой скоростью, тем самым снижается нагрузка в трансмиссии и уменьшается износ механизмов, а главное, автомобиль преодолевает препятствия и движется равномерно в плохих дорожных условиях.</w:t>
      </w:r>
    </w:p>
    <w:p w14:paraId="6EEA52D9" w14:textId="77777777" w:rsidR="00106649" w:rsidRPr="00106649" w:rsidRDefault="00106649" w:rsidP="00106649">
      <w:pPr>
        <w:shd w:val="clear" w:color="auto" w:fill="FFFFFF"/>
        <w:spacing w:before="360" w:after="12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 w:rsidRPr="00106649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Классификация раздаточных коробок</w:t>
      </w:r>
    </w:p>
    <w:p w14:paraId="2E793B08" w14:textId="77777777" w:rsidR="00106649" w:rsidRPr="00106649" w:rsidRDefault="00106649" w:rsidP="0010664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Существует в конструктивном исполнении много разных типов и классификаций раздаточных коробок (РК). Поэтому механизмы разделяются на следующие категории:</w:t>
      </w:r>
    </w:p>
    <w:p w14:paraId="7BDA6078" w14:textId="77777777" w:rsidR="00106649" w:rsidRPr="00106649" w:rsidRDefault="00106649" w:rsidP="00106649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 способу распределения мощности механизмы могут быть:</w:t>
      </w:r>
    </w:p>
    <w:p w14:paraId="03B3CF23" w14:textId="77777777" w:rsidR="00106649" w:rsidRPr="00106649" w:rsidRDefault="00106649" w:rsidP="00106649">
      <w:pPr>
        <w:numPr>
          <w:ilvl w:val="1"/>
          <w:numId w:val="2"/>
        </w:numPr>
        <w:shd w:val="clear" w:color="auto" w:fill="FFFFFF"/>
        <w:spacing w:before="168" w:after="168" w:line="240" w:lineRule="auto"/>
        <w:ind w:left="48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подключённый постоянный привод на оба моста;</w:t>
      </w:r>
    </w:p>
    <w:p w14:paraId="241E28CA" w14:textId="77777777" w:rsidR="00106649" w:rsidRPr="00106649" w:rsidRDefault="00106649" w:rsidP="00106649">
      <w:pPr>
        <w:numPr>
          <w:ilvl w:val="1"/>
          <w:numId w:val="2"/>
        </w:numPr>
        <w:shd w:val="clear" w:color="auto" w:fill="FFFFFF"/>
        <w:spacing w:before="168" w:after="168" w:line="240" w:lineRule="auto"/>
        <w:ind w:left="48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возможность отключения одного из мостов;</w:t>
      </w:r>
    </w:p>
    <w:p w14:paraId="340F9444" w14:textId="77777777" w:rsidR="00106649" w:rsidRPr="00106649" w:rsidRDefault="00106649" w:rsidP="00106649">
      <w:pPr>
        <w:numPr>
          <w:ilvl w:val="1"/>
          <w:numId w:val="2"/>
        </w:numPr>
        <w:shd w:val="clear" w:color="auto" w:fill="FFFFFF"/>
        <w:spacing w:before="168" w:after="168" w:line="240" w:lineRule="auto"/>
        <w:ind w:left="48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возможность отключения и включения любого из мостов.</w:t>
      </w:r>
    </w:p>
    <w:p w14:paraId="54B7C819" w14:textId="77777777" w:rsidR="00106649" w:rsidRPr="00106649" w:rsidRDefault="00106649" w:rsidP="00106649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 числу передач коробки бывают:</w:t>
      </w:r>
    </w:p>
    <w:p w14:paraId="2984474B" w14:textId="77777777" w:rsidR="00106649" w:rsidRPr="00106649" w:rsidRDefault="00106649" w:rsidP="00106649">
      <w:pPr>
        <w:numPr>
          <w:ilvl w:val="1"/>
          <w:numId w:val="2"/>
        </w:numPr>
        <w:shd w:val="clear" w:color="auto" w:fill="FFFFFF"/>
        <w:spacing w:before="168" w:after="168" w:line="240" w:lineRule="auto"/>
        <w:ind w:left="48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одноступенчатые;</w:t>
      </w:r>
    </w:p>
    <w:p w14:paraId="52AFC46A" w14:textId="77777777" w:rsidR="00106649" w:rsidRPr="00106649" w:rsidRDefault="00106649" w:rsidP="00106649">
      <w:pPr>
        <w:numPr>
          <w:ilvl w:val="1"/>
          <w:numId w:val="2"/>
        </w:numPr>
        <w:shd w:val="clear" w:color="auto" w:fill="FFFFFF"/>
        <w:spacing w:before="168" w:after="168" w:line="240" w:lineRule="auto"/>
        <w:ind w:left="48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двухступенчатые;</w:t>
      </w:r>
    </w:p>
    <w:p w14:paraId="3C0EEAE1" w14:textId="77777777" w:rsidR="00106649" w:rsidRPr="00106649" w:rsidRDefault="00106649" w:rsidP="00106649">
      <w:pPr>
        <w:numPr>
          <w:ilvl w:val="1"/>
          <w:numId w:val="2"/>
        </w:numPr>
        <w:shd w:val="clear" w:color="auto" w:fill="FFFFFF"/>
        <w:spacing w:before="168" w:after="168" w:line="240" w:lineRule="auto"/>
        <w:ind w:left="48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трёхступенчатые. Это обозначает что передаточное число на колесо равно 1, 2 или 3. Чем больше число, тем больше усилие на колесо.</w:t>
      </w:r>
    </w:p>
    <w:p w14:paraId="23558172" w14:textId="77777777" w:rsidR="00106649" w:rsidRPr="00106649" w:rsidRDefault="00106649" w:rsidP="00106649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 типу механизма управления существует следующая классификация раздаточных коробок (РК):</w:t>
      </w:r>
    </w:p>
    <w:p w14:paraId="2253C5BD" w14:textId="77777777" w:rsidR="00106649" w:rsidRPr="00106649" w:rsidRDefault="00106649" w:rsidP="00106649">
      <w:pPr>
        <w:numPr>
          <w:ilvl w:val="1"/>
          <w:numId w:val="2"/>
        </w:numPr>
        <w:shd w:val="clear" w:color="auto" w:fill="FFFFFF"/>
        <w:spacing w:before="168" w:after="168" w:line="240" w:lineRule="auto"/>
        <w:ind w:left="48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РК с автоматическим, электронным подключением с помощью сервопривода или </w:t>
      </w:r>
      <w:proofErr w:type="spellStart"/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гидропереключателя</w:t>
      </w:r>
      <w:proofErr w:type="spellEnd"/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Очень эффективна такая система при гололёде, при торможении система отключает задний мост, остаётся тормозная трансмиссия заднего моста, а передний мост продолжает двигать транспорт и держит машину прямолинейно.</w:t>
      </w:r>
    </w:p>
    <w:p w14:paraId="02D5968A" w14:textId="77777777" w:rsidR="00106649" w:rsidRPr="00106649" w:rsidRDefault="00106649" w:rsidP="00106649">
      <w:pPr>
        <w:numPr>
          <w:ilvl w:val="1"/>
          <w:numId w:val="2"/>
        </w:numPr>
        <w:shd w:val="clear" w:color="auto" w:fill="FFFFFF"/>
        <w:spacing w:before="168" w:after="168" w:line="240" w:lineRule="auto"/>
        <w:ind w:left="48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Полуавтоматическая РК работает от кнопок управления на машине. Позволяет в необходимый момент принудительно включить или выключить привод РК.</w:t>
      </w:r>
    </w:p>
    <w:p w14:paraId="56FCEC6C" w14:textId="77777777" w:rsidR="00106649" w:rsidRPr="00106649" w:rsidRDefault="00106649" w:rsidP="00106649">
      <w:pPr>
        <w:numPr>
          <w:ilvl w:val="1"/>
          <w:numId w:val="2"/>
        </w:numPr>
        <w:shd w:val="clear" w:color="auto" w:fill="FFFFFF"/>
        <w:spacing w:before="168" w:after="168" w:line="240" w:lineRule="auto"/>
        <w:ind w:left="48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Ручная РК имеет </w:t>
      </w:r>
      <w:proofErr w:type="gramStart"/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специальные рычаги управления</w:t>
      </w:r>
      <w:proofErr w:type="gramEnd"/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расположенные обычно между передними креслами. Управление выполняется исключительно ручное, механическое, что обеспечивает при рабочем состоянии системы её полную безотказность. Распространена на российских семействах УАЗ, КАМАЗ, МАЗ, а </w:t>
      </w:r>
      <w:proofErr w:type="gramStart"/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так же</w:t>
      </w:r>
      <w:proofErr w:type="gramEnd"/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на иностранных джипах с ручной коробкой передач.</w:t>
      </w:r>
    </w:p>
    <w:p w14:paraId="4006BF3B" w14:textId="77777777" w:rsidR="00106649" w:rsidRPr="00106649" w:rsidRDefault="00106649" w:rsidP="00106649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 расположению валов механизмы делятся на следующие:</w:t>
      </w:r>
    </w:p>
    <w:p w14:paraId="5DE31CAA" w14:textId="77777777" w:rsidR="00106649" w:rsidRPr="00106649" w:rsidRDefault="00106649" w:rsidP="00106649">
      <w:pPr>
        <w:numPr>
          <w:ilvl w:val="1"/>
          <w:numId w:val="2"/>
        </w:numPr>
        <w:shd w:val="clear" w:color="auto" w:fill="FFFFFF"/>
        <w:spacing w:before="168" w:after="168" w:line="240" w:lineRule="auto"/>
        <w:ind w:left="48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РК имеют соосные приводные валы к мостам, обеспечивается единое использование главной передачи для обоих мостов.</w:t>
      </w:r>
    </w:p>
    <w:p w14:paraId="6CCF849D" w14:textId="77777777" w:rsidR="00106649" w:rsidRPr="00106649" w:rsidRDefault="00106649" w:rsidP="00106649">
      <w:pPr>
        <w:numPr>
          <w:ilvl w:val="1"/>
          <w:numId w:val="2"/>
        </w:numPr>
        <w:shd w:val="clear" w:color="auto" w:fill="FFFFFF"/>
        <w:spacing w:before="168" w:after="168" w:line="240" w:lineRule="auto"/>
        <w:ind w:left="48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Привод РК может заблокировать привод моста обеспечивается движение без пробуксовки, мост подключается на труднодоступных участках. При движении по шоссе мост дополнительный отключается. РК имеют дифференциальный привод мостов.</w:t>
      </w:r>
    </w:p>
    <w:p w14:paraId="701F7996" w14:textId="77777777" w:rsidR="00106649" w:rsidRPr="00106649" w:rsidRDefault="00106649" w:rsidP="00106649">
      <w:pPr>
        <w:numPr>
          <w:ilvl w:val="1"/>
          <w:numId w:val="2"/>
        </w:numPr>
        <w:shd w:val="clear" w:color="auto" w:fill="FFFFFF"/>
        <w:spacing w:before="168" w:after="168" w:line="240" w:lineRule="auto"/>
        <w:ind w:left="48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Передний мост постоянно подключён, для прохода трудного участка дороги следует включить дифференциал.</w:t>
      </w:r>
    </w:p>
    <w:p w14:paraId="028867C2" w14:textId="77777777" w:rsidR="00106649" w:rsidRPr="00106649" w:rsidRDefault="00106649" w:rsidP="00106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8BCA"/>
          <w:sz w:val="24"/>
          <w:szCs w:val="24"/>
          <w:shd w:val="clear" w:color="auto" w:fill="2ECC71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fldChar w:fldCharType="begin"/>
      </w: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instrText xml:space="preserve"> HYPERLINK "https://vaznetaz.ru/karbyurator" \t "_blank" </w:instrText>
      </w: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fldChar w:fldCharType="separate"/>
      </w:r>
    </w:p>
    <w:p w14:paraId="3413B118" w14:textId="77777777" w:rsidR="00106649" w:rsidRPr="00106649" w:rsidRDefault="00106649" w:rsidP="0010664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fldChar w:fldCharType="end"/>
      </w:r>
    </w:p>
    <w:p w14:paraId="727DC579" w14:textId="77777777" w:rsidR="00106649" w:rsidRPr="00106649" w:rsidRDefault="00106649" w:rsidP="00106649">
      <w:pPr>
        <w:shd w:val="clear" w:color="auto" w:fill="FFFFFF"/>
        <w:spacing w:before="360" w:after="12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 w:rsidRPr="00106649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Устройство раздаточной коробки</w:t>
      </w:r>
    </w:p>
    <w:p w14:paraId="5E0DB867" w14:textId="77777777" w:rsidR="00106649" w:rsidRPr="00106649" w:rsidRDefault="00106649" w:rsidP="001066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Устройство раздаточной коробки</w:t>
      </w:r>
    </w:p>
    <w:p w14:paraId="4F683496" w14:textId="77777777" w:rsidR="00106649" w:rsidRPr="00106649" w:rsidRDefault="00106649" w:rsidP="0010664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Общее устройство раздаточных коробок имеет следующую компоновку.</w:t>
      </w:r>
    </w:p>
    <w:p w14:paraId="6BB65148" w14:textId="77777777" w:rsidR="00106649" w:rsidRPr="00106649" w:rsidRDefault="00106649" w:rsidP="00106649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Основной ведущий вал.</w:t>
      </w:r>
    </w:p>
    <w:p w14:paraId="4C591B7C" w14:textId="77777777" w:rsidR="00106649" w:rsidRPr="00106649" w:rsidRDefault="00106649" w:rsidP="00106649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Приводные валы для передней и задней осей.</w:t>
      </w:r>
    </w:p>
    <w:p w14:paraId="11804648" w14:textId="77777777" w:rsidR="00106649" w:rsidRPr="00106649" w:rsidRDefault="00106649" w:rsidP="00106649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Передача цепная или зубчатая.</w:t>
      </w:r>
    </w:p>
    <w:p w14:paraId="0114F0A8" w14:textId="77777777" w:rsidR="00106649" w:rsidRPr="00106649" w:rsidRDefault="00106649" w:rsidP="00106649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Межосевой дифференциал и механизм блокировки.</w:t>
      </w:r>
    </w:p>
    <w:p w14:paraId="1B610EDC" w14:textId="77777777" w:rsidR="00106649" w:rsidRPr="00106649" w:rsidRDefault="00106649" w:rsidP="00106649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Понижающая передача или синхронизатор.</w:t>
      </w:r>
    </w:p>
    <w:p w14:paraId="7583DFBE" w14:textId="77777777" w:rsidR="00106649" w:rsidRPr="00106649" w:rsidRDefault="00106649" w:rsidP="0010664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 конструктивном плане схема </w:t>
      </w:r>
      <w:proofErr w:type="spellStart"/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раздатки</w:t>
      </w:r>
      <w:proofErr w:type="spellEnd"/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состоит из корпуса состоящий из двух частей заполненный маслом, в котором ведущий вал двигателя соединён через цепную (или зубчатую) передачу с межосевым дифференциалом и с устройством блокировки, подключен к двум приводных валам передней и задней оси.</w:t>
      </w:r>
    </w:p>
    <w:p w14:paraId="5F2B6ED9" w14:textId="77777777" w:rsidR="00106649" w:rsidRPr="00106649" w:rsidRDefault="00106649" w:rsidP="00106649">
      <w:pPr>
        <w:shd w:val="clear" w:color="auto" w:fill="FFFFFF"/>
        <w:spacing w:before="360" w:after="12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 w:rsidRPr="00106649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Принцип работы раздаточной коробки. Видео</w:t>
      </w:r>
    </w:p>
    <w:p w14:paraId="204875F1" w14:textId="77777777" w:rsidR="00106649" w:rsidRPr="00106649" w:rsidRDefault="00106649" w:rsidP="0010664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Принцип работы раздаточной коробки, как показано на видео, выше, состоит в подключении и отключении мостов автомобиля. С помощью межосевого дифференциала происходит изменение крутящего момента и передача этого усилия на передний и задний оси, с равномерным либо разделённым усилиями на колеса.</w:t>
      </w:r>
    </w:p>
    <w:p w14:paraId="16E162BD" w14:textId="77777777" w:rsidR="00106649" w:rsidRPr="00106649" w:rsidRDefault="00106649" w:rsidP="0010664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подробном описании работа раздаточной коробки происходит следующим образом.</w:t>
      </w:r>
    </w:p>
    <w:p w14:paraId="5F95AB60" w14:textId="77777777" w:rsidR="00106649" w:rsidRPr="00106649" w:rsidRDefault="00106649" w:rsidP="00106649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 коробки передач автомобиля вращение поступает на ведущий вал и передаётся через шестерёнки на промежуточный вал, так как одна из шестерёнок промежуточного вала постоянно заблокирована с ведущим, поэтому вращение передаётся сразу.</w:t>
      </w:r>
    </w:p>
    <w:p w14:paraId="0BDC5CFE" w14:textId="77777777" w:rsidR="00106649" w:rsidRPr="00106649" w:rsidRDefault="00106649" w:rsidP="00106649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 промежуточном валу имеется подвижная шестерня, которая при зацеплении передаёт вращение на передний (или задний) мост с помощью механизма управления. Такой принцип работы самый простой.</w:t>
      </w:r>
    </w:p>
    <w:p w14:paraId="1FE82AF5" w14:textId="77777777" w:rsidR="00106649" w:rsidRPr="00106649" w:rsidRDefault="00106649" w:rsidP="00106649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Для улучшения передачи и изменения крутящего элемента существует дифференциал межосевой, который служит для снятия нагрузки при переключении и плавности перехода вращения. Для устранения недостатка торможения при включённых обоих мостах при сопротивлении одного из мостов включена в схему блокировка дифференциала.</w:t>
      </w:r>
    </w:p>
    <w:p w14:paraId="47E3B2D5" w14:textId="77777777" w:rsidR="00106649" w:rsidRPr="00106649" w:rsidRDefault="00106649" w:rsidP="00106649">
      <w:pPr>
        <w:shd w:val="clear" w:color="auto" w:fill="FFFFFF"/>
        <w:spacing w:before="360" w:after="12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 w:rsidRPr="00106649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Механизм блокировки межосевого дифференциала</w:t>
      </w:r>
    </w:p>
    <w:p w14:paraId="05506FBF" w14:textId="77777777" w:rsidR="00106649" w:rsidRPr="00106649" w:rsidRDefault="00106649" w:rsidP="0010664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Принцип работы блокировки дифференциала наглядно показан ниже, на видео.</w:t>
      </w:r>
    </w:p>
    <w:p w14:paraId="79DBA81B" w14:textId="77777777" w:rsidR="00106649" w:rsidRPr="00106649" w:rsidRDefault="00106649" w:rsidP="0010664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Механизм блокировки межосевого дифференциала имеет три вида блокировки.</w:t>
      </w:r>
    </w:p>
    <w:p w14:paraId="7ACD1D13" w14:textId="77777777" w:rsidR="00106649" w:rsidRPr="00106649" w:rsidRDefault="00106649" w:rsidP="00106649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Многодисковая фрикционная муфта. За счёт применяемых в конструкции фрикционных дисков выполняет контроль и распределения усилия крутящего момента на оси автомобиля в зависимости от дорожной ситуации. При нормальных условиях на осях загрузка равномерная, при изменении ситуации и прокручивании оси (буксовании) фрикционный диск сжимается и блокирует межосевой дифференциал частично. В последствии на не работающий </w:t>
      </w:r>
      <w:proofErr w:type="gramStart"/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мост  передаётся</w:t>
      </w:r>
      <w:proofErr w:type="gramEnd"/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больше усилия, крутящего момента, и автомобиль начинает двигаться на полном приводе.</w:t>
      </w:r>
    </w:p>
    <w:p w14:paraId="29E1591D" w14:textId="77777777" w:rsidR="00106649" w:rsidRPr="00106649" w:rsidRDefault="00106649" w:rsidP="00106649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 xml:space="preserve">Следующий вид </w:t>
      </w:r>
      <w:proofErr w:type="spellStart"/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вискомуфта</w:t>
      </w:r>
      <w:proofErr w:type="spellEnd"/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или ещё есть название </w:t>
      </w:r>
      <w:proofErr w:type="spellStart"/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вязкомуфта</w:t>
      </w:r>
      <w:proofErr w:type="spellEnd"/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Дешёвая и простая конструкция из комплекта дисков в корпусе с заполненной силиконовой жидкостью. При работе диски соединены с мостами, если скорость их начинает различаться значительно, то силикон становится вязким и блокирует диски. Часто перегревается и имеет запоздание во включении.</w:t>
      </w:r>
    </w:p>
    <w:p w14:paraId="45248713" w14:textId="77777777" w:rsidR="00106649" w:rsidRPr="00106649" w:rsidRDefault="00106649" w:rsidP="00106649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Для автомобилей внедорожного или паркетного типа применяется дифференциал </w:t>
      </w:r>
      <w:proofErr w:type="spellStart"/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Torsen</w:t>
      </w:r>
      <w:proofErr w:type="spellEnd"/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В конструкции применены червячные шестерни, которые обеспечивают блокировку. Он так же переводит крутящий момент на ось, имеет меньше проскальзывания. При перераспределении передаёт не более 80% мощности на загруженную ось, на буксирующей оси остается до 20 мощности.</w:t>
      </w:r>
    </w:p>
    <w:p w14:paraId="255EC011" w14:textId="77777777" w:rsidR="00106649" w:rsidRPr="00106649" w:rsidRDefault="00106649" w:rsidP="00106649">
      <w:pPr>
        <w:shd w:val="clear" w:color="auto" w:fill="FFFFFF"/>
        <w:spacing w:before="360" w:after="12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 w:rsidRPr="00106649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Основные неисправности раздаточных коробок и их причины</w:t>
      </w:r>
    </w:p>
    <w:p w14:paraId="3EFB0FB0" w14:textId="77777777" w:rsidR="00106649" w:rsidRPr="00106649" w:rsidRDefault="00106649" w:rsidP="0010664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Раздаточная коробка является механическим устройством, которое, как и другие механизмы может иметь определённый срок службы, где в период эксплуатации возникают некоторые неисправности. Существует несколько факторов, которые влияют на продолжительность работоспособности РК.</w:t>
      </w:r>
    </w:p>
    <w:p w14:paraId="40959FAA" w14:textId="77777777" w:rsidR="00106649" w:rsidRPr="00106649" w:rsidRDefault="00106649" w:rsidP="00106649">
      <w:pPr>
        <w:numPr>
          <w:ilvl w:val="0"/>
          <w:numId w:val="6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Конструктивное исполнение.</w:t>
      </w:r>
    </w:p>
    <w:p w14:paraId="471B1699" w14:textId="77777777" w:rsidR="00106649" w:rsidRPr="00106649" w:rsidRDefault="00106649" w:rsidP="00106649">
      <w:pPr>
        <w:numPr>
          <w:ilvl w:val="0"/>
          <w:numId w:val="6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Устройство полного привода.</w:t>
      </w:r>
    </w:p>
    <w:p w14:paraId="753EBD40" w14:textId="77777777" w:rsidR="00106649" w:rsidRPr="00106649" w:rsidRDefault="00106649" w:rsidP="00106649">
      <w:pPr>
        <w:numPr>
          <w:ilvl w:val="0"/>
          <w:numId w:val="6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Режим эксплуатации.</w:t>
      </w:r>
    </w:p>
    <w:p w14:paraId="02EF4002" w14:textId="77777777" w:rsidR="00106649" w:rsidRPr="00106649" w:rsidRDefault="00106649" w:rsidP="00106649">
      <w:pPr>
        <w:numPr>
          <w:ilvl w:val="0"/>
          <w:numId w:val="6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Техническое обслуживание в указанные сроки.</w:t>
      </w:r>
    </w:p>
    <w:p w14:paraId="2F7734AA" w14:textId="77777777" w:rsidR="00106649" w:rsidRPr="00106649" w:rsidRDefault="00106649" w:rsidP="00106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8BCA"/>
          <w:sz w:val="24"/>
          <w:szCs w:val="24"/>
          <w:shd w:val="clear" w:color="auto" w:fill="2ECC71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fldChar w:fldCharType="begin"/>
      </w: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instrText xml:space="preserve"> HYPERLINK "https://vaznetaz.ru/toplivnyj-filtr" \t "_blank" </w:instrText>
      </w: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fldChar w:fldCharType="separate"/>
      </w:r>
    </w:p>
    <w:p w14:paraId="394CBD8B" w14:textId="77777777" w:rsidR="00106649" w:rsidRPr="00106649" w:rsidRDefault="00106649" w:rsidP="0010664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fldChar w:fldCharType="end"/>
      </w:r>
    </w:p>
    <w:p w14:paraId="501055B0" w14:textId="77777777" w:rsidR="00106649" w:rsidRPr="00106649" w:rsidRDefault="00106649" w:rsidP="0010664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 часто встречающимся основным неисправностям можно отнести следующие.</w:t>
      </w:r>
    </w:p>
    <w:p w14:paraId="1DB412C3" w14:textId="77777777" w:rsidR="00106649" w:rsidRPr="00106649" w:rsidRDefault="00106649" w:rsidP="00106649">
      <w:pPr>
        <w:numPr>
          <w:ilvl w:val="0"/>
          <w:numId w:val="7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Стуки, гул, вой — последствия износа шестерней и подшипников.</w:t>
      </w:r>
    </w:p>
    <w:p w14:paraId="204083CE" w14:textId="77777777" w:rsidR="00106649" w:rsidRPr="00106649" w:rsidRDefault="00106649" w:rsidP="00106649">
      <w:pPr>
        <w:numPr>
          <w:ilvl w:val="0"/>
          <w:numId w:val="7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Сильная вибрация в раздаточной коробке. Может возникать особенно в движении вследствие износа подшипников.</w:t>
      </w:r>
    </w:p>
    <w:p w14:paraId="660D3BD1" w14:textId="77777777" w:rsidR="00106649" w:rsidRPr="00106649" w:rsidRDefault="00106649" w:rsidP="00106649">
      <w:pPr>
        <w:numPr>
          <w:ilvl w:val="0"/>
          <w:numId w:val="7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Подтекание или течь масла. Обычно из-за нарушения герметичности сальников или вследствие других нарушений герметичности стыков в корпусе.</w:t>
      </w:r>
    </w:p>
    <w:p w14:paraId="24BCB3CB" w14:textId="77777777" w:rsidR="00106649" w:rsidRPr="00106649" w:rsidRDefault="00106649" w:rsidP="00106649">
      <w:pPr>
        <w:numPr>
          <w:ilvl w:val="0"/>
          <w:numId w:val="7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Сложность во включении или самопроизвольное отключение коробки — износ зубьев шестеренок или муфты, неправильная регулировка.</w:t>
      </w:r>
    </w:p>
    <w:p w14:paraId="764A37AD" w14:textId="77777777" w:rsidR="00106649" w:rsidRPr="00106649" w:rsidRDefault="00106649" w:rsidP="00106649">
      <w:pPr>
        <w:numPr>
          <w:ilvl w:val="0"/>
          <w:numId w:val="7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Дефект шестерёнок, муфт, фиксаторов. Требуется ремонт, разборка коробки, замена изношенных частей.</w:t>
      </w:r>
    </w:p>
    <w:p w14:paraId="1846EC40" w14:textId="77777777" w:rsidR="00106649" w:rsidRPr="00106649" w:rsidRDefault="00106649" w:rsidP="00106649">
      <w:pPr>
        <w:numPr>
          <w:ilvl w:val="0"/>
          <w:numId w:val="7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Растяжение цепи коробки в последствии износа.</w:t>
      </w:r>
    </w:p>
    <w:p w14:paraId="73E20539" w14:textId="77777777" w:rsidR="00106649" w:rsidRPr="00106649" w:rsidRDefault="00106649" w:rsidP="00106649">
      <w:pPr>
        <w:numPr>
          <w:ilvl w:val="0"/>
          <w:numId w:val="7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При движении возникают рывки, сбои при работе коробки </w:t>
      </w:r>
      <w:proofErr w:type="spellStart"/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изи</w:t>
      </w:r>
      <w:proofErr w:type="spellEnd"/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сильного растяжения цепи.</w:t>
      </w:r>
    </w:p>
    <w:p w14:paraId="40EF61D4" w14:textId="77777777" w:rsidR="00106649" w:rsidRPr="00106649" w:rsidRDefault="00106649" w:rsidP="00106649">
      <w:pPr>
        <w:numPr>
          <w:ilvl w:val="0"/>
          <w:numId w:val="7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Перегрев или быстрый нагрев муфты с запахом гари масла, резины </w:t>
      </w:r>
      <w:proofErr w:type="spellStart"/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изи</w:t>
      </w:r>
      <w:proofErr w:type="spellEnd"/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износа сервопривода, фрикционной муфты.</w:t>
      </w:r>
    </w:p>
    <w:p w14:paraId="3A88E140" w14:textId="77777777" w:rsidR="00106649" w:rsidRPr="00106649" w:rsidRDefault="00106649" w:rsidP="00106649">
      <w:pPr>
        <w:numPr>
          <w:ilvl w:val="0"/>
          <w:numId w:val="7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Возникает неустойчивость работы при нагрузках, поворотах.</w:t>
      </w:r>
    </w:p>
    <w:p w14:paraId="303628EC" w14:textId="77777777" w:rsidR="00106649" w:rsidRPr="00106649" w:rsidRDefault="00106649" w:rsidP="00106649">
      <w:pPr>
        <w:numPr>
          <w:ilvl w:val="0"/>
          <w:numId w:val="7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 xml:space="preserve">Электронное управление не работает </w:t>
      </w:r>
      <w:proofErr w:type="spellStart"/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иза</w:t>
      </w:r>
      <w:proofErr w:type="spellEnd"/>
      <w:r w:rsidRPr="0010664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выход из строя электромагнита, нет цепи питания, нарушено крепление проводки.</w:t>
      </w:r>
    </w:p>
    <w:p w14:paraId="272A1114" w14:textId="0F6E9065" w:rsidR="00A4372D" w:rsidRDefault="00106649">
      <w:pPr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Выполните Задание.                                                1.Назовите для чего на автомобилях применяют раздаточные коробки передач.</w:t>
      </w:r>
    </w:p>
    <w:p w14:paraId="1FA61DAA" w14:textId="2707409F" w:rsidR="00106649" w:rsidRDefault="00106649" w:rsidP="00106649">
      <w:r>
        <w:t>2</w:t>
      </w:r>
      <w:r w:rsidR="00E5683E">
        <w:t>.какую функцию выполняет раздаточная коробка передач.</w:t>
      </w:r>
    </w:p>
    <w:p w14:paraId="5C46D2ED" w14:textId="6D20C9CB" w:rsidR="00E5683E" w:rsidRDefault="00E5683E" w:rsidP="00E5683E">
      <w:r>
        <w:t xml:space="preserve">3.Назовите где и когда необходимо включать и выключать раздаточную коробку </w:t>
      </w:r>
      <w:proofErr w:type="gramStart"/>
      <w:r>
        <w:t>передач .</w:t>
      </w:r>
      <w:proofErr w:type="gramEnd"/>
    </w:p>
    <w:p w14:paraId="1DEA578D" w14:textId="3B658310" w:rsidR="00E5683E" w:rsidRDefault="00E5683E" w:rsidP="00E5683E">
      <w:r>
        <w:t xml:space="preserve">4.Назовите условные характеристики раздаточной коробки передач. </w:t>
      </w:r>
    </w:p>
    <w:p w14:paraId="4061DDD8" w14:textId="1ED9AAEC" w:rsidR="00E5683E" w:rsidRPr="00E5683E" w:rsidRDefault="00E5683E" w:rsidP="00E5683E">
      <w:r>
        <w:t>5.</w:t>
      </w:r>
      <w:proofErr w:type="gramStart"/>
      <w:r>
        <w:t>назовите</w:t>
      </w:r>
      <w:proofErr w:type="gramEnd"/>
      <w:r>
        <w:t xml:space="preserve"> когда необходимо проводить техническое обслуживание раздаточной коробки передач и какие виды работ проводятся.</w:t>
      </w:r>
    </w:p>
    <w:sectPr w:rsidR="00E5683E" w:rsidRPr="00E56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55846"/>
    <w:multiLevelType w:val="multilevel"/>
    <w:tmpl w:val="9C1C5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32517"/>
    <w:multiLevelType w:val="multilevel"/>
    <w:tmpl w:val="2226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3666B"/>
    <w:multiLevelType w:val="multilevel"/>
    <w:tmpl w:val="B9FEB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E7658C"/>
    <w:multiLevelType w:val="multilevel"/>
    <w:tmpl w:val="16F4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A56D3"/>
    <w:multiLevelType w:val="multilevel"/>
    <w:tmpl w:val="251E6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E83881"/>
    <w:multiLevelType w:val="multilevel"/>
    <w:tmpl w:val="DD8E0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F32F05"/>
    <w:multiLevelType w:val="multilevel"/>
    <w:tmpl w:val="31061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ED"/>
    <w:rsid w:val="00106649"/>
    <w:rsid w:val="00A4372D"/>
    <w:rsid w:val="00DD44ED"/>
    <w:rsid w:val="00E5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528C"/>
  <w15:chartTrackingRefBased/>
  <w15:docId w15:val="{6978428A-1406-473E-AF5C-F15278C2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28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3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6257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6093">
              <w:marLeft w:val="-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4512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5263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2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8907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znetaz.ru/razdatochnaya-korobka" TargetMode="External"/><Relationship Id="rId13" Type="http://schemas.openxmlformats.org/officeDocument/2006/relationships/hyperlink" Target="https://vaznetaz.ru/wp-content/uploads/2019/09/%D0%B3%D0%B4%D0%B5-%D0%BD%D0%B0%D1%85%D0%BE%D0%B4%D0%B8%D1%82%D1%81%D1%8F-%D1%80%D0%B0%D0%B7%D0%B4%D0%B0%D1%82%D0%BA%D0%B0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aznetaz.ru/razdatochnaya-korobka" TargetMode="External"/><Relationship Id="rId12" Type="http://schemas.openxmlformats.org/officeDocument/2006/relationships/hyperlink" Target="https://vaznetaz.ru/razdatochnaya-korobk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aznetaz.ru/razdatochnaya-korobka" TargetMode="External"/><Relationship Id="rId11" Type="http://schemas.openxmlformats.org/officeDocument/2006/relationships/hyperlink" Target="https://vaznetaz.ru/razdatochnaya-korobka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https://vaznetaz.ru/razdatochnaya-korob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znetaz.ru/razdatochnaya-korobka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Workstation</cp:lastModifiedBy>
  <cp:revision>3</cp:revision>
  <dcterms:created xsi:type="dcterms:W3CDTF">2021-05-20T12:57:00Z</dcterms:created>
  <dcterms:modified xsi:type="dcterms:W3CDTF">2021-05-20T13:14:00Z</dcterms:modified>
</cp:coreProperties>
</file>