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FC4AB" w14:textId="77777777" w:rsidR="001B1794" w:rsidRDefault="001B1794" w:rsidP="001B17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Комплексный дифференцированный зачет </w:t>
      </w:r>
    </w:p>
    <w:p w14:paraId="2D9DC2C8" w14:textId="458B3C29" w:rsidR="001B1794" w:rsidRPr="001B1794" w:rsidRDefault="001B1794" w:rsidP="001B17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1B1794">
        <w:rPr>
          <w:rFonts w:ascii="Times New Roman" w:hAnsi="Times New Roman" w:cs="Times New Roman"/>
          <w:b/>
          <w:bCs/>
          <w:sz w:val="24"/>
          <w:szCs w:val="24"/>
        </w:rPr>
        <w:t xml:space="preserve"> МДК 02.01 Практические основы бухгалтерского учета источников формирования имущества организации и МДК 02.02. Бухгалтерская технология проведения и оформления инвентаризации</w:t>
      </w:r>
    </w:p>
    <w:p w14:paraId="7355E4C3" w14:textId="0FA54A34" w:rsidR="001B1794" w:rsidRDefault="001B1794" w:rsidP="001B17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794">
        <w:rPr>
          <w:rFonts w:ascii="Times New Roman" w:hAnsi="Times New Roman" w:cs="Times New Roman"/>
          <w:b/>
          <w:bCs/>
          <w:sz w:val="24"/>
          <w:szCs w:val="24"/>
        </w:rPr>
        <w:t>специальность СПО 38.02.01. Экономика и бухгалтерский учет (по отраслям</w:t>
      </w:r>
      <w:r w:rsidR="00B539F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35B3AFA" w14:textId="1DDB7E80" w:rsidR="00B539FB" w:rsidRDefault="00B539FB" w:rsidP="00B539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Напишите развернутый ответ на тему Вашего индивидуального сообщения.</w:t>
      </w:r>
    </w:p>
    <w:p w14:paraId="0890C354" w14:textId="43647ED8" w:rsidR="00B539FB" w:rsidRPr="00B539FB" w:rsidRDefault="00B539FB" w:rsidP="00B539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тестовые задания с выбором ответа в соответствии с номером варианта, указанным в таблице 1.</w:t>
      </w:r>
    </w:p>
    <w:p w14:paraId="7DF24E20" w14:textId="15483EFE" w:rsidR="00B539FB" w:rsidRPr="00B539FB" w:rsidRDefault="00B539FB" w:rsidP="00B539F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5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ответов или электронный документ присылайте до </w:t>
      </w:r>
      <w:r w:rsidRPr="00B539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19</w:t>
      </w:r>
      <w:r w:rsidRPr="00B539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.00             2</w:t>
      </w:r>
      <w:r w:rsidRPr="00B539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Pr="00B539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ноября 2020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</w:t>
      </w:r>
      <w:r w:rsidRPr="00B539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14:paraId="53AC2280" w14:textId="77777777" w:rsidR="00B539FB" w:rsidRPr="00B539FB" w:rsidRDefault="00B539FB" w:rsidP="00B539F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47287" w14:textId="77777777" w:rsidR="00B539FB" w:rsidRPr="00B539FB" w:rsidRDefault="00B539FB" w:rsidP="00B539F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 89232787579 (</w:t>
      </w:r>
      <w:r w:rsidRPr="00B539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Pr="00B5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39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r w:rsidRPr="00B5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электронная почта </w:t>
      </w:r>
      <w:hyperlink r:id="rId5" w:history="1">
        <w:r w:rsidRPr="00B539F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mchekina</w:t>
        </w:r>
        <w:r w:rsidRPr="00B539F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@</w:t>
        </w:r>
        <w:r w:rsidRPr="00B539F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bk</w:t>
        </w:r>
        <w:r w:rsidRPr="00B539F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B539FB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0A640558" w14:textId="77777777" w:rsidR="001B1794" w:rsidRDefault="001B1794" w:rsidP="008404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962"/>
      </w:tblGrid>
      <w:tr w:rsidR="000A071E" w:rsidRPr="000A071E" w14:paraId="0CC67CE3" w14:textId="77777777" w:rsidTr="000A071E">
        <w:trPr>
          <w:trHeight w:val="1035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3C1E1" w14:textId="77777777" w:rsidR="000A071E" w:rsidRPr="000A071E" w:rsidRDefault="000A071E" w:rsidP="000A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197B9" w14:textId="47947784" w:rsidR="000A071E" w:rsidRPr="000A071E" w:rsidRDefault="000A071E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индивидуального сообщения, </w:t>
            </w:r>
            <w:r w:rsidRPr="000A0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сообщения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МДК 02.01, № варианта </w:t>
            </w:r>
            <w:r w:rsidR="001B1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теста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МДК 02.02</w:t>
            </w:r>
          </w:p>
        </w:tc>
      </w:tr>
      <w:tr w:rsidR="000A071E" w:rsidRPr="000A071E" w14:paraId="5B3733DF" w14:textId="77777777" w:rsidTr="000A071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1BA80" w14:textId="77777777" w:rsidR="000A071E" w:rsidRPr="000A071E" w:rsidRDefault="000A071E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Агиенко Екатерина Дмитриевна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C9684" w14:textId="039AA58D" w:rsidR="000A071E" w:rsidRPr="000A071E" w:rsidRDefault="000A071E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удержаний НДФЛ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вариант 1</w:t>
            </w:r>
          </w:p>
        </w:tc>
      </w:tr>
      <w:tr w:rsidR="000A071E" w:rsidRPr="000A071E" w14:paraId="4992D2F2" w14:textId="77777777" w:rsidTr="000A071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CDDDD5" w14:textId="77777777" w:rsidR="000A071E" w:rsidRPr="000A071E" w:rsidRDefault="000A071E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Артюшкин</w:t>
            </w:r>
            <w:proofErr w:type="spellEnd"/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Николаевич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41CD4" w14:textId="512B644B" w:rsidR="000A071E" w:rsidRPr="000A071E" w:rsidRDefault="000A071E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расчета отпускных</w:t>
            </w:r>
            <w:r w:rsidR="001B1794" w:rsidRPr="001B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вариант</w:t>
            </w:r>
            <w:r w:rsidR="001B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0A071E" w:rsidRPr="000A071E" w14:paraId="4F391FC7" w14:textId="77777777" w:rsidTr="000A071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B37744" w14:textId="77777777" w:rsidR="000A071E" w:rsidRPr="000A071E" w:rsidRDefault="000A071E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Болдырева Надежда Владимировна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32E04" w14:textId="59A5905B" w:rsidR="000A071E" w:rsidRPr="000A071E" w:rsidRDefault="001B1794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учета отработанного времени. Расчет повременной оплаты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вариант 1</w:t>
            </w:r>
          </w:p>
        </w:tc>
      </w:tr>
      <w:tr w:rsidR="000A071E" w:rsidRPr="000A071E" w14:paraId="7482D850" w14:textId="77777777" w:rsidTr="000A071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84E457" w14:textId="77777777" w:rsidR="000A071E" w:rsidRPr="000A071E" w:rsidRDefault="000A071E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Булдакова Екатерина Сергеевна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8CFA5" w14:textId="6B548596" w:rsidR="000A071E" w:rsidRPr="000A071E" w:rsidRDefault="001B1794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фонда оплаты труда. Виды заработной платы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вариант 2</w:t>
            </w:r>
          </w:p>
        </w:tc>
      </w:tr>
      <w:tr w:rsidR="000A071E" w:rsidRPr="000A071E" w14:paraId="02A0ACF5" w14:textId="77777777" w:rsidTr="000A071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B15A11" w14:textId="77777777" w:rsidR="000A071E" w:rsidRPr="000A071E" w:rsidRDefault="000A071E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Герасименко Алёна Викторовна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D91252" w14:textId="0A8787FD" w:rsidR="000A071E" w:rsidRPr="000A071E" w:rsidRDefault="001B1794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учет депонированной заработной платы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вариант 1</w:t>
            </w:r>
          </w:p>
        </w:tc>
      </w:tr>
      <w:tr w:rsidR="000A071E" w:rsidRPr="000A071E" w14:paraId="74FAACEB" w14:textId="77777777" w:rsidTr="000A071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17EC52" w14:textId="77777777" w:rsidR="000A071E" w:rsidRPr="000A071E" w:rsidRDefault="000A071E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Глазырина Кристина Александровна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20445" w14:textId="16ADAFE2" w:rsidR="000A071E" w:rsidRPr="000A071E" w:rsidRDefault="001B1794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оплаты труда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вариант 2</w:t>
            </w:r>
          </w:p>
        </w:tc>
      </w:tr>
      <w:tr w:rsidR="000A071E" w:rsidRPr="000A071E" w14:paraId="1C0819B3" w14:textId="77777777" w:rsidTr="000A071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C8BC1D" w14:textId="77777777" w:rsidR="000A071E" w:rsidRPr="000A071E" w:rsidRDefault="000A071E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Дымова Ксения Дмитриевна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59167" w14:textId="48C2C5F6" w:rsidR="000A071E" w:rsidRPr="000A071E" w:rsidRDefault="001B1794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расчета пособия по временной нетрудоспособности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вариант </w:t>
            </w:r>
            <w:r w:rsidR="0066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071E" w:rsidRPr="000A071E" w14:paraId="431ECAF3" w14:textId="77777777" w:rsidTr="000A071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CEB679" w14:textId="77777777" w:rsidR="000A071E" w:rsidRPr="000A071E" w:rsidRDefault="000A071E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Егорова Анастасия Викторовна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3B46F9" w14:textId="5D4ECBF4" w:rsidR="000A071E" w:rsidRPr="000A071E" w:rsidRDefault="001B1794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виды кредитов и займов</w:t>
            </w:r>
            <w:r w:rsidR="0066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63ED3" w:rsidRPr="0066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вариант 1</w:t>
            </w:r>
          </w:p>
        </w:tc>
      </w:tr>
      <w:tr w:rsidR="000A071E" w:rsidRPr="000A071E" w14:paraId="472FC80C" w14:textId="77777777" w:rsidTr="000A071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5C95EF" w14:textId="77777777" w:rsidR="000A071E" w:rsidRPr="000A071E" w:rsidRDefault="000A071E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Калета</w:t>
            </w:r>
            <w:proofErr w:type="spellEnd"/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Витальевна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0BA81" w14:textId="1D1C9ED7" w:rsidR="000A071E" w:rsidRPr="000A071E" w:rsidRDefault="001B1794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в бухгалтерском учете операций по учету кредитов и займов</w:t>
            </w:r>
            <w:r w:rsidR="00663ED3" w:rsidRPr="0066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вариант 2</w:t>
            </w:r>
          </w:p>
        </w:tc>
      </w:tr>
      <w:tr w:rsidR="000A071E" w:rsidRPr="000A071E" w14:paraId="7E81BCE0" w14:textId="77777777" w:rsidTr="000A071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A3E77" w14:textId="77777777" w:rsidR="000A071E" w:rsidRPr="000A071E" w:rsidRDefault="000A071E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Касперский Амир Николаевич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B275B" w14:textId="62CB2C39" w:rsidR="000A071E" w:rsidRPr="000A071E" w:rsidRDefault="001B1794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уставного капитала, </w:t>
            </w:r>
            <w:r w:rsidR="0066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 уставного капитала</w:t>
            </w:r>
            <w:r w:rsidR="00663ED3" w:rsidRPr="0066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вариант 1</w:t>
            </w:r>
          </w:p>
        </w:tc>
      </w:tr>
      <w:tr w:rsidR="000A071E" w:rsidRPr="000A071E" w14:paraId="4E3435A1" w14:textId="77777777" w:rsidTr="000A071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37D017" w14:textId="77777777" w:rsidR="000A071E" w:rsidRPr="000A071E" w:rsidRDefault="000A071E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Лощакова</w:t>
            </w:r>
            <w:proofErr w:type="spellEnd"/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6DFCB" w14:textId="656DBD47" w:rsidR="000A071E" w:rsidRPr="000A071E" w:rsidRDefault="001B1794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резервного капитала, </w:t>
            </w:r>
            <w:r w:rsidR="0066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 резервного капитала</w:t>
            </w:r>
            <w:r w:rsidR="00663ED3" w:rsidRPr="0066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вариант 2</w:t>
            </w:r>
          </w:p>
        </w:tc>
      </w:tr>
      <w:tr w:rsidR="000A071E" w:rsidRPr="000A071E" w14:paraId="4F1E933B" w14:textId="77777777" w:rsidTr="000A071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FA34E2" w14:textId="77777777" w:rsidR="000A071E" w:rsidRPr="000A071E" w:rsidRDefault="000A071E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Махаева Виктория Алексеевна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CBA24F" w14:textId="41EED2AF" w:rsidR="000A071E" w:rsidRPr="000A071E" w:rsidRDefault="001B1794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 добавочного капитала</w:t>
            </w:r>
            <w:r w:rsidR="0066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663ED3" w:rsidRPr="0066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 1</w:t>
            </w:r>
          </w:p>
        </w:tc>
      </w:tr>
      <w:tr w:rsidR="000A071E" w:rsidRPr="000A071E" w14:paraId="529A81B5" w14:textId="77777777" w:rsidTr="000A071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312E0" w14:textId="77777777" w:rsidR="000A071E" w:rsidRPr="000A071E" w:rsidRDefault="000A071E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Мухамедшина</w:t>
            </w:r>
            <w:proofErr w:type="spellEnd"/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Каролина Викторовна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8106B" w14:textId="3E03419B" w:rsidR="000A071E" w:rsidRPr="000A071E" w:rsidRDefault="001B1794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 переоценки основных средств</w:t>
            </w:r>
            <w:r w:rsidR="00663ED3" w:rsidRPr="0066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вариант 2</w:t>
            </w:r>
          </w:p>
        </w:tc>
      </w:tr>
      <w:tr w:rsidR="000A071E" w:rsidRPr="000A071E" w14:paraId="35DE048C" w14:textId="77777777" w:rsidTr="000A071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6ED65F" w14:textId="77777777" w:rsidR="000A071E" w:rsidRPr="000A071E" w:rsidRDefault="000A071E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Осипова Елена Юрьевна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22B748" w14:textId="6E8B3880" w:rsidR="000A071E" w:rsidRPr="000A071E" w:rsidRDefault="001B1794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 изменения уставного капитала</w:t>
            </w:r>
            <w:r w:rsidR="00663ED3" w:rsidRPr="0066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вариант 1</w:t>
            </w:r>
          </w:p>
        </w:tc>
      </w:tr>
      <w:tr w:rsidR="000A071E" w:rsidRPr="000A071E" w14:paraId="5FAD7701" w14:textId="77777777" w:rsidTr="000A071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613BF6" w14:textId="77777777" w:rsidR="000A071E" w:rsidRPr="000A071E" w:rsidRDefault="000A071E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Раицкая</w:t>
            </w:r>
            <w:proofErr w:type="spellEnd"/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Эмилия Павловна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622B0" w14:textId="69B664B5" w:rsidR="000A071E" w:rsidRPr="000A071E" w:rsidRDefault="001B1794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финансовых результатов по обычным видам деятельности</w:t>
            </w:r>
            <w:r w:rsidR="00663ED3" w:rsidRPr="0066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вариант 2</w:t>
            </w:r>
          </w:p>
        </w:tc>
      </w:tr>
      <w:tr w:rsidR="000A071E" w:rsidRPr="000A071E" w14:paraId="7E91489F" w14:textId="77777777" w:rsidTr="000A071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BB3CA1" w14:textId="77777777" w:rsidR="000A071E" w:rsidRPr="000A071E" w:rsidRDefault="000A071E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Руцкая Кристина Владимировна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11A91B" w14:textId="7A0773E4" w:rsidR="000A071E" w:rsidRPr="000A071E" w:rsidRDefault="001B1794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прочих доходов и расходов</w:t>
            </w:r>
            <w:r w:rsidR="00663ED3" w:rsidRPr="0066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вариант 1</w:t>
            </w:r>
          </w:p>
        </w:tc>
      </w:tr>
      <w:tr w:rsidR="000A071E" w:rsidRPr="000A071E" w14:paraId="471DCB3D" w14:textId="77777777" w:rsidTr="000A071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9BF778" w14:textId="77777777" w:rsidR="000A071E" w:rsidRPr="000A071E" w:rsidRDefault="000A071E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Сайбель</w:t>
            </w:r>
            <w:proofErr w:type="spellEnd"/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Александровна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718C3D" w14:textId="27FF137F" w:rsidR="000A071E" w:rsidRPr="000A071E" w:rsidRDefault="001B1794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финансовых результатов деятельности организации</w:t>
            </w:r>
            <w:r w:rsidR="00663ED3" w:rsidRPr="0066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вариант 2</w:t>
            </w:r>
          </w:p>
        </w:tc>
      </w:tr>
      <w:tr w:rsidR="000A071E" w:rsidRPr="000A071E" w14:paraId="3058C5A8" w14:textId="77777777" w:rsidTr="000A071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0ABD26" w14:textId="77777777" w:rsidR="000A071E" w:rsidRPr="000A071E" w:rsidRDefault="000A071E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Сердцева</w:t>
            </w:r>
            <w:proofErr w:type="spellEnd"/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Евгения Геннадьевна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073A6B" w14:textId="345FDDB5" w:rsidR="000A071E" w:rsidRPr="000A071E" w:rsidRDefault="00663ED3" w:rsidP="000A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учета отработанного времени. Расчет повременной оплаты труда, вариант 2</w:t>
            </w:r>
          </w:p>
        </w:tc>
      </w:tr>
      <w:tr w:rsidR="00663ED3" w:rsidRPr="000A071E" w14:paraId="6BF09C47" w14:textId="77777777" w:rsidTr="000A071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A38D02" w14:textId="77777777" w:rsidR="00663ED3" w:rsidRPr="000A071E" w:rsidRDefault="00663ED3" w:rsidP="0066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Троязыкова</w:t>
            </w:r>
            <w:proofErr w:type="spellEnd"/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Геннадьевна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55813" w14:textId="4582ED24" w:rsidR="00663ED3" w:rsidRPr="000A071E" w:rsidRDefault="00663ED3" w:rsidP="0066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Бухгалтерский учет добавочного капитала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вариант 1</w:t>
            </w:r>
          </w:p>
        </w:tc>
      </w:tr>
      <w:tr w:rsidR="00663ED3" w:rsidRPr="000A071E" w14:paraId="1D596A0D" w14:textId="77777777" w:rsidTr="000A071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A845A9" w14:textId="77777777" w:rsidR="00663ED3" w:rsidRPr="000A071E" w:rsidRDefault="00663ED3" w:rsidP="0066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Федорченко Вероника Николаевна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850D3B" w14:textId="30B26DFE" w:rsidR="00663ED3" w:rsidRPr="000A071E" w:rsidRDefault="00663ED3" w:rsidP="0066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расчета отпускных, 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63ED3" w:rsidRPr="000A071E" w14:paraId="19C00E5D" w14:textId="77777777" w:rsidTr="000A071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46317E" w14:textId="77777777" w:rsidR="00663ED3" w:rsidRPr="000A071E" w:rsidRDefault="00663ED3" w:rsidP="0066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Харько</w:t>
            </w:r>
            <w:proofErr w:type="spellEnd"/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E56E2A" w14:textId="3CA3D8EE" w:rsidR="00663ED3" w:rsidRPr="000A071E" w:rsidRDefault="00663ED3" w:rsidP="0066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финансовых результатов по обычным видам деятельности, вариант 2</w:t>
            </w:r>
          </w:p>
        </w:tc>
      </w:tr>
      <w:tr w:rsidR="00663ED3" w:rsidRPr="000A071E" w14:paraId="3D0708B2" w14:textId="77777777" w:rsidTr="000A071E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F3B5BC" w14:textId="77777777" w:rsidR="00663ED3" w:rsidRPr="000A071E" w:rsidRDefault="00663ED3" w:rsidP="0066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Эргардт</w:t>
            </w:r>
            <w:proofErr w:type="spellEnd"/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Валерьевна</w:t>
            </w:r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8FF717" w14:textId="7A647599" w:rsidR="00663ED3" w:rsidRPr="000A071E" w:rsidRDefault="00663ED3" w:rsidP="0066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 виды кредитов и займов</w:t>
            </w:r>
            <w:r w:rsidR="00DC3465" w:rsidRPr="00DC3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вариант </w:t>
            </w:r>
            <w:r w:rsidR="00DC3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63ED3" w:rsidRPr="000A071E" w14:paraId="0D1BB3A3" w14:textId="77777777" w:rsidTr="00663ED3">
        <w:trPr>
          <w:trHeight w:val="315"/>
        </w:trPr>
        <w:tc>
          <w:tcPr>
            <w:tcW w:w="452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E55840" w14:textId="77777777" w:rsidR="00663ED3" w:rsidRPr="000A071E" w:rsidRDefault="00663ED3" w:rsidP="0066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Юхнова Эльвира </w:t>
            </w:r>
            <w:proofErr w:type="spellStart"/>
            <w:r w:rsidRPr="000A07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Шавкатовна</w:t>
            </w:r>
            <w:proofErr w:type="spellEnd"/>
          </w:p>
        </w:tc>
        <w:tc>
          <w:tcPr>
            <w:tcW w:w="496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7762F1" w14:textId="792D93E6" w:rsidR="00663ED3" w:rsidRPr="000A071E" w:rsidRDefault="00663ED3" w:rsidP="00663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3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Бухгалтерский учет переоценки основных средств, вариант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1CD22B91" w14:textId="77777777" w:rsidR="000A071E" w:rsidRDefault="000A071E" w:rsidP="0084041A"/>
    <w:p w14:paraId="56678463" w14:textId="5C4EA5D3" w:rsidR="000A071E" w:rsidRDefault="000A071E" w:rsidP="000A071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71E">
        <w:rPr>
          <w:rFonts w:ascii="Times New Roman" w:hAnsi="Times New Roman" w:cs="Times New Roman"/>
          <w:b/>
          <w:bCs/>
          <w:sz w:val="24"/>
          <w:szCs w:val="24"/>
        </w:rPr>
        <w:t>Тест по МДК 02.02.</w:t>
      </w:r>
    </w:p>
    <w:p w14:paraId="104916E6" w14:textId="520F792D" w:rsidR="0084041A" w:rsidRDefault="000A071E" w:rsidP="000A071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71E">
        <w:rPr>
          <w:rFonts w:ascii="Times New Roman" w:hAnsi="Times New Roman" w:cs="Times New Roman"/>
          <w:b/>
          <w:bCs/>
          <w:sz w:val="24"/>
          <w:szCs w:val="24"/>
        </w:rPr>
        <w:t>Бухгалтерская технология проведения и оформления инвентаризации</w:t>
      </w:r>
    </w:p>
    <w:p w14:paraId="36A89BA6" w14:textId="162E6D2E" w:rsidR="000A071E" w:rsidRPr="000A071E" w:rsidRDefault="000A071E" w:rsidP="000A071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14:paraId="439FC5C2" w14:textId="3E56116C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1. Проверка фактического наличия имущества и сопоставление с данными текущего учета</w:t>
      </w:r>
    </w:p>
    <w:p w14:paraId="6372790B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в целях контроля его сохранности называется:</w:t>
      </w:r>
    </w:p>
    <w:p w14:paraId="399A8578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а) калькуляция;</w:t>
      </w:r>
    </w:p>
    <w:p w14:paraId="77FF2AB3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б) инвентаризация;</w:t>
      </w:r>
    </w:p>
    <w:p w14:paraId="13161AA1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в) оценка;</w:t>
      </w:r>
    </w:p>
    <w:p w14:paraId="520840DE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г) сортировка.</w:t>
      </w:r>
    </w:p>
    <w:p w14:paraId="21AD6F33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2. Результат инвентаризации, при котором фактическое наличие имущества больше,</w:t>
      </w:r>
    </w:p>
    <w:p w14:paraId="158FB63F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по сравнению с данными бухгалтерского учета, называется:</w:t>
      </w:r>
    </w:p>
    <w:p w14:paraId="454F43A3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а) излишек;</w:t>
      </w:r>
    </w:p>
    <w:p w14:paraId="0CE29943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б) недостача;</w:t>
      </w:r>
    </w:p>
    <w:p w14:paraId="6C1E5908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в) пересортица;</w:t>
      </w:r>
    </w:p>
    <w:p w14:paraId="634A82DD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г) потеря.</w:t>
      </w:r>
    </w:p>
    <w:p w14:paraId="3C8B34F9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3. Инвентаризация, которая организуется по всем видам имущества и обязательств,</w:t>
      </w:r>
    </w:p>
    <w:p w14:paraId="437C0262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называется:</w:t>
      </w:r>
    </w:p>
    <w:p w14:paraId="07743FD9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а) полная;</w:t>
      </w:r>
    </w:p>
    <w:p w14:paraId="11C21DEF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б) текущая;</w:t>
      </w:r>
    </w:p>
    <w:p w14:paraId="5F0312D8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в) частичная;</w:t>
      </w:r>
    </w:p>
    <w:p w14:paraId="13F6CB14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г) плановая.</w:t>
      </w:r>
    </w:p>
    <w:p w14:paraId="7DD9733D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4. Материально – ответственным лицом по учету наличных денежных средств</w:t>
      </w:r>
    </w:p>
    <w:p w14:paraId="1A26D51D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является:</w:t>
      </w:r>
    </w:p>
    <w:p w14:paraId="5ECA6704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а) бухгалтер;</w:t>
      </w:r>
    </w:p>
    <w:p w14:paraId="15DEE81C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б) главный бухгалтер;</w:t>
      </w:r>
    </w:p>
    <w:p w14:paraId="237B43FA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в) руководитель;</w:t>
      </w:r>
    </w:p>
    <w:p w14:paraId="4AEBA470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г) кассир.</w:t>
      </w:r>
    </w:p>
    <w:p w14:paraId="4D1035A0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5. Учет недостач и потерь от порчи имущества, выявленных при проведении</w:t>
      </w:r>
    </w:p>
    <w:p w14:paraId="01E62C45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инвентаризации учитываются на счете:</w:t>
      </w:r>
    </w:p>
    <w:p w14:paraId="763D112E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lastRenderedPageBreak/>
        <w:t>а) 99;</w:t>
      </w:r>
    </w:p>
    <w:p w14:paraId="1FC901CF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б) 98/4;</w:t>
      </w:r>
    </w:p>
    <w:p w14:paraId="7D57228F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в) 94;</w:t>
      </w:r>
    </w:p>
    <w:p w14:paraId="12D5C947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г) 91/1.</w:t>
      </w:r>
    </w:p>
    <w:p w14:paraId="2E97700D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6. Какой бухгалтерской проводкой отражается оприходование излишков основных</w:t>
      </w:r>
    </w:p>
    <w:p w14:paraId="02B2729A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средств, выявленных при проведении инвентаризации:</w:t>
      </w:r>
    </w:p>
    <w:p w14:paraId="12E32330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а) Дебет 01 Кредит 91/1;</w:t>
      </w:r>
    </w:p>
    <w:p w14:paraId="2EC9A67B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б) Дебет 01 Кредит 98/4;</w:t>
      </w:r>
    </w:p>
    <w:p w14:paraId="09049674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в) Дебет 01 Кредит 99;</w:t>
      </w:r>
    </w:p>
    <w:p w14:paraId="100C847C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г) Дебет 99 Кредит 01.</w:t>
      </w:r>
    </w:p>
    <w:p w14:paraId="4B434032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7. Какой документ является распоряжением руководителя о проведении</w:t>
      </w:r>
    </w:p>
    <w:p w14:paraId="6E028C03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инвентаризации имущества:</w:t>
      </w:r>
    </w:p>
    <w:p w14:paraId="72C244B9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а) приказ;</w:t>
      </w:r>
    </w:p>
    <w:p w14:paraId="21D3744E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б) акт;</w:t>
      </w:r>
    </w:p>
    <w:p w14:paraId="48219AFE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в) инструкция;</w:t>
      </w:r>
    </w:p>
    <w:p w14:paraId="4C43E720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г) протокол.</w:t>
      </w:r>
    </w:p>
    <w:p w14:paraId="6406A332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8. Сведения о фактическом наличии имущества и обязательств, при проведении</w:t>
      </w:r>
    </w:p>
    <w:p w14:paraId="6DAF9692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инвентаризации записываются в документы:</w:t>
      </w:r>
    </w:p>
    <w:p w14:paraId="04303DFA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а) сличительные ведомости;</w:t>
      </w:r>
    </w:p>
    <w:p w14:paraId="49C658B1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б) инвентаризационные описи;</w:t>
      </w:r>
    </w:p>
    <w:p w14:paraId="594552F8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в) протоколы;</w:t>
      </w:r>
    </w:p>
    <w:p w14:paraId="538CD7AC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г) акты.</w:t>
      </w:r>
    </w:p>
    <w:p w14:paraId="337E7650" w14:textId="016A183C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9. Председателем постоянно действующей инвентаризационной комиссии является:</w:t>
      </w:r>
    </w:p>
    <w:p w14:paraId="158DB3A1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а) представитель администрации;</w:t>
      </w:r>
    </w:p>
    <w:p w14:paraId="7830F5C9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б) руководитель организации;</w:t>
      </w:r>
    </w:p>
    <w:p w14:paraId="0952191B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в) незаинтересованное лицо;</w:t>
      </w:r>
    </w:p>
    <w:p w14:paraId="2D99E8AB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г) работник бухгалтерской службы.</w:t>
      </w:r>
    </w:p>
    <w:p w14:paraId="047FA305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10. Списание разницы между рыночной и остаточной стоимостью недостающих основных</w:t>
      </w:r>
    </w:p>
    <w:p w14:paraId="2F9DA174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средств на виновное лицо, отражается записью:</w:t>
      </w:r>
    </w:p>
    <w:p w14:paraId="4D47A02E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а) Дебет 73/2 Кредит 91/1;</w:t>
      </w:r>
    </w:p>
    <w:p w14:paraId="4FD8D1A9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б) Дебет 73/2 Кредит 98/4;</w:t>
      </w:r>
    </w:p>
    <w:p w14:paraId="4BF02F23" w14:textId="77777777" w:rsidR="0084041A" w:rsidRPr="000A071E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в) Дебет 73/2 Кредит 99;</w:t>
      </w:r>
    </w:p>
    <w:p w14:paraId="584D3D63" w14:textId="0BD6F920" w:rsidR="0084041A" w:rsidRDefault="0084041A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г) Дебет 98/4 Кредит 73/2.</w:t>
      </w:r>
    </w:p>
    <w:p w14:paraId="511FF539" w14:textId="77777777" w:rsidR="000A071E" w:rsidRPr="000A071E" w:rsidRDefault="000A071E" w:rsidP="000A071E">
      <w:pPr>
        <w:spacing w:after="0" w:line="276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2638D97B" w14:textId="77777777" w:rsidR="0084041A" w:rsidRPr="000A071E" w:rsidRDefault="0084041A" w:rsidP="000A071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071E">
        <w:rPr>
          <w:rFonts w:ascii="Times New Roman" w:hAnsi="Times New Roman" w:cs="Times New Roman"/>
          <w:b/>
          <w:bCs/>
          <w:sz w:val="24"/>
          <w:szCs w:val="24"/>
        </w:rPr>
        <w:t>Вариант II</w:t>
      </w:r>
    </w:p>
    <w:p w14:paraId="6DFC0757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1. Результат инвентаризации, при котором фактическое наличие имущества меньше,</w:t>
      </w:r>
    </w:p>
    <w:p w14:paraId="78B295A1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по сравнению с данными бухгалтерского учета, называется:</w:t>
      </w:r>
    </w:p>
    <w:p w14:paraId="76233998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а) излишек;</w:t>
      </w:r>
    </w:p>
    <w:p w14:paraId="40658304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б) недостача;</w:t>
      </w:r>
    </w:p>
    <w:p w14:paraId="1160019B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в) пересортица;</w:t>
      </w:r>
    </w:p>
    <w:p w14:paraId="2B2A3FEC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г) потеря.</w:t>
      </w:r>
    </w:p>
    <w:p w14:paraId="0EE30572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2. Инвентаризация, которая охватывает все инвентаризируемые имущество или</w:t>
      </w:r>
    </w:p>
    <w:p w14:paraId="3654AF8C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обязательства, называется:</w:t>
      </w:r>
    </w:p>
    <w:p w14:paraId="69DF4C1F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а) сплошная;</w:t>
      </w:r>
    </w:p>
    <w:p w14:paraId="36783F4B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б) текущая;</w:t>
      </w:r>
    </w:p>
    <w:p w14:paraId="3E20E7A7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в) частичная;</w:t>
      </w:r>
    </w:p>
    <w:p w14:paraId="0F63CF7B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lastRenderedPageBreak/>
        <w:t>г) плановая.</w:t>
      </w:r>
    </w:p>
    <w:p w14:paraId="031B650C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3. Материально – ответственным лицом по учету материальных средств является:</w:t>
      </w:r>
    </w:p>
    <w:p w14:paraId="4D003C26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а) бухгалтер материальной группы;</w:t>
      </w:r>
    </w:p>
    <w:p w14:paraId="1D105FE4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б) главный бухгалтер;</w:t>
      </w:r>
    </w:p>
    <w:p w14:paraId="183B6F65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в) кладовщик;</w:t>
      </w:r>
    </w:p>
    <w:p w14:paraId="3B2D26B2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г) руководитель.</w:t>
      </w:r>
    </w:p>
    <w:p w14:paraId="4E324C8F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4.С материально – ответственными лицами заключается:</w:t>
      </w:r>
    </w:p>
    <w:p w14:paraId="7AAFF83E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а) договор о полной материальной ответственности;</w:t>
      </w:r>
    </w:p>
    <w:p w14:paraId="4BD34AC0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б) договор о частичной материальной ответственности;</w:t>
      </w:r>
    </w:p>
    <w:p w14:paraId="03E774B5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в) трудовой договор;</w:t>
      </w:r>
    </w:p>
    <w:p w14:paraId="6174E5C5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г) материальный договор.</w:t>
      </w:r>
    </w:p>
    <w:p w14:paraId="5C9FA23D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5. Стоимость имущества, выявленного в излишке при проведении инвентаризации,</w:t>
      </w:r>
    </w:p>
    <w:p w14:paraId="731FD8AC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учитывается на счете:</w:t>
      </w:r>
    </w:p>
    <w:p w14:paraId="27C82882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а) 99;</w:t>
      </w:r>
    </w:p>
    <w:p w14:paraId="44C6DDF7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б) 98/4;</w:t>
      </w:r>
    </w:p>
    <w:p w14:paraId="1C3E254C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в) 94;</w:t>
      </w:r>
    </w:p>
    <w:p w14:paraId="1729A2EA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г) 91/1.</w:t>
      </w:r>
    </w:p>
    <w:p w14:paraId="335B975E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6. Какой бухгалтерской проводкой отражается недостача материалов, выявленных</w:t>
      </w:r>
    </w:p>
    <w:p w14:paraId="5BCAB901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при проведении инвентаризации:</w:t>
      </w:r>
    </w:p>
    <w:p w14:paraId="0B283CA0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а) Дебет 10 Кредит 91/1;</w:t>
      </w:r>
    </w:p>
    <w:p w14:paraId="21AA70C3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б) Дебет 94 Кредит 10;</w:t>
      </w:r>
    </w:p>
    <w:p w14:paraId="22B4A9E1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в) Дебет 10 Кредит 99;</w:t>
      </w:r>
    </w:p>
    <w:p w14:paraId="07E5E9B2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г) Дебет 91/2 Кредит 10.</w:t>
      </w:r>
    </w:p>
    <w:p w14:paraId="1A42F3AF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7. Суммы излишков и недостач имущества и обязательств, выявленных при</w:t>
      </w:r>
    </w:p>
    <w:p w14:paraId="158B45E3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инвентаризации, записываются в документы:</w:t>
      </w:r>
    </w:p>
    <w:p w14:paraId="1B04C99E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а) сличительные ведомости;</w:t>
      </w:r>
    </w:p>
    <w:p w14:paraId="21B77610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б) инвентаризационные описи;</w:t>
      </w:r>
    </w:p>
    <w:p w14:paraId="1638F81E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в) протоколы;</w:t>
      </w:r>
    </w:p>
    <w:p w14:paraId="22934222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г) акты.</w:t>
      </w:r>
    </w:p>
    <w:p w14:paraId="065CE4C7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8. Недостачи и потери материальных средств сверх норм естественной убыли, при</w:t>
      </w:r>
    </w:p>
    <w:p w14:paraId="34C15247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отсутствии виновного лица списываются на:</w:t>
      </w:r>
    </w:p>
    <w:p w14:paraId="777E392B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24</w:t>
      </w:r>
    </w:p>
    <w:p w14:paraId="40641C7C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а) прочие доходы;</w:t>
      </w:r>
    </w:p>
    <w:p w14:paraId="5BA5903F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б) прочие расходы;</w:t>
      </w:r>
    </w:p>
    <w:p w14:paraId="799B9A7F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в) затраты производства;</w:t>
      </w:r>
    </w:p>
    <w:p w14:paraId="618303A1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г) убытки организации.</w:t>
      </w:r>
    </w:p>
    <w:p w14:paraId="7A2F1D50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9. Результаты инвентаризации утверждаются:</w:t>
      </w:r>
    </w:p>
    <w:p w14:paraId="7C84807E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а) приказом руководителя;</w:t>
      </w:r>
    </w:p>
    <w:p w14:paraId="02425A7D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б) членами инвентаризационной комиссии;</w:t>
      </w:r>
    </w:p>
    <w:p w14:paraId="46961280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в) председателем инвентаризационной комиссии;</w:t>
      </w:r>
    </w:p>
    <w:p w14:paraId="06508EF9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г) главным бухгалтером.</w:t>
      </w:r>
    </w:p>
    <w:p w14:paraId="5B89A219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10. Под инвентаризацией имущества понимается способ:</w:t>
      </w:r>
    </w:p>
    <w:p w14:paraId="4A1C8966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а) определения фактического наличия имущества;</w:t>
      </w:r>
    </w:p>
    <w:p w14:paraId="43CFF29C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б) сверки фактического наличия имущества с данными бухгалтерского учета;</w:t>
      </w:r>
    </w:p>
    <w:p w14:paraId="1B9B1B5F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в) определения фактического наличия имущества и сверка его с данными</w:t>
      </w:r>
    </w:p>
    <w:p w14:paraId="2875D70B" w14:textId="77777777" w:rsidR="0084041A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t>бухгалтерского учета;</w:t>
      </w:r>
    </w:p>
    <w:p w14:paraId="7E94603D" w14:textId="4BC77811" w:rsidR="00D51385" w:rsidRPr="000A071E" w:rsidRDefault="0084041A" w:rsidP="000A071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A071E">
        <w:rPr>
          <w:rFonts w:ascii="Times New Roman" w:hAnsi="Times New Roman" w:cs="Times New Roman"/>
          <w:sz w:val="24"/>
          <w:szCs w:val="24"/>
        </w:rPr>
        <w:lastRenderedPageBreak/>
        <w:t>г) проверка правильности ведения бухгалтерского учета.</w:t>
      </w:r>
      <w:r w:rsidRPr="000A071E">
        <w:rPr>
          <w:rFonts w:ascii="Times New Roman" w:hAnsi="Times New Roman" w:cs="Times New Roman"/>
          <w:sz w:val="24"/>
          <w:szCs w:val="24"/>
        </w:rPr>
        <w:cr/>
      </w:r>
    </w:p>
    <w:sectPr w:rsidR="00D51385" w:rsidRPr="000A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000CF"/>
    <w:multiLevelType w:val="hybridMultilevel"/>
    <w:tmpl w:val="FAD44444"/>
    <w:lvl w:ilvl="0" w:tplc="7088A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1A"/>
    <w:rsid w:val="000A071E"/>
    <w:rsid w:val="001B1794"/>
    <w:rsid w:val="00663ED3"/>
    <w:rsid w:val="0084041A"/>
    <w:rsid w:val="008E19B2"/>
    <w:rsid w:val="00940FB3"/>
    <w:rsid w:val="00B539FB"/>
    <w:rsid w:val="00D51385"/>
    <w:rsid w:val="00DC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305C"/>
  <w15:chartTrackingRefBased/>
  <w15:docId w15:val="{7885D2A6-2D3C-4BE6-AA95-B6D69FC7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chekin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1</dc:creator>
  <cp:keywords/>
  <dc:description/>
  <cp:lastModifiedBy>Мария 1</cp:lastModifiedBy>
  <cp:revision>3</cp:revision>
  <dcterms:created xsi:type="dcterms:W3CDTF">2020-11-22T09:05:00Z</dcterms:created>
  <dcterms:modified xsi:type="dcterms:W3CDTF">2020-11-22T09:14:00Z</dcterms:modified>
</cp:coreProperties>
</file>