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3924" w14:textId="28DB9DB1" w:rsidR="006A3CE8" w:rsidRDefault="004C6F12" w:rsidP="004C6F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04.02</w:t>
      </w:r>
    </w:p>
    <w:p w14:paraId="0C3D4E18" w14:textId="1E837319" w:rsidR="004C6F12" w:rsidRDefault="004C6F12" w:rsidP="004C6F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анализа бухгалтерской отчётности</w:t>
      </w:r>
    </w:p>
    <w:p w14:paraId="33E343E6" w14:textId="61E119E5" w:rsidR="00B44061" w:rsidRDefault="00B44061" w:rsidP="004C6F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ноября 2020 г.</w:t>
      </w:r>
    </w:p>
    <w:p w14:paraId="144C27CF" w14:textId="767AFA4C" w:rsidR="004C6F12" w:rsidRDefault="004C6F12" w:rsidP="004C6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конспектов и приложений проведите анализ баланса, составленного 18 ноября</w:t>
      </w:r>
      <w:r w:rsidR="00F5236A">
        <w:rPr>
          <w:rFonts w:ascii="Times New Roman" w:hAnsi="Times New Roman" w:cs="Times New Roman"/>
          <w:sz w:val="28"/>
          <w:szCs w:val="28"/>
        </w:rPr>
        <w:t xml:space="preserve"> 2020 г.</w:t>
      </w:r>
    </w:p>
    <w:p w14:paraId="66E13848" w14:textId="381EC910" w:rsidR="00F5236A" w:rsidRDefault="00F5236A" w:rsidP="00F52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Горизонтальный анализ баланса</w:t>
      </w:r>
    </w:p>
    <w:p w14:paraId="2A52D97F" w14:textId="68491C80" w:rsidR="00F5236A" w:rsidRDefault="00F5236A" w:rsidP="00F52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Вертикальный анализ баланса</w:t>
      </w:r>
    </w:p>
    <w:p w14:paraId="57D7553B" w14:textId="75295AC3" w:rsidR="00F5236A" w:rsidRDefault="00F5236A" w:rsidP="00F52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Группировка активов по степени ликвидности</w:t>
      </w:r>
    </w:p>
    <w:p w14:paraId="4E8BCF78" w14:textId="213DBE38" w:rsidR="00F5236A" w:rsidRDefault="00F5236A" w:rsidP="00F52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Группировка пассивов по срочности погашения обязательств</w:t>
      </w:r>
    </w:p>
    <w:p w14:paraId="01C1AF2E" w14:textId="39C9411C" w:rsidR="00B44061" w:rsidRPr="00B44061" w:rsidRDefault="00B44061" w:rsidP="00B44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061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2F6475">
        <w:rPr>
          <w:rFonts w:ascii="Times New Roman" w:hAnsi="Times New Roman" w:cs="Times New Roman"/>
          <w:sz w:val="28"/>
          <w:szCs w:val="28"/>
        </w:rPr>
        <w:t>относительных показателей</w:t>
      </w:r>
      <w:r w:rsidRPr="00B44061">
        <w:rPr>
          <w:rFonts w:ascii="Times New Roman" w:hAnsi="Times New Roman" w:cs="Times New Roman"/>
          <w:sz w:val="28"/>
          <w:szCs w:val="28"/>
        </w:rPr>
        <w:t xml:space="preserve"> ликвидности</w:t>
      </w:r>
      <w:r w:rsidR="002F6475">
        <w:rPr>
          <w:rFonts w:ascii="Times New Roman" w:hAnsi="Times New Roman" w:cs="Times New Roman"/>
          <w:sz w:val="28"/>
          <w:szCs w:val="28"/>
        </w:rPr>
        <w:t xml:space="preserve"> (коэффициенты)</w:t>
      </w:r>
    </w:p>
    <w:p w14:paraId="58B735A5" w14:textId="77777777" w:rsidR="00B44061" w:rsidRDefault="00B44061" w:rsidP="00B4406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484B045" w14:textId="77777777" w:rsidR="00B44061" w:rsidRDefault="00B44061" w:rsidP="00B4406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4061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выполненного задания</w:t>
      </w:r>
      <w:r w:rsidRPr="00B44061">
        <w:rPr>
          <w:rFonts w:ascii="Times New Roman" w:hAnsi="Times New Roman" w:cs="Times New Roman"/>
          <w:sz w:val="28"/>
          <w:szCs w:val="28"/>
        </w:rPr>
        <w:t xml:space="preserve"> отправьте на номер телефона </w:t>
      </w:r>
    </w:p>
    <w:p w14:paraId="21FA0B44" w14:textId="78D39C7F" w:rsidR="00B44061" w:rsidRPr="00B44061" w:rsidRDefault="00B44061" w:rsidP="00B4406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</w:t>
      </w:r>
      <w:r w:rsidRPr="00B44061">
        <w:rPr>
          <w:rFonts w:ascii="Times New Roman" w:hAnsi="Times New Roman" w:cs="Times New Roman"/>
          <w:sz w:val="28"/>
          <w:szCs w:val="28"/>
        </w:rPr>
        <w:t>923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4061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6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44061">
        <w:rPr>
          <w:rFonts w:ascii="Times New Roman" w:hAnsi="Times New Roman" w:cs="Times New Roman"/>
          <w:sz w:val="28"/>
          <w:szCs w:val="28"/>
        </w:rPr>
        <w:t>9 (</w:t>
      </w:r>
      <w:proofErr w:type="spellStart"/>
      <w:r w:rsidRPr="00B44061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B44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61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B44061">
        <w:rPr>
          <w:rFonts w:ascii="Times New Roman" w:hAnsi="Times New Roman" w:cs="Times New Roman"/>
          <w:sz w:val="28"/>
          <w:szCs w:val="28"/>
        </w:rPr>
        <w:t xml:space="preserve">) либо на электронную </w:t>
      </w:r>
      <w:proofErr w:type="gramStart"/>
      <w:r w:rsidRPr="00B44061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2F6475">
        <w:rPr>
          <w:rFonts w:ascii="Times New Roman" w:hAnsi="Times New Roman" w:cs="Times New Roman"/>
          <w:sz w:val="28"/>
          <w:szCs w:val="28"/>
        </w:rPr>
        <w:t xml:space="preserve"> </w:t>
      </w:r>
      <w:r w:rsidRPr="00B44061">
        <w:rPr>
          <w:rFonts w:ascii="Times New Roman" w:hAnsi="Times New Roman" w:cs="Times New Roman"/>
          <w:sz w:val="28"/>
          <w:szCs w:val="28"/>
        </w:rPr>
        <w:t>mchekina@bk.ru</w:t>
      </w:r>
      <w:proofErr w:type="gramEnd"/>
    </w:p>
    <w:p w14:paraId="1388F70D" w14:textId="21464E7C" w:rsidR="00F5236A" w:rsidRPr="00F5236A" w:rsidRDefault="00B44061" w:rsidP="00B44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061">
        <w:rPr>
          <w:rFonts w:ascii="Times New Roman" w:hAnsi="Times New Roman" w:cs="Times New Roman"/>
          <w:sz w:val="28"/>
          <w:szCs w:val="28"/>
        </w:rPr>
        <w:t xml:space="preserve">Срок выполнения до 17 ноября 2020 г. </w:t>
      </w:r>
    </w:p>
    <w:sectPr w:rsidR="00F5236A" w:rsidRPr="00F5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4646"/>
    <w:multiLevelType w:val="hybridMultilevel"/>
    <w:tmpl w:val="89B09656"/>
    <w:lvl w:ilvl="0" w:tplc="7A9A0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5"/>
    <w:rsid w:val="00254E75"/>
    <w:rsid w:val="002F6475"/>
    <w:rsid w:val="004C6F12"/>
    <w:rsid w:val="006A3CE8"/>
    <w:rsid w:val="00B44061"/>
    <w:rsid w:val="00F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7FE6"/>
  <w15:chartTrackingRefBased/>
  <w15:docId w15:val="{0B8603FB-BA80-4242-96D3-AF3926E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4</cp:revision>
  <dcterms:created xsi:type="dcterms:W3CDTF">2020-11-14T13:41:00Z</dcterms:created>
  <dcterms:modified xsi:type="dcterms:W3CDTF">2020-11-15T11:04:00Z</dcterms:modified>
</cp:coreProperties>
</file>