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194736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5359AB" w:rsidRPr="00E26575" w:rsidRDefault="005359AB" w:rsidP="005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D7B70">
        <w:rPr>
          <w:rFonts w:ascii="Times New Roman" w:hAnsi="Times New Roman" w:cs="Times New Roman"/>
          <w:sz w:val="28"/>
          <w:szCs w:val="28"/>
        </w:rPr>
        <w:t>Выполнение газовой сварки деталей из цветных металлов и сплав</w:t>
      </w:r>
      <w:r w:rsidR="00E26575">
        <w:rPr>
          <w:rFonts w:ascii="Times New Roman" w:hAnsi="Times New Roman" w:cs="Times New Roman"/>
          <w:sz w:val="28"/>
          <w:szCs w:val="28"/>
        </w:rPr>
        <w:t>ов. Сварка алюминия и его сплавов. Сварка никеля и его сплавов.</w:t>
      </w:r>
    </w:p>
    <w:p w:rsidR="00A9230E" w:rsidRDefault="00A9230E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A9230E" w:rsidRDefault="00A9230E" w:rsidP="00A9230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="00331F78">
        <w:rPr>
          <w:sz w:val="28"/>
          <w:szCs w:val="28"/>
        </w:rPr>
        <w:t xml:space="preserve">ь </w:t>
      </w:r>
      <w:r w:rsidR="00E26575">
        <w:rPr>
          <w:sz w:val="28"/>
          <w:szCs w:val="28"/>
        </w:rPr>
        <w:t xml:space="preserve">две </w:t>
      </w:r>
      <w:r w:rsidR="00331F78">
        <w:rPr>
          <w:sz w:val="28"/>
          <w:szCs w:val="28"/>
        </w:rPr>
        <w:t xml:space="preserve">технологических карты по </w:t>
      </w:r>
      <w:r w:rsidR="002D7B70">
        <w:rPr>
          <w:sz w:val="28"/>
          <w:szCs w:val="28"/>
        </w:rPr>
        <w:t xml:space="preserve">газовой </w:t>
      </w:r>
      <w:r w:rsidR="00331F78">
        <w:rPr>
          <w:sz w:val="28"/>
          <w:szCs w:val="28"/>
        </w:rPr>
        <w:t xml:space="preserve">сварки </w:t>
      </w:r>
      <w:r w:rsidR="00E26575">
        <w:rPr>
          <w:sz w:val="28"/>
          <w:szCs w:val="28"/>
        </w:rPr>
        <w:t>алюминия</w:t>
      </w:r>
      <w:r>
        <w:rPr>
          <w:sz w:val="28"/>
          <w:szCs w:val="28"/>
        </w:rPr>
        <w:t>,</w:t>
      </w:r>
      <w:r w:rsidR="002D7B70">
        <w:rPr>
          <w:sz w:val="28"/>
          <w:szCs w:val="28"/>
        </w:rPr>
        <w:t xml:space="preserve"> </w:t>
      </w:r>
      <w:r w:rsidR="00E26575">
        <w:rPr>
          <w:sz w:val="28"/>
          <w:szCs w:val="28"/>
        </w:rPr>
        <w:t>никеля</w:t>
      </w:r>
      <w:r w:rsidR="002D7B70">
        <w:rPr>
          <w:sz w:val="28"/>
          <w:szCs w:val="28"/>
        </w:rPr>
        <w:t>,</w:t>
      </w:r>
      <w:r w:rsidR="00E26575">
        <w:rPr>
          <w:sz w:val="28"/>
          <w:szCs w:val="28"/>
        </w:rPr>
        <w:t xml:space="preserve"> при этом в технологических картах показать поэтапно сварку сплавов алюминия и никеля,</w:t>
      </w:r>
      <w:r>
        <w:rPr>
          <w:sz w:val="28"/>
          <w:szCs w:val="28"/>
        </w:rPr>
        <w:t xml:space="preserve"> пользуясь конспектами уроков МДК 05.01 </w:t>
      </w:r>
      <w:r w:rsidR="00A25E19">
        <w:rPr>
          <w:sz w:val="28"/>
          <w:szCs w:val="28"/>
        </w:rPr>
        <w:t>Техника и технология газовой сварк</w:t>
      </w:r>
      <w:proofErr w:type="gramStart"/>
      <w:r w:rsidR="00A25E19">
        <w:rPr>
          <w:sz w:val="28"/>
          <w:szCs w:val="28"/>
        </w:rPr>
        <w:t>и(</w:t>
      </w:r>
      <w:proofErr w:type="gramEnd"/>
      <w:r w:rsidR="00A25E19">
        <w:rPr>
          <w:sz w:val="28"/>
          <w:szCs w:val="28"/>
        </w:rPr>
        <w:t>наплавки)</w:t>
      </w:r>
    </w:p>
    <w:p w:rsidR="00D07AA6" w:rsidRDefault="007B2C97" w:rsidP="00D07AA6">
      <w:pPr>
        <w:pStyle w:val="a3"/>
        <w:spacing w:before="0" w:beforeAutospacing="0" w:after="0" w:afterAutospacing="0"/>
        <w:ind w:left="720"/>
        <w:jc w:val="both"/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5" w:history="1">
        <w:r w:rsidRPr="007B2C97">
          <w:rPr>
            <w:rStyle w:val="a5"/>
            <w:b/>
            <w:sz w:val="28"/>
            <w:szCs w:val="28"/>
          </w:rPr>
          <w:t>https://vk.com/id308588669</w:t>
        </w:r>
      </w:hyperlink>
    </w:p>
    <w:p w:rsidR="00E26575" w:rsidRPr="007B2C97" w:rsidRDefault="00E26575" w:rsidP="00D07AA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 сдачи работы 23.04.2020</w:t>
      </w:r>
    </w:p>
    <w:p w:rsidR="00D07AA6" w:rsidRDefault="00D07AA6" w:rsidP="00D07AA6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622B7" w:rsidRDefault="008622B7" w:rsidP="008622B7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25E19" w:rsidRPr="00A9230E" w:rsidRDefault="00A25E19" w:rsidP="00A25E1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A25E19" w:rsidSect="002202A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7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"/>
        <w:gridCol w:w="1909"/>
        <w:gridCol w:w="868"/>
        <w:gridCol w:w="520"/>
        <w:gridCol w:w="1076"/>
        <w:gridCol w:w="1194"/>
        <w:gridCol w:w="1535"/>
        <w:gridCol w:w="2790"/>
        <w:gridCol w:w="2758"/>
        <w:gridCol w:w="364"/>
        <w:gridCol w:w="967"/>
        <w:gridCol w:w="1596"/>
      </w:tblGrid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ТЕХНОЛОГИЧЕСКАЯ КАРТА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r w:rsidRPr="00A25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заданию урока производственного обучения</w:t>
            </w:r>
          </w:p>
        </w:tc>
      </w:tr>
      <w:tr w:rsidR="00A25E19" w:rsidRPr="00A25E19" w:rsidTr="00A25E19">
        <w:tc>
          <w:tcPr>
            <w:tcW w:w="14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урока:</w:t>
            </w:r>
          </w:p>
        </w:tc>
        <w:tc>
          <w:tcPr>
            <w:tcW w:w="351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16129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8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профессии 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служащих: </w:t>
            </w:r>
          </w:p>
        </w:tc>
        <w:tc>
          <w:tcPr>
            <w:tcW w:w="31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Профессия15.01.05  Сварщик (ручной и частично механизированной сварки (наплавки)</w:t>
            </w:r>
            <w:proofErr w:type="gramEnd"/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11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Профессиональные компетенции:</w:t>
            </w:r>
          </w:p>
        </w:tc>
        <w:tc>
          <w:tcPr>
            <w:tcW w:w="38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1.1. Выполнять типовые слесарные операции, применяемые при подготовке металла к сварке.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1.2. Подготавливать газовые баллоны, регулирующую и коммуникационную аппаратуру для сварки и резки.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1.3. Выполнять сборку изделий под сварку.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1.4. Проверять точность сборки.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2.4. Выполнять кислородную, воздушно-плазменную резку металлов прямолинейной и сложной конфигурации.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2.5. Читать чертежи средней сложности и сложных сварных металлоконструкций.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 Выполнять зачистку швов после сварки.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4.2. Определять причины дефектов сварочных швов и соединений.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4.3. Предупреждать и устранять различные виды дефектов в сварных швах.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4.4. Выполнять горячую правку сложных конструкций</w:t>
            </w:r>
          </w:p>
        </w:tc>
      </w:tr>
      <w:tr w:rsidR="00A25E19" w:rsidRPr="00A25E19" w:rsidTr="00A25E19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 студента:</w:t>
            </w:r>
          </w:p>
        </w:tc>
        <w:tc>
          <w:tcPr>
            <w:tcW w:w="1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Подпись студента: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Разряд: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ИСХОДНЫЕ ДАННЫЕ ПРАКТИЧЕСКОГО ЭТАПА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37"/>
              <w:gridCol w:w="5481"/>
              <w:gridCol w:w="1252"/>
              <w:gridCol w:w="5866"/>
            </w:tblGrid>
            <w:tr w:rsidR="00A25E19" w:rsidRPr="00A25E19" w:rsidTr="00622EC4">
              <w:trPr>
                <w:trHeight w:val="28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Данные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сварки (номер процесса)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Сварка газовая (311)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Документация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-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Основные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Детали: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Сварочные материалы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Проволока сварочная </w:t>
                  </w: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Инструмент и технологическая оснастка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Сварные соединения</w:t>
                  </w:r>
                </w:p>
              </w:tc>
              <w:tc>
                <w:tcPr>
                  <w:tcW w:w="52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Положение сварки</w:t>
                  </w:r>
                </w:p>
              </w:tc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Сварочное оборудование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25E19" w:rsidRPr="00A25E19" w:rsidTr="00622EC4"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ar-SA"/>
                    </w:rPr>
                    <w:t xml:space="preserve">Время выполнения практического этапа: </w:t>
                  </w:r>
                </w:p>
              </w:tc>
              <w:tc>
                <w:tcPr>
                  <w:tcW w:w="120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5E19" w:rsidRPr="00A25E19" w:rsidRDefault="00A25E19" w:rsidP="00A25E19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КОНСТРУКТИВНЫЕ ЭЛЕМЕНТЫ СОЕДИНЕНИЯ И СВАРНОГО ШВА</w:t>
            </w: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РЕЖИМЫ СВАРКИ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  <w:lang w:eastAsia="ar-SA"/>
              </w:rPr>
            </w:pPr>
          </w:p>
          <w:tbl>
            <w:tblPr>
              <w:tblW w:w="5000" w:type="pc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/>
            </w:tblPr>
            <w:tblGrid>
              <w:gridCol w:w="3247"/>
              <w:gridCol w:w="4903"/>
              <w:gridCol w:w="3457"/>
              <w:gridCol w:w="4229"/>
            </w:tblGrid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Слой шва</w:t>
                  </w: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Марка сварочной проволоки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Вид пламени</w:t>
                  </w: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A25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Способ газовой сварки</w:t>
                  </w:r>
                </w:p>
              </w:tc>
            </w:tr>
            <w:tr w:rsidR="00A25E19" w:rsidRPr="00A25E19" w:rsidTr="00622EC4">
              <w:tc>
                <w:tcPr>
                  <w:tcW w:w="3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5E19" w:rsidRPr="00A25E19" w:rsidRDefault="00A25E19" w:rsidP="00E26575">
                  <w:pPr>
                    <w:keepNext/>
                    <w:framePr w:hSpace="180" w:wrap="around" w:vAnchor="text" w:hAnchor="margin" w:y="137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ПРИХВАТКЕ</w:t>
            </w:r>
          </w:p>
        </w:tc>
      </w:tr>
      <w:tr w:rsidR="00A25E19" w:rsidRPr="00A25E19" w:rsidTr="00A25E1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ДОПОЛНИТЕЛЬНЫЕ ТРЕБОВАНИЯ И РЕКОМЕНДАЦИИ</w:t>
            </w:r>
          </w:p>
        </w:tc>
      </w:tr>
      <w:tr w:rsidR="00A25E19" w:rsidRPr="00A25E19" w:rsidTr="00A25E19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44"/>
                <w:szCs w:val="44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И ПОСЛЕДОВАТЕЛЬНОСТЬ ОПЕРАЦИЙ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Операция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Оборудование и инструмент</w:t>
            </w: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Входной контроль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509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сборке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430ABC">
        <w:trPr>
          <w:trHeight w:val="305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Сборка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сборки 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Предварительный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подогрев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Сварка 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28"/>
        </w:trPr>
        <w:tc>
          <w:tcPr>
            <w:tcW w:w="1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качества</w:t>
            </w:r>
          </w:p>
        </w:tc>
        <w:tc>
          <w:tcPr>
            <w:tcW w:w="3365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tabs>
                <w:tab w:val="num" w:pos="226"/>
              </w:tabs>
              <w:suppressAutoHyphens/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rPr>
          <w:trHeight w:val="172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Исправление </w:t>
            </w:r>
          </w:p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дефектов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25E19" w:rsidRPr="00A25E19" w:rsidTr="00A25E19"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5E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33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430ABC">
            <w:pPr>
              <w:keepNext/>
              <w:suppressAutoHyphens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E19" w:rsidRPr="00A25E19" w:rsidRDefault="00A25E19" w:rsidP="00A25E19">
            <w:pPr>
              <w:keepNext/>
              <w:suppressAutoHyphens/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25E19" w:rsidRPr="00A25E19" w:rsidRDefault="00A25E19" w:rsidP="00A2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E19" w:rsidRDefault="00A25E19" w:rsidP="00A2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9230E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71CC" w:rsidRPr="00202425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4E04" w:rsidRPr="00202425" w:rsidRDefault="00C74E04" w:rsidP="00837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2202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A7" w:rsidRPr="00202425" w:rsidRDefault="002202A7" w:rsidP="00534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02A7" w:rsidRPr="00202425" w:rsidSect="00A25E19">
      <w:pgSz w:w="16838" w:h="11906" w:orient="landscape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15463"/>
    <w:rsid w:val="00095952"/>
    <w:rsid w:val="000B0D4B"/>
    <w:rsid w:val="00161298"/>
    <w:rsid w:val="00194736"/>
    <w:rsid w:val="00202425"/>
    <w:rsid w:val="002202A7"/>
    <w:rsid w:val="002976B6"/>
    <w:rsid w:val="002D7B70"/>
    <w:rsid w:val="00331F78"/>
    <w:rsid w:val="00430ABC"/>
    <w:rsid w:val="005348F6"/>
    <w:rsid w:val="005359AB"/>
    <w:rsid w:val="005F0320"/>
    <w:rsid w:val="00612907"/>
    <w:rsid w:val="006656DF"/>
    <w:rsid w:val="006E6F0D"/>
    <w:rsid w:val="007B2C97"/>
    <w:rsid w:val="008371CC"/>
    <w:rsid w:val="008622B7"/>
    <w:rsid w:val="008A37C4"/>
    <w:rsid w:val="008D2BDC"/>
    <w:rsid w:val="00A039C5"/>
    <w:rsid w:val="00A25E19"/>
    <w:rsid w:val="00A9230E"/>
    <w:rsid w:val="00BC2E72"/>
    <w:rsid w:val="00C74E04"/>
    <w:rsid w:val="00D07AA6"/>
    <w:rsid w:val="00D63D8D"/>
    <w:rsid w:val="00DC3DFC"/>
    <w:rsid w:val="00E26575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2020-03-17T07:00:00Z</dcterms:created>
  <dcterms:modified xsi:type="dcterms:W3CDTF">2020-04-17T02:48:00Z</dcterms:modified>
</cp:coreProperties>
</file>