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81C0" w14:textId="77777777" w:rsidR="00F24255" w:rsidRPr="00F24255" w:rsidRDefault="00F24255" w:rsidP="00F24255"/>
    <w:p w14:paraId="53BD46CA" w14:textId="77777777" w:rsidR="00F24255" w:rsidRPr="00F24255" w:rsidRDefault="00F24255" w:rsidP="00F24255">
      <w:r w:rsidRPr="00F24255">
        <w:t xml:space="preserve">25.11.2020.гр 3-3 </w:t>
      </w:r>
      <w:proofErr w:type="spellStart"/>
      <w:r w:rsidRPr="00F24255">
        <w:t>Бф</w:t>
      </w:r>
      <w:proofErr w:type="spellEnd"/>
      <w:r w:rsidRPr="00F24255">
        <w:t xml:space="preserve"> МДК 02.01 Теоретическая подготовка водителей .</w:t>
      </w:r>
    </w:p>
    <w:p w14:paraId="1F519B63" w14:textId="77777777" w:rsidR="00F24255" w:rsidRPr="00F24255" w:rsidRDefault="00F24255" w:rsidP="00F24255"/>
    <w:p w14:paraId="18C2DCF0" w14:textId="77777777" w:rsidR="00F24255" w:rsidRPr="00F24255" w:rsidRDefault="00F24255" w:rsidP="00F24255">
      <w:r w:rsidRPr="00F24255">
        <w:tab/>
        <w:t xml:space="preserve">Преподаватель      Бакарас    Александр Иванович  .Ответы на вопросы отсылать в  </w:t>
      </w:r>
      <w:r w:rsidRPr="00F24255">
        <w:rPr>
          <w:lang w:val="en-US"/>
        </w:rPr>
        <w:t>WORD</w:t>
      </w:r>
      <w:r w:rsidRPr="00F24255">
        <w:t xml:space="preserve"> или в рукописном  виде ,на  </w:t>
      </w:r>
      <w:r w:rsidRPr="00F24255">
        <w:rPr>
          <w:lang w:val="en-US"/>
        </w:rPr>
        <w:t>Viber</w:t>
      </w:r>
      <w:r w:rsidRPr="00F24255">
        <w:t xml:space="preserve">  , </w:t>
      </w:r>
      <w:r w:rsidRPr="00F24255">
        <w:rPr>
          <w:lang w:val="en-US"/>
        </w:rPr>
        <w:t>WhatsApp</w:t>
      </w:r>
      <w:r w:rsidRPr="00F24255">
        <w:t xml:space="preserve"> .Т 89233249439 в этот же день  до 15   часов.  </w:t>
      </w:r>
    </w:p>
    <w:p w14:paraId="06A2B0F8" w14:textId="77777777" w:rsidR="00F24255" w:rsidRPr="00F24255" w:rsidRDefault="00F24255" w:rsidP="00F24255"/>
    <w:p w14:paraId="2A6BBC0A" w14:textId="77777777" w:rsidR="00F24255" w:rsidRPr="00F24255" w:rsidRDefault="00F24255" w:rsidP="00F24255">
      <w:r w:rsidRPr="00F24255">
        <w:t>Урок №161 Тема .     Виды тары и контейнеров. -1час.</w:t>
      </w:r>
    </w:p>
    <w:p w14:paraId="021989FA" w14:textId="77777777" w:rsidR="00F24255" w:rsidRPr="00F24255" w:rsidRDefault="00F24255" w:rsidP="00F24255">
      <w:r w:rsidRPr="00F24255">
        <w:t>Виды тары и контейнеров .</w:t>
      </w:r>
    </w:p>
    <w:p w14:paraId="28CEF418" w14:textId="77777777" w:rsidR="00F24255" w:rsidRPr="00F24255" w:rsidRDefault="00F24255" w:rsidP="00F24255">
      <w:r w:rsidRPr="00F24255">
        <w:t>. ПЕРЕВОЗКА ТАРНО-ШТУЧНЫХ ГРУЗОВ</w:t>
      </w:r>
      <w:r w:rsidRPr="00F24255">
        <w:br/>
        <w:t>План лекции:</w:t>
      </w:r>
    </w:p>
    <w:p w14:paraId="26770002" w14:textId="77777777" w:rsidR="00F24255" w:rsidRPr="00F24255" w:rsidRDefault="00F24255" w:rsidP="00F24255">
      <w:r w:rsidRPr="00F24255">
        <w:t>1. Правила перевозки грузов.</w:t>
      </w:r>
    </w:p>
    <w:p w14:paraId="3E481B8D" w14:textId="77777777" w:rsidR="00F24255" w:rsidRPr="00F24255" w:rsidRDefault="00F24255" w:rsidP="00F24255">
      <w:r w:rsidRPr="00F24255">
        <w:t>.2. Технология перевозки тарно-штучных грузов.</w:t>
      </w:r>
    </w:p>
    <w:p w14:paraId="6F55CD5B" w14:textId="77777777" w:rsidR="00F24255" w:rsidRPr="00F24255" w:rsidRDefault="00F24255" w:rsidP="00F24255">
      <w:r w:rsidRPr="00F24255">
        <w:t>.1. Правила перевозки грузов</w:t>
      </w:r>
    </w:p>
    <w:p w14:paraId="49B413CB" w14:textId="77777777" w:rsidR="00F24255" w:rsidRPr="00F24255" w:rsidRDefault="00F24255" w:rsidP="00F24255">
      <w:r w:rsidRPr="00F24255">
        <w:t>Четкая регламентация условий перевозок различных грузов осуществляется с целью обеспечения:</w:t>
      </w:r>
    </w:p>
    <w:p w14:paraId="1C6836C7" w14:textId="77777777" w:rsidR="00F24255" w:rsidRPr="00F24255" w:rsidRDefault="00F24255" w:rsidP="00F24255">
      <w:r w:rsidRPr="00F24255">
        <w:t>Сохранности перевозимых грузов.</w:t>
      </w:r>
    </w:p>
    <w:p w14:paraId="650A3693" w14:textId="77777777" w:rsidR="00F24255" w:rsidRPr="00F24255" w:rsidRDefault="00F24255" w:rsidP="00F24255">
      <w:r w:rsidRPr="00F24255">
        <w:t>Своевременности доставки грузов. Сохранности автотранспортных средств, осуществляющих перевозки. Соблюдения Правил Дорожного Движения (ПДД). Условий работы, безопасных для жизни и здоровья водителей автотранспортных средств.</w:t>
      </w:r>
    </w:p>
    <w:p w14:paraId="53DC8DC7" w14:textId="77777777" w:rsidR="00F24255" w:rsidRPr="00F24255" w:rsidRDefault="00F24255" w:rsidP="00F24255">
      <w:r w:rsidRPr="00F24255">
        <w:t>Нормы правил перевозки грузов так или иначе определяют средства достижения этих целей, устанавливая способы перевозки отдельных грузов, требования к транспортной таре и укладке грузов, температурные и иные условия транспортировки грузов, формы перевозочных документов и порядок их оформления, др.</w:t>
      </w:r>
    </w:p>
    <w:p w14:paraId="4F37E61B" w14:textId="77777777" w:rsidR="00F24255" w:rsidRPr="00F24255" w:rsidRDefault="00F24255" w:rsidP="00F24255">
      <w:r w:rsidRPr="00F24255">
        <w:t>Соблюдение Правил перевозок грузов – это одно из важнейших условий транспортных договоров и является определенного рода гарантией надлежащего исполнения перевозчиком своих обязательств по заключенным договорам.</w:t>
      </w:r>
    </w:p>
    <w:p w14:paraId="2E837958" w14:textId="77777777" w:rsidR="00F24255" w:rsidRPr="00F24255" w:rsidRDefault="00F24255" w:rsidP="00F24255">
      <w:r w:rsidRPr="00F24255">
        <w:t>.2. Технология перевозки тарно-штучных грузов. Перевозки тарно-штучных грузов занимают первое место среди грузовых автомобильных перевозок. Можно выделить две основные технологии, используемые при перевозке тарно-штучных грузов:</w:t>
      </w:r>
    </w:p>
    <w:p w14:paraId="04D2EF27" w14:textId="77777777" w:rsidR="00F24255" w:rsidRPr="00F24255" w:rsidRDefault="00F24255" w:rsidP="00F24255">
      <w:r w:rsidRPr="00F24255">
        <w:t>По машинные отправки; мелкопартионные отправки.</w:t>
      </w:r>
    </w:p>
    <w:p w14:paraId="2B2D57E7" w14:textId="77777777" w:rsidR="00F24255" w:rsidRPr="00F24255" w:rsidRDefault="00F24255" w:rsidP="00F24255">
      <w:r w:rsidRPr="00F24255">
        <w:t>При по машинных отправках используется универсальный ПС. В зависимости от требований к защите груза от внешних воздействий могут использоваться бортовые АТС, универсальные и специализированные фургоны или контейнеры.</w:t>
      </w:r>
    </w:p>
    <w:p w14:paraId="0591FD42" w14:textId="77777777" w:rsidR="00F24255" w:rsidRPr="00F24255" w:rsidRDefault="00F24255" w:rsidP="00F24255">
      <w:r w:rsidRPr="00F24255">
        <w:t>При мелкопартионных перевозках, как правило, обслуживаются клиенты, не обладающие механизированными погрузочно-разгрузочными пунктами, поэтому наиболее целесообразно использовать ПС, оборудованный погрузочно-разгрузочными приспособлениями. Чаще всего на ПС устанавливают следующие устройства:</w:t>
      </w:r>
    </w:p>
    <w:p w14:paraId="4CAD7344" w14:textId="77777777" w:rsidR="00F24255" w:rsidRPr="00F24255" w:rsidRDefault="00F24255" w:rsidP="00F24255">
      <w:r w:rsidRPr="00F24255">
        <w:t>консольные крановые установки; портальные крановые установки; устройства бескранового типа (съемные кузова); грузоподъемный борт; комбинированные устройства.</w:t>
      </w:r>
    </w:p>
    <w:p w14:paraId="352BCA93" w14:textId="77777777" w:rsidR="00F24255" w:rsidRPr="00F24255" w:rsidRDefault="00F24255" w:rsidP="00F24255">
      <w:r w:rsidRPr="00F24255">
        <w:lastRenderedPageBreak/>
        <w:t>Основным способом повышения эффективности перевозки тарно-штучных грузов является максимально возможное укрупнение грузовых единиц. Для этого используются контейнеры, поддоны и пакеты. При этом повышение трудоемкости подготовки грузов к перевозке компенсируется снижением простоев АТС при погрузке-разгрузке и существенно упрощается процесс оформления документов. Использование контейнеров доводит число грузовых операций</w:t>
      </w:r>
    </w:p>
    <w:p w14:paraId="6C073F31" w14:textId="77777777" w:rsidR="00F24255" w:rsidRPr="00F24255" w:rsidRDefault="00F24255" w:rsidP="00F24255">
      <w:r w:rsidRPr="00F24255">
        <w:t>до минимума.</w:t>
      </w:r>
    </w:p>
    <w:p w14:paraId="6D103A2D" w14:textId="77777777" w:rsidR="00F24255" w:rsidRPr="00F24255" w:rsidRDefault="00F24255" w:rsidP="00F24255">
      <w:r w:rsidRPr="00F24255">
        <w:t>Грузы, которые по своим размерам и свойствам могут быть сформированы в пакеты, должны предъявляться к перевозке, как правило, в пакетированном виде. Пакетирование груза чаще всего выполняется грузовладельцем до предъявления его к перевозке. Однако в логистических системах доставки пакетирование может выполняться и другими участниками перевозочного процесса, например, на терминале.</w:t>
      </w:r>
    </w:p>
    <w:p w14:paraId="2294C876" w14:textId="77777777" w:rsidR="00F24255" w:rsidRPr="00F24255" w:rsidRDefault="00F24255" w:rsidP="00F24255">
      <w:r w:rsidRPr="00F24255">
        <w:t>При перевозке грузов в пакетах в ТТН, помимо основных реквизитов, указывается:</w:t>
      </w:r>
    </w:p>
    <w:p w14:paraId="40DB10F0" w14:textId="77777777" w:rsidR="00F24255" w:rsidRPr="00F24255" w:rsidRDefault="00F24255" w:rsidP="00F24255">
      <w:r w:rsidRPr="00F24255">
        <w:t>количество пакетов; вид упаковки отдельных мест; тип поддона в соответствии со стандартами или техническими условиями; масса нетто груза в пакете; масса брутто пакетов.</w:t>
      </w:r>
    </w:p>
    <w:p w14:paraId="2F259843" w14:textId="77777777" w:rsidR="00F24255" w:rsidRPr="00F24255" w:rsidRDefault="00F24255" w:rsidP="00F24255">
      <w:r w:rsidRPr="00F24255">
        <w:t>Прием и сдача грузов пакетами перевозчиком осуществляется по количеству пакетов с их наружным осмотром для проверки целостности без их расформирования и взвешивания.</w:t>
      </w:r>
    </w:p>
    <w:p w14:paraId="504F0A58" w14:textId="77777777" w:rsidR="00F24255" w:rsidRPr="00F24255" w:rsidRDefault="00F24255" w:rsidP="00F24255">
      <w:r w:rsidRPr="00F24255">
        <w:t>Подготовка груза к перевозке должна обеспечивать:</w:t>
      </w:r>
    </w:p>
    <w:p w14:paraId="034CC12B" w14:textId="77777777" w:rsidR="00F24255" w:rsidRPr="00F24255" w:rsidRDefault="00F24255" w:rsidP="00F24255">
      <w:r w:rsidRPr="00F24255">
        <w:t xml:space="preserve">сохранность груза на всем протяжении перевозки и безопасность ПС и окружающей среды; максимальное использование грузоподъемности и (или) грузовместимости ПС и грузоподъемных механизмов; необходимую прочность упаковки груза при </w:t>
      </w:r>
      <w:proofErr w:type="spellStart"/>
      <w:r w:rsidRPr="00F24255">
        <w:t>штабелировании</w:t>
      </w:r>
      <w:proofErr w:type="spellEnd"/>
      <w:r w:rsidRPr="00F24255">
        <w:t xml:space="preserve"> и перегрузочных операциях; удобство проведения грузовых операций, крепления и размещения на АТС и складах.</w:t>
      </w:r>
    </w:p>
    <w:p w14:paraId="329B3104" w14:textId="77777777" w:rsidR="00F24255" w:rsidRPr="00F24255" w:rsidRDefault="00F24255" w:rsidP="00F24255">
      <w:r w:rsidRPr="00F24255">
        <w:t>При размещении тарно-штучных грузов в кузове АТС необходимо учитывать, что груз, как правило, укладывается в один ярус (кроме крытых АТС). Штучный груз должен быть уложен без промежутков. При наличии промежутков между грузовыми местами следует использовать надежные прокладки. Тара с жидким грузом должна устанавливаться пробкой вверх. Возвышение</w:t>
      </w:r>
    </w:p>
    <w:p w14:paraId="06B4283F" w14:textId="77777777" w:rsidR="00F24255" w:rsidRPr="00F24255" w:rsidRDefault="00F24255" w:rsidP="00F24255">
      <w:r w:rsidRPr="00F24255">
        <w:t>груза над бортом АТС не должно превышать 1/3 его высоты. Штучные грузы, возвышающиеся над бортами кузова, необходимо увязывать крепким исправным </w:t>
      </w:r>
      <w:hyperlink r:id="rId5" w:tooltip="Такелажные услуги" w:history="1">
        <w:r w:rsidRPr="00F24255">
          <w:rPr>
            <w:rStyle w:val="a3"/>
          </w:rPr>
          <w:t>такелажем</w:t>
        </w:r>
      </w:hyperlink>
      <w:r w:rsidRPr="00F24255">
        <w:t>. Крепление груза должно исключить его перемещение и опрокидывание в процессе перевозки.</w:t>
      </w:r>
    </w:p>
    <w:p w14:paraId="4878AF6F" w14:textId="77777777" w:rsidR="00F24255" w:rsidRPr="00F24255" w:rsidRDefault="00F24255" w:rsidP="00F24255">
      <w:r w:rsidRPr="00F24255">
        <w:t>Полуприцепы должны загружаться с передней части, а разгружаться с задней.</w:t>
      </w:r>
    </w:p>
    <w:p w14:paraId="58EF1827" w14:textId="77777777" w:rsidR="00F24255" w:rsidRPr="00F24255" w:rsidRDefault="00F24255" w:rsidP="00F24255">
      <w:r w:rsidRPr="00F24255">
        <w:t>Длинномерные грузы перевозятся на автомобилях с прицепами-роспусками, к которым груз должен надежно крепиться. При одновременной перевозке длинномерных грузов различной длины более короткие грузы должны располагаться сверху.</w:t>
      </w:r>
    </w:p>
    <w:p w14:paraId="677E8069" w14:textId="77777777" w:rsidR="00F24255" w:rsidRPr="00F24255" w:rsidRDefault="00F24255" w:rsidP="00F24255">
      <w:r w:rsidRPr="00F24255">
        <w:t>Металлопрокат (рельсы, пруток, профильный прокат, трубы диаметром до 350мм и т. д.), чушки цветных металлов, медные и никелевые катоды, мотки проволоки должны поставляться к перевозке в пакетах.</w:t>
      </w:r>
    </w:p>
    <w:p w14:paraId="7B1119BA" w14:textId="77777777" w:rsidR="00F24255" w:rsidRPr="00F24255" w:rsidRDefault="00F24255" w:rsidP="00F24255">
      <w:r w:rsidRPr="00F24255">
        <w:t>Грузоотправитель обязан до предъявления к перевозке железобетонных изделий выдать перевозчику грузовые характеристики изделий и условия их строповки и складирования, в которых указывают:</w:t>
      </w:r>
    </w:p>
    <w:p w14:paraId="5A14EFC0" w14:textId="77777777" w:rsidR="00F24255" w:rsidRPr="00F24255" w:rsidRDefault="00F24255" w:rsidP="00F24255">
      <w:r w:rsidRPr="00F24255">
        <w:t xml:space="preserve">наименование изделия, его марку, массу и размеры; схему складирования и число ярусов, допускаемое в штабеле, исходя из прочностных характеристик изделия; размеры прокладок; схему строповки с указанием предельных углов отклонения ветвей строп от вертикали; данные по </w:t>
      </w:r>
      <w:r w:rsidRPr="00F24255">
        <w:lastRenderedPageBreak/>
        <w:t>захватным приспособлениям; особые условия при погрузочно-разгрузочных работах и размещении груза.</w:t>
      </w:r>
    </w:p>
    <w:p w14:paraId="703E8A44" w14:textId="77777777" w:rsidR="00F24255" w:rsidRPr="00F24255" w:rsidRDefault="00F24255" w:rsidP="00F24255">
      <w:r w:rsidRPr="00F24255">
        <w:rPr>
          <w:noProof/>
        </w:rPr>
        <w:drawing>
          <wp:inline distT="0" distB="0" distL="0" distR="0" wp14:anchorId="6D9E95A8" wp14:editId="77E046BD">
            <wp:extent cx="5940425" cy="3462662"/>
            <wp:effectExtent l="19050" t="0" r="3175" b="0"/>
            <wp:docPr id="1" name="Рисунок 1" descr="https://gendocs.ru/docs/19/18840/conv_1/file1_html_m310a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docs.ru/docs/19/18840/conv_1/file1_html_m310ae1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B33A9" w14:textId="77777777" w:rsidR="00F24255" w:rsidRPr="00F24255" w:rsidRDefault="00F24255" w:rsidP="00F24255">
      <w:r w:rsidRPr="00F24255">
        <w:rPr>
          <w:noProof/>
        </w:rPr>
        <w:drawing>
          <wp:inline distT="0" distB="0" distL="0" distR="0" wp14:anchorId="7206B279" wp14:editId="05F9C8DE">
            <wp:extent cx="4651021" cy="3488266"/>
            <wp:effectExtent l="19050" t="0" r="0" b="0"/>
            <wp:docPr id="4" name="Рисунок 4" descr="https://myslide.ru/documents_3/0b551f4fb0243bf84c647a7130344a2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0b551f4fb0243bf84c647a7130344a23/img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56" cy="348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9B609" w14:textId="77777777" w:rsidR="00F24255" w:rsidRPr="00F24255" w:rsidRDefault="00F24255" w:rsidP="00F24255"/>
    <w:p w14:paraId="6999305D" w14:textId="77777777" w:rsidR="00F24255" w:rsidRPr="00F24255" w:rsidRDefault="00F24255" w:rsidP="00F24255">
      <w:r w:rsidRPr="00F24255">
        <w:rPr>
          <w:noProof/>
        </w:rPr>
        <w:lastRenderedPageBreak/>
        <w:drawing>
          <wp:inline distT="0" distB="0" distL="0" distR="0" wp14:anchorId="5A9B9855" wp14:editId="1E2FCAC0">
            <wp:extent cx="4588933" cy="7501467"/>
            <wp:effectExtent l="19050" t="0" r="2117" b="0"/>
            <wp:docPr id="7" name="Рисунок 7" descr="https://ds04.infourok.ru/uploads/ex/036c/00060a63-ae69d72a/hello_html_76a24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36c/00060a63-ae69d72a/hello_html_76a244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61" cy="750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1495C" w14:textId="77777777" w:rsidR="00F24255" w:rsidRPr="00F24255" w:rsidRDefault="00F24255" w:rsidP="00F24255"/>
    <w:p w14:paraId="41C825A3" w14:textId="77777777" w:rsidR="00F24255" w:rsidRPr="00F24255" w:rsidRDefault="00F24255" w:rsidP="00F24255"/>
    <w:p w14:paraId="3658C88A" w14:textId="77777777" w:rsidR="00F24255" w:rsidRPr="00F24255" w:rsidRDefault="00F24255" w:rsidP="00F24255">
      <w:r w:rsidRPr="00F24255">
        <w:tab/>
        <w:t>Задание. 1 .Для каких целей регламентируют груз.</w:t>
      </w:r>
    </w:p>
    <w:p w14:paraId="0712264F" w14:textId="77777777" w:rsidR="00F24255" w:rsidRPr="00F24255" w:rsidRDefault="00F24255" w:rsidP="00F24255">
      <w:r w:rsidRPr="00F24255">
        <w:tab/>
        <w:t xml:space="preserve">2.Что устанавливают  нормы ,какие предъявляются требования к транспортной таре, укладке и расположению  размещению груза на автомобильной платформе.  3.Назовите кто отвечает за сохранность груза во время его погрузки и транспортировки.                  4.назовите какие </w:t>
      </w:r>
      <w:proofErr w:type="spellStart"/>
      <w:r w:rsidRPr="00F24255">
        <w:t>транспортно</w:t>
      </w:r>
      <w:proofErr w:type="spellEnd"/>
      <w:r w:rsidRPr="00F24255">
        <w:t xml:space="preserve"> сопроводительные документы необходимо иметь при транспортировке груза.</w:t>
      </w:r>
    </w:p>
    <w:p w14:paraId="5E5465CF" w14:textId="77777777" w:rsidR="00F24255" w:rsidRPr="00F24255" w:rsidRDefault="00F24255" w:rsidP="00F24255">
      <w:r w:rsidRPr="00F24255">
        <w:lastRenderedPageBreak/>
        <w:t>5. Как правильно и безопасно разместить    груз на автомобиле.</w:t>
      </w:r>
    </w:p>
    <w:p w14:paraId="66D2B07B" w14:textId="77777777" w:rsidR="00F24255" w:rsidRPr="00F24255" w:rsidRDefault="00F24255" w:rsidP="00F24255">
      <w:r w:rsidRPr="00F24255">
        <w:t>6. Назовите  какие  требования и меры безопасного  перемещения груза при транспортировке автомобильным транспортом  вы знаете</w:t>
      </w:r>
    </w:p>
    <w:p w14:paraId="3BC9494F" w14:textId="77777777" w:rsidR="00F24255" w:rsidRPr="00F24255" w:rsidRDefault="00F24255" w:rsidP="00F24255"/>
    <w:p w14:paraId="340E2162" w14:textId="77777777" w:rsidR="00F24255" w:rsidRPr="00F24255" w:rsidRDefault="00F24255" w:rsidP="00F24255"/>
    <w:p w14:paraId="1D238399" w14:textId="77777777" w:rsidR="00F24255" w:rsidRPr="00F24255" w:rsidRDefault="00F24255" w:rsidP="00F24255">
      <w:r w:rsidRPr="00F24255">
        <w:t>Урок №162 Тема .Транспортный    процесс   и    его  элементы.-1 час.</w:t>
      </w:r>
    </w:p>
    <w:p w14:paraId="767C33A2" w14:textId="77777777" w:rsidR="00F24255" w:rsidRPr="00F24255" w:rsidRDefault="00F24255" w:rsidP="00F24255">
      <w:r w:rsidRPr="00F24255">
        <w:rPr>
          <w:b/>
          <w:bCs/>
        </w:rPr>
        <w:t>Понятие «транспортный процесс» подразумевает перемещение грузов или пассажиров. Элементом транспортного процесса на автотранспорте является </w:t>
      </w:r>
      <w:r w:rsidRPr="00F24255">
        <w:rPr>
          <w:b/>
          <w:bCs/>
          <w:i/>
          <w:iCs/>
        </w:rPr>
        <w:t>ездка</w:t>
      </w:r>
      <w:r w:rsidRPr="00F24255">
        <w:rPr>
          <w:b/>
          <w:bCs/>
        </w:rPr>
        <w:t>, включающая подачу подвижного состава под погрузку, погрузку груза, его перевозку и выгрузку.</w:t>
      </w:r>
    </w:p>
    <w:p w14:paraId="15D5D0C1" w14:textId="77777777" w:rsidR="00F24255" w:rsidRPr="00F24255" w:rsidRDefault="00F24255" w:rsidP="00F24255">
      <w:r w:rsidRPr="00F24255">
        <w:t>На других видах транспорта не всегда удается выделить отдельную ездку при выполнении перевозок, транспортный процесс может быть сложнее. Вместе с тем, перевозочный процесс включает непременные элементы: </w:t>
      </w:r>
      <w:r w:rsidRPr="00F24255">
        <w:rPr>
          <w:i/>
          <w:iCs/>
        </w:rPr>
        <w:t>начальную операцию</w:t>
      </w:r>
      <w:r w:rsidRPr="00F24255">
        <w:t> в пункте отправления, </w:t>
      </w:r>
      <w:r w:rsidRPr="00F24255">
        <w:rPr>
          <w:i/>
          <w:iCs/>
        </w:rPr>
        <w:t>перемещение</w:t>
      </w:r>
      <w:r w:rsidRPr="00F24255">
        <w:t> объекта перевозки из пункта отправления в пункт назначения, </w:t>
      </w:r>
      <w:r w:rsidRPr="00F24255">
        <w:rPr>
          <w:i/>
          <w:iCs/>
        </w:rPr>
        <w:t>конечную операцию</w:t>
      </w:r>
      <w:r w:rsidRPr="00F24255">
        <w:t> в пункте назначения.</w:t>
      </w:r>
    </w:p>
    <w:p w14:paraId="46B63C2D" w14:textId="77777777" w:rsidR="00F24255" w:rsidRPr="00F24255" w:rsidRDefault="00F24255" w:rsidP="00F24255">
      <w:r w:rsidRPr="00F24255">
        <w:rPr>
          <w:i/>
          <w:iCs/>
        </w:rPr>
        <w:t xml:space="preserve">Начальная операция </w:t>
      </w:r>
      <w:r w:rsidRPr="00F24255">
        <w:t>обычно включает подачу подвижного состава под погрузку, собственно погрузку (грузовая операция), вывод подвижного состава от грузового фронта (склада), документальное оформление перевозки, формирование транспортной единицы (железнодорожного, речного состава, автопоезда и пр.) и могут быть некоторые другие операции.</w:t>
      </w:r>
    </w:p>
    <w:p w14:paraId="582F6FCD" w14:textId="77777777" w:rsidR="00F24255" w:rsidRPr="00F24255" w:rsidRDefault="00F24255" w:rsidP="00F24255">
      <w:r w:rsidRPr="00F24255">
        <w:rPr>
          <w:i/>
          <w:iCs/>
        </w:rPr>
        <w:t xml:space="preserve">Конечная операция </w:t>
      </w:r>
      <w:r w:rsidRPr="00F24255">
        <w:t>включает расформирование транспортной единицы, подачу подвижного состава под выгрузку, собственно грузовую операцию, документальное оформление приема груза, вывод порожнего подвижного состава от грузового фронта и некоторые другие операции.</w:t>
      </w:r>
    </w:p>
    <w:p w14:paraId="2EE0E311" w14:textId="77777777" w:rsidR="00F24255" w:rsidRPr="00F24255" w:rsidRDefault="00F24255" w:rsidP="00F24255">
      <w:r w:rsidRPr="00F24255">
        <w:t>Второй элемент транспортного процесса, непосредственно </w:t>
      </w:r>
      <w:r w:rsidRPr="00F24255">
        <w:rPr>
          <w:i/>
          <w:iCs/>
        </w:rPr>
        <w:t xml:space="preserve">перевозка </w:t>
      </w:r>
      <w:r w:rsidRPr="00F24255">
        <w:rPr>
          <w:b/>
          <w:bCs/>
          <w:i/>
          <w:iCs/>
        </w:rPr>
        <w:t>,</w:t>
      </w:r>
      <w:r w:rsidRPr="00F24255">
        <w:t>может быть простым или сложным. Перевозка может быть названа простой, если движение совершается без остановок или с небольшими остановками в пути следования. Если же доставка груза (пассажира) производится с дополнительными операциями, в частности с переформированием в пути следования транспортных единиц, с перецепкой локомотивов, буксиров, тягачей или догрузкой вагонов, судов, автомобилей в промежуточных пунктах, то такая перевозка считается сложной.</w:t>
      </w:r>
    </w:p>
    <w:p w14:paraId="0473C39E" w14:textId="77777777" w:rsidR="00F24255" w:rsidRPr="00F24255" w:rsidRDefault="00F24255" w:rsidP="00F24255">
      <w:r w:rsidRPr="00F24255">
        <w:t>Если перевозка выполняется одним видом транспорта, то она называется </w:t>
      </w:r>
      <w:r w:rsidRPr="00F24255">
        <w:rPr>
          <w:i/>
          <w:iCs/>
        </w:rPr>
        <w:t>перевозкой в прямом сообщении</w:t>
      </w:r>
      <w:r w:rsidRPr="00F24255">
        <w:t>.</w:t>
      </w:r>
    </w:p>
    <w:p w14:paraId="68243FF7" w14:textId="77777777" w:rsidR="00F24255" w:rsidRPr="00F24255" w:rsidRDefault="00F24255" w:rsidP="00F24255">
      <w:r w:rsidRPr="00F24255">
        <w:t>При участии в перевозке двух и более видов транспорта порядок доставки называют </w:t>
      </w:r>
      <w:r w:rsidRPr="00F24255">
        <w:rPr>
          <w:i/>
          <w:iCs/>
        </w:rPr>
        <w:t>перевозкой в смешанном сообщении</w:t>
      </w:r>
      <w:r w:rsidRPr="00F24255">
        <w:rPr>
          <w:b/>
          <w:bCs/>
          <w:i/>
          <w:iCs/>
        </w:rPr>
        <w:t xml:space="preserve">.  </w:t>
      </w:r>
      <w:r w:rsidRPr="00F24255">
        <w:t>Основная масса грузов смешанного сообщения перевозится двумя или тремя видами транспорта.</w:t>
      </w:r>
    </w:p>
    <w:p w14:paraId="51B6D014" w14:textId="77777777" w:rsidR="00F24255" w:rsidRPr="00F24255" w:rsidRDefault="00F24255" w:rsidP="00F24255"/>
    <w:p w14:paraId="6D5977F0" w14:textId="77777777" w:rsidR="00F24255" w:rsidRPr="00F24255" w:rsidRDefault="00F24255" w:rsidP="00F24255">
      <w:r w:rsidRPr="00F24255">
        <w:t xml:space="preserve">Перевозка грузов в смешанном сообщении неизбежно связана с передачей их с одного вида транспорта на другой. Например, перевозка последовательно автомобильным и железнодорожным транспортом предполагает один цикл перевозки автомобильным транспортом (погрузка, перевозка, разгрузка, накопление партии груза для загрузки железнодорожного состава) и один цикл перевозки железнодорожным транспортом (загрузка вагонов, формирование поезда, перемещение груза в пункт назначения, выгрузка груза на складе получателя). Всего, таким образом, число элементов транспортного процесса составит две перевозки, по две загрузки и разгрузки, и, кроме того, одну-две внутри складские переработки груза. Если же груз доставляется не на склад получателя (при отсутствии подъездных путей), а на </w:t>
      </w:r>
      <w:r w:rsidRPr="00F24255">
        <w:lastRenderedPageBreak/>
        <w:t>станцию назначения, то добавится еще один цикл по доставке груза с железнодорожной станции на склад получателя.</w:t>
      </w:r>
    </w:p>
    <w:p w14:paraId="1C5B28E0" w14:textId="77777777" w:rsidR="00F24255" w:rsidRPr="00F24255" w:rsidRDefault="00F24255" w:rsidP="00F24255">
      <w:r w:rsidRPr="00F24255">
        <w:t>Каждая дополнительная перевалка груза предполагает две-три грузовые операции с соответствующим расходом материальных и трудовых ресурсов, неизбежно сопровождается потерями перевозимых материальных средств, дополнительными простоями подвижного состава, занятостью погрузочно-разгрузочных фронтов и уменьшением скорости продвижения грузов. Сопоставление схем транспортирования грузов наглядно показывает преимущество прямой перевозки, однако последняя не всегда возможна или целесообразна. Прямое сообщение не всегда обеспечивает ускорение доставки и сокращение транспортных расходов по сравнению со смешанным сообщением. Поэтому при наличии альтернативы в выборе способа доставки груза необходимо тщательное </w:t>
      </w:r>
      <w:r w:rsidRPr="00F24255">
        <w:rPr>
          <w:i/>
          <w:iCs/>
        </w:rPr>
        <w:t>технико-экономическое обоснование</w:t>
      </w:r>
      <w:r w:rsidRPr="00F24255">
        <w:t> вариантов доставки с целью выбора оптимального из них.</w:t>
      </w:r>
    </w:p>
    <w:p w14:paraId="703BE86C" w14:textId="77777777" w:rsidR="00F24255" w:rsidRPr="00F24255" w:rsidRDefault="00F24255" w:rsidP="00F24255">
      <w:r w:rsidRPr="00F24255">
        <w:t>Дальнейшее развитие транспортных технологий вызывает необходимость регулирования отношений между участниками этого процесса. В связи с этим появились и применяются понятия:</w:t>
      </w:r>
    </w:p>
    <w:p w14:paraId="45506946" w14:textId="77777777" w:rsidR="00F24255" w:rsidRPr="00F24255" w:rsidRDefault="00F24255" w:rsidP="00F24255">
      <w:r w:rsidRPr="00F24255">
        <w:rPr>
          <w:i/>
          <w:iCs/>
        </w:rPr>
        <w:t>смешанная перевозка</w:t>
      </w:r>
      <w:r w:rsidRPr="00F24255">
        <w:t> – перевозка грузов, пассажиров и багажа, осуществляемая двумя и более видами транспорта;</w:t>
      </w:r>
    </w:p>
    <w:p w14:paraId="38E38DF4" w14:textId="77777777" w:rsidR="00F24255" w:rsidRPr="00F24255" w:rsidRDefault="00F24255" w:rsidP="00F24255">
      <w:r w:rsidRPr="00F24255">
        <w:rPr>
          <w:i/>
          <w:iCs/>
        </w:rPr>
        <w:t>прямая смешанная (комбинированная) перевозка – </w:t>
      </w:r>
      <w:r w:rsidRPr="00F24255">
        <w:t>перевозка грузов, пассажиров и багажа, осуществляемая двумя или более видами транспорта на основании единого транспортного документа, составленного на весь путь следования.</w:t>
      </w:r>
    </w:p>
    <w:p w14:paraId="0CC99639" w14:textId="77777777" w:rsidR="00F24255" w:rsidRPr="00F24255" w:rsidRDefault="00F24255" w:rsidP="00F24255">
      <w:r w:rsidRPr="00F24255">
        <w:t>Перевозка грузов в не в прямом смешанном сообщении осуществляется на основании транспортных документов, составленных на каждый вид транспорта отдельно и может выполняться под контролем оператора смешанной (комбинированной) перевозки.</w:t>
      </w:r>
    </w:p>
    <w:p w14:paraId="2C94AE3F" w14:textId="77777777" w:rsidR="00F24255" w:rsidRPr="00F24255" w:rsidRDefault="00F24255" w:rsidP="00F24255">
      <w:r w:rsidRPr="00F24255">
        <w:rPr>
          <w:i/>
          <w:iCs/>
        </w:rPr>
        <w:t>комбинированная перевозка – </w:t>
      </w:r>
      <w:r w:rsidRPr="00F24255">
        <w:t>перевозка груза на одной и той же транспортной единице от грузоотправителя до грузополучателя с использованием на промежуточном этапе других видов транспорта (вагоны, контейнеры, автомобили на морских паромах; автопоезда, прицепы на специализированных платформах и т.п., т.е. предъявляется к перевозке транспортное средство с грузом), осуществляемая по особой технологии, которая регулируется тем же законодательством, что и прямые смешанные перевозки.</w:t>
      </w:r>
    </w:p>
    <w:p w14:paraId="5EED80CD" w14:textId="77777777" w:rsidR="00F24255" w:rsidRPr="00F24255" w:rsidRDefault="00F24255" w:rsidP="00F24255">
      <w:r w:rsidRPr="00F24255">
        <w:rPr>
          <w:i/>
          <w:iCs/>
        </w:rPr>
        <w:t>международная смешанная перевозка </w:t>
      </w:r>
      <w:r w:rsidRPr="00F24255">
        <w:t>– перевозка грузов двумя и более видами транспорта на основании договора смешанной перевозки из пункта в одной стране до обусловленного пункта доставки в другой стране.</w:t>
      </w:r>
    </w:p>
    <w:p w14:paraId="5873111D" w14:textId="77777777" w:rsidR="00F24255" w:rsidRPr="00F24255" w:rsidRDefault="00F24255" w:rsidP="00F24255">
      <w:r w:rsidRPr="00F24255">
        <w:t>Задание. 1 . Что называют транспортным процессом и назовите основные элементы  в процессе транспортирования  грузов.</w:t>
      </w:r>
    </w:p>
    <w:p w14:paraId="51645ACE" w14:textId="77777777" w:rsidR="00F24255" w:rsidRPr="00F24255" w:rsidRDefault="00F24255" w:rsidP="00F24255">
      <w:r w:rsidRPr="00F24255">
        <w:t>2.назовите основные операции при выполнении перевалки груза.</w:t>
      </w:r>
    </w:p>
    <w:p w14:paraId="11FC5F70" w14:textId="77777777" w:rsidR="00F24255" w:rsidRPr="00F24255" w:rsidRDefault="00F24255" w:rsidP="00F24255">
      <w:r w:rsidRPr="00F24255">
        <w:t>3.назовите что такое смешанная перевозка груза ,комбинированная автотранспортная перевозка груза.</w:t>
      </w:r>
    </w:p>
    <w:p w14:paraId="19E613EC" w14:textId="77777777" w:rsidR="00F24255" w:rsidRPr="00F24255" w:rsidRDefault="00F24255" w:rsidP="00F24255"/>
    <w:p w14:paraId="7454A082" w14:textId="7138D3DD" w:rsidR="00F24255" w:rsidRPr="00F24255" w:rsidRDefault="00F24255" w:rsidP="006E15EA">
      <w:r w:rsidRPr="00F2425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2AD3B0E9" w14:textId="77777777" w:rsidR="00A61462" w:rsidRDefault="00A61462"/>
    <w:sectPr w:rsidR="00A6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579C"/>
    <w:multiLevelType w:val="multilevel"/>
    <w:tmpl w:val="6AF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930D4"/>
    <w:multiLevelType w:val="multilevel"/>
    <w:tmpl w:val="F52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3"/>
    <w:rsid w:val="00023F48"/>
    <w:rsid w:val="00044A3C"/>
    <w:rsid w:val="00051082"/>
    <w:rsid w:val="00060730"/>
    <w:rsid w:val="0008384F"/>
    <w:rsid w:val="0008759A"/>
    <w:rsid w:val="000B734C"/>
    <w:rsid w:val="000D3004"/>
    <w:rsid w:val="000E57F6"/>
    <w:rsid w:val="000F16F2"/>
    <w:rsid w:val="000F5358"/>
    <w:rsid w:val="00100141"/>
    <w:rsid w:val="00112074"/>
    <w:rsid w:val="001372CF"/>
    <w:rsid w:val="001408A2"/>
    <w:rsid w:val="001603B7"/>
    <w:rsid w:val="001B3B87"/>
    <w:rsid w:val="001D2517"/>
    <w:rsid w:val="001E52CC"/>
    <w:rsid w:val="00202DC7"/>
    <w:rsid w:val="00214473"/>
    <w:rsid w:val="00216118"/>
    <w:rsid w:val="00273074"/>
    <w:rsid w:val="00273134"/>
    <w:rsid w:val="0027332B"/>
    <w:rsid w:val="002925B7"/>
    <w:rsid w:val="00297079"/>
    <w:rsid w:val="002B2F1F"/>
    <w:rsid w:val="002F0955"/>
    <w:rsid w:val="003202F4"/>
    <w:rsid w:val="00326547"/>
    <w:rsid w:val="00363F2A"/>
    <w:rsid w:val="00364173"/>
    <w:rsid w:val="00364713"/>
    <w:rsid w:val="00387045"/>
    <w:rsid w:val="003877A3"/>
    <w:rsid w:val="003904E7"/>
    <w:rsid w:val="00397A50"/>
    <w:rsid w:val="003E556B"/>
    <w:rsid w:val="00404891"/>
    <w:rsid w:val="00414CEC"/>
    <w:rsid w:val="004164E6"/>
    <w:rsid w:val="0042228A"/>
    <w:rsid w:val="0043645F"/>
    <w:rsid w:val="004445DF"/>
    <w:rsid w:val="00450576"/>
    <w:rsid w:val="00455DE9"/>
    <w:rsid w:val="004B5258"/>
    <w:rsid w:val="00522A4F"/>
    <w:rsid w:val="00543464"/>
    <w:rsid w:val="00543D55"/>
    <w:rsid w:val="0056078F"/>
    <w:rsid w:val="005712BA"/>
    <w:rsid w:val="005E6A29"/>
    <w:rsid w:val="00602038"/>
    <w:rsid w:val="0061072A"/>
    <w:rsid w:val="0064412E"/>
    <w:rsid w:val="00652024"/>
    <w:rsid w:val="00683CA4"/>
    <w:rsid w:val="00685EF9"/>
    <w:rsid w:val="006B13A7"/>
    <w:rsid w:val="006C5996"/>
    <w:rsid w:val="006D1750"/>
    <w:rsid w:val="006D2EA7"/>
    <w:rsid w:val="006D581C"/>
    <w:rsid w:val="006E15EA"/>
    <w:rsid w:val="006E19C3"/>
    <w:rsid w:val="00714DA9"/>
    <w:rsid w:val="00722BD8"/>
    <w:rsid w:val="00756152"/>
    <w:rsid w:val="00760B47"/>
    <w:rsid w:val="007633A7"/>
    <w:rsid w:val="007E4438"/>
    <w:rsid w:val="00827430"/>
    <w:rsid w:val="00842953"/>
    <w:rsid w:val="008571AE"/>
    <w:rsid w:val="00886BA9"/>
    <w:rsid w:val="008A131B"/>
    <w:rsid w:val="008B7A35"/>
    <w:rsid w:val="008D149A"/>
    <w:rsid w:val="0090255F"/>
    <w:rsid w:val="009311AB"/>
    <w:rsid w:val="00971522"/>
    <w:rsid w:val="00986CD2"/>
    <w:rsid w:val="00986EB1"/>
    <w:rsid w:val="009974B4"/>
    <w:rsid w:val="009A253F"/>
    <w:rsid w:val="009B423D"/>
    <w:rsid w:val="009E1F9F"/>
    <w:rsid w:val="00A060E9"/>
    <w:rsid w:val="00A2592F"/>
    <w:rsid w:val="00A61462"/>
    <w:rsid w:val="00AA5FDF"/>
    <w:rsid w:val="00AA7C02"/>
    <w:rsid w:val="00AC7673"/>
    <w:rsid w:val="00AC7BFB"/>
    <w:rsid w:val="00AF39F9"/>
    <w:rsid w:val="00AF6DC4"/>
    <w:rsid w:val="00B209E9"/>
    <w:rsid w:val="00B475B3"/>
    <w:rsid w:val="00B7442F"/>
    <w:rsid w:val="00B7713D"/>
    <w:rsid w:val="00B864AF"/>
    <w:rsid w:val="00B86F2A"/>
    <w:rsid w:val="00BF4EBA"/>
    <w:rsid w:val="00C24A3D"/>
    <w:rsid w:val="00C65665"/>
    <w:rsid w:val="00C71FBD"/>
    <w:rsid w:val="00C74DDB"/>
    <w:rsid w:val="00C97F45"/>
    <w:rsid w:val="00CA3E5D"/>
    <w:rsid w:val="00CB3A1F"/>
    <w:rsid w:val="00CB6011"/>
    <w:rsid w:val="00CE3B1B"/>
    <w:rsid w:val="00D6015A"/>
    <w:rsid w:val="00D601C1"/>
    <w:rsid w:val="00D851B9"/>
    <w:rsid w:val="00DC3537"/>
    <w:rsid w:val="00DD0096"/>
    <w:rsid w:val="00DE4E4E"/>
    <w:rsid w:val="00DF5A77"/>
    <w:rsid w:val="00E01641"/>
    <w:rsid w:val="00E03193"/>
    <w:rsid w:val="00E3779D"/>
    <w:rsid w:val="00E420E8"/>
    <w:rsid w:val="00E4780C"/>
    <w:rsid w:val="00E5187A"/>
    <w:rsid w:val="00EA44F9"/>
    <w:rsid w:val="00EA5763"/>
    <w:rsid w:val="00EB28AD"/>
    <w:rsid w:val="00EB7C65"/>
    <w:rsid w:val="00EC62F5"/>
    <w:rsid w:val="00F24255"/>
    <w:rsid w:val="00F51221"/>
    <w:rsid w:val="00F51D44"/>
    <w:rsid w:val="00F96D90"/>
    <w:rsid w:val="00FC5853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9FD6-6226-41BB-A747-78CA75A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2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andia.ru/text/category/takelazhnie_uslug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Админов</dc:creator>
  <cp:keywords/>
  <dc:description/>
  <cp:lastModifiedBy>Админ Админов</cp:lastModifiedBy>
  <cp:revision>4</cp:revision>
  <dcterms:created xsi:type="dcterms:W3CDTF">2020-11-23T08:07:00Z</dcterms:created>
  <dcterms:modified xsi:type="dcterms:W3CDTF">2020-11-23T08:12:00Z</dcterms:modified>
</cp:coreProperties>
</file>