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74" w:rsidRDefault="00077274" w:rsidP="00077274">
      <w:r>
        <w:t>Необходимо ответить на вопросы по МДК 03.02</w:t>
      </w:r>
      <w:bookmarkStart w:id="0" w:name="_GoBack"/>
      <w:bookmarkEnd w:id="0"/>
    </w:p>
    <w:p w:rsidR="00077274" w:rsidRPr="00077274" w:rsidRDefault="00077274" w:rsidP="00077274">
      <w:r w:rsidRPr="00077274">
        <w:t xml:space="preserve">Ответы выслать преподавателю Филиппову В.Н на </w:t>
      </w:r>
      <w:r w:rsidRPr="00077274">
        <w:rPr>
          <w:lang w:val="en-US"/>
        </w:rPr>
        <w:t>Viber</w:t>
      </w:r>
      <w:r w:rsidRPr="00077274">
        <w:t xml:space="preserve"> 89504345857</w:t>
      </w:r>
    </w:p>
    <w:p w:rsidR="00077274" w:rsidRDefault="00077274" w:rsidP="00077274"/>
    <w:p w:rsidR="00077274" w:rsidRPr="00077274" w:rsidRDefault="00077274" w:rsidP="00077274">
      <w:r w:rsidRPr="00077274">
        <w:t xml:space="preserve">      МДК 03.</w:t>
      </w:r>
      <w:proofErr w:type="gramStart"/>
      <w:r w:rsidRPr="00077274">
        <w:t>02.Организация</w:t>
      </w:r>
      <w:proofErr w:type="gramEnd"/>
      <w:r w:rsidRPr="00077274">
        <w:t xml:space="preserve"> транспортировки, приёма, хранения и отпуска </w:t>
      </w:r>
    </w:p>
    <w:p w:rsidR="00077274" w:rsidRPr="00077274" w:rsidRDefault="00077274" w:rsidP="00077274">
      <w:r w:rsidRPr="00077274">
        <w:tab/>
      </w:r>
      <w:r w:rsidRPr="00077274">
        <w:tab/>
      </w:r>
      <w:r w:rsidRPr="00077274">
        <w:tab/>
      </w:r>
      <w:r w:rsidRPr="00077274">
        <w:tab/>
        <w:t>нефтепродуктов</w:t>
      </w:r>
    </w:p>
    <w:p w:rsidR="00077274" w:rsidRPr="00077274" w:rsidRDefault="00077274" w:rsidP="00077274">
      <w:r w:rsidRPr="00077274">
        <w:t>1.Правила перевозки нефтепродуктов цистернами.</w:t>
      </w:r>
    </w:p>
    <w:p w:rsidR="00077274" w:rsidRPr="00077274" w:rsidRDefault="00077274" w:rsidP="00077274">
      <w:r w:rsidRPr="00077274">
        <w:t>2. Правила перевозки нефтепродуктов автомобилями</w:t>
      </w:r>
    </w:p>
    <w:p w:rsidR="00077274" w:rsidRPr="00077274" w:rsidRDefault="00077274" w:rsidP="00077274">
      <w:r w:rsidRPr="00077274">
        <w:t>3. Порядок приёма ГСМ</w:t>
      </w:r>
    </w:p>
    <w:p w:rsidR="00077274" w:rsidRPr="00077274" w:rsidRDefault="00077274" w:rsidP="00077274">
      <w:r w:rsidRPr="00077274">
        <w:t>4. Подготовка к сливу ГСМ</w:t>
      </w:r>
    </w:p>
    <w:p w:rsidR="00077274" w:rsidRPr="00077274" w:rsidRDefault="00077274" w:rsidP="00077274">
      <w:r w:rsidRPr="00077274">
        <w:t>5. Работы, проводимые при сливе ГСМ</w:t>
      </w:r>
    </w:p>
    <w:p w:rsidR="00077274" w:rsidRPr="00077274" w:rsidRDefault="00077274" w:rsidP="00077274">
      <w:r w:rsidRPr="00077274">
        <w:t>6. Учёт ГСМ</w:t>
      </w:r>
    </w:p>
    <w:p w:rsidR="00077274" w:rsidRPr="00077274" w:rsidRDefault="00077274" w:rsidP="00077274">
      <w:r w:rsidRPr="00077274">
        <w:t>7. Выдача ГСМ.</w:t>
      </w:r>
    </w:p>
    <w:p w:rsidR="00077274" w:rsidRPr="00077274" w:rsidRDefault="00077274" w:rsidP="00077274">
      <w:r w:rsidRPr="00077274">
        <w:t>8. Хранение нефтепродуктов.</w:t>
      </w:r>
    </w:p>
    <w:p w:rsidR="00077274" w:rsidRPr="00077274" w:rsidRDefault="00077274" w:rsidP="00077274">
      <w:r w:rsidRPr="00077274">
        <w:t>9. Контроль качества нефтепродуктов</w:t>
      </w:r>
    </w:p>
    <w:p w:rsidR="00077274" w:rsidRPr="00077274" w:rsidRDefault="00077274" w:rsidP="00077274">
      <w:r w:rsidRPr="00077274">
        <w:t>10. Подготовка АЗС к эксплуатации в осенне- зимний период</w:t>
      </w:r>
    </w:p>
    <w:p w:rsidR="00077274" w:rsidRPr="00077274" w:rsidRDefault="00077274" w:rsidP="00077274">
      <w:r w:rsidRPr="00077274">
        <w:t>11. Градуировка резервуаров.</w:t>
      </w:r>
    </w:p>
    <w:p w:rsidR="00077274" w:rsidRPr="00077274" w:rsidRDefault="00077274" w:rsidP="00077274">
      <w:r w:rsidRPr="00077274">
        <w:t>12. Учёт нефтепродуктов при передаче смен</w:t>
      </w:r>
    </w:p>
    <w:p w:rsidR="00077274" w:rsidRPr="00077274" w:rsidRDefault="00077274" w:rsidP="00077274">
      <w:r w:rsidRPr="00077274">
        <w:t>13. Порядок отпуска и оплаты ГСМ (заборная карта, акты сверки взаиморасчётов)</w:t>
      </w:r>
    </w:p>
    <w:p w:rsidR="00077274" w:rsidRPr="00077274" w:rsidRDefault="00077274" w:rsidP="00077274">
      <w:r w:rsidRPr="00077274">
        <w:t xml:space="preserve">14. Ведение </w:t>
      </w:r>
      <w:proofErr w:type="spellStart"/>
      <w:r w:rsidRPr="00077274">
        <w:t>заборно</w:t>
      </w:r>
      <w:proofErr w:type="spellEnd"/>
      <w:r w:rsidRPr="00077274">
        <w:t xml:space="preserve">- </w:t>
      </w:r>
      <w:proofErr w:type="spellStart"/>
      <w:r w:rsidRPr="00077274">
        <w:t>лемитной</w:t>
      </w:r>
      <w:proofErr w:type="spellEnd"/>
      <w:r w:rsidRPr="00077274">
        <w:t xml:space="preserve"> карты.</w:t>
      </w:r>
    </w:p>
    <w:p w:rsidR="00077274" w:rsidRPr="00077274" w:rsidRDefault="00077274" w:rsidP="00077274">
      <w:r w:rsidRPr="00077274">
        <w:t xml:space="preserve">15. Ручная заправка </w:t>
      </w:r>
      <w:proofErr w:type="gramStart"/>
      <w:r w:rsidRPr="00077274">
        <w:t>ГСМ  самоходных</w:t>
      </w:r>
      <w:proofErr w:type="gramEnd"/>
      <w:r w:rsidRPr="00077274">
        <w:t xml:space="preserve"> машин</w:t>
      </w:r>
    </w:p>
    <w:p w:rsidR="00077274" w:rsidRPr="00077274" w:rsidRDefault="00077274" w:rsidP="00077274">
      <w:r w:rsidRPr="00077274">
        <w:t>16. Журнал учёта нефтепродуктов</w:t>
      </w:r>
    </w:p>
    <w:p w:rsidR="00077274" w:rsidRPr="00077274" w:rsidRDefault="00077274" w:rsidP="00077274">
      <w:r w:rsidRPr="00077274">
        <w:t>17. Заправка смазочными материалами</w:t>
      </w:r>
    </w:p>
    <w:p w:rsidR="00077274" w:rsidRPr="00077274" w:rsidRDefault="00077274" w:rsidP="00077274">
      <w:r w:rsidRPr="00077274">
        <w:t>18. Журнал учёта приёмки, реализации и использования отработавших нефтепродуктов.</w:t>
      </w:r>
    </w:p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>
      <w:r w:rsidRPr="00077274">
        <w:tab/>
      </w:r>
      <w:r w:rsidRPr="00077274">
        <w:tab/>
      </w:r>
      <w:r w:rsidRPr="00077274">
        <w:tab/>
      </w:r>
      <w:r w:rsidRPr="00077274">
        <w:tab/>
        <w:t>Билет №1</w:t>
      </w:r>
    </w:p>
    <w:p w:rsidR="00077274" w:rsidRPr="00077274" w:rsidRDefault="00077274" w:rsidP="00077274">
      <w:pPr>
        <w:numPr>
          <w:ilvl w:val="0"/>
          <w:numId w:val="11"/>
        </w:numPr>
      </w:pPr>
      <w:r w:rsidRPr="00077274">
        <w:t xml:space="preserve"> Подготовка АЗС к эксплуатации в осенне- зимний период </w:t>
      </w:r>
    </w:p>
    <w:p w:rsidR="00077274" w:rsidRPr="00077274" w:rsidRDefault="00077274" w:rsidP="00077274">
      <w:pPr>
        <w:numPr>
          <w:ilvl w:val="0"/>
          <w:numId w:val="11"/>
        </w:numPr>
      </w:pPr>
      <w:r w:rsidRPr="00077274">
        <w:t>Правила перевозки нефтепродуктов цистернами.</w:t>
      </w:r>
    </w:p>
    <w:p w:rsidR="00077274" w:rsidRPr="00077274" w:rsidRDefault="00077274" w:rsidP="00077274"/>
    <w:p w:rsidR="00077274" w:rsidRPr="00077274" w:rsidRDefault="00077274" w:rsidP="00077274">
      <w:r w:rsidRPr="00077274">
        <w:t>Билет№2</w:t>
      </w:r>
    </w:p>
    <w:p w:rsidR="00077274" w:rsidRPr="00077274" w:rsidRDefault="00077274" w:rsidP="00077274">
      <w:pPr>
        <w:numPr>
          <w:ilvl w:val="0"/>
          <w:numId w:val="12"/>
        </w:numPr>
      </w:pPr>
      <w:r w:rsidRPr="00077274">
        <w:t xml:space="preserve">Градуировка резервуаров </w:t>
      </w:r>
    </w:p>
    <w:p w:rsidR="00077274" w:rsidRPr="00077274" w:rsidRDefault="00077274" w:rsidP="00077274">
      <w:pPr>
        <w:numPr>
          <w:ilvl w:val="0"/>
          <w:numId w:val="12"/>
        </w:numPr>
      </w:pPr>
      <w:r w:rsidRPr="00077274">
        <w:t>Правила перевозки нефтепродуктов автомобилями</w:t>
      </w:r>
    </w:p>
    <w:p w:rsidR="00077274" w:rsidRPr="00077274" w:rsidRDefault="00077274" w:rsidP="00077274"/>
    <w:p w:rsidR="00077274" w:rsidRPr="00077274" w:rsidRDefault="00077274" w:rsidP="00077274">
      <w:r w:rsidRPr="00077274">
        <w:t>Билет №3</w:t>
      </w:r>
    </w:p>
    <w:p w:rsidR="00077274" w:rsidRPr="00077274" w:rsidRDefault="00077274" w:rsidP="00077274">
      <w:pPr>
        <w:numPr>
          <w:ilvl w:val="0"/>
          <w:numId w:val="13"/>
        </w:numPr>
      </w:pPr>
      <w:r w:rsidRPr="00077274">
        <w:t xml:space="preserve">Учёт нефтепродуктов при передаче смен </w:t>
      </w:r>
    </w:p>
    <w:p w:rsidR="00077274" w:rsidRPr="00077274" w:rsidRDefault="00077274" w:rsidP="00077274">
      <w:pPr>
        <w:numPr>
          <w:ilvl w:val="0"/>
          <w:numId w:val="13"/>
        </w:numPr>
      </w:pPr>
      <w:r w:rsidRPr="00077274">
        <w:t>Порядок приёма ГСМ</w:t>
      </w:r>
    </w:p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>
      <w:r w:rsidRPr="00077274">
        <w:t>Билет №4</w:t>
      </w:r>
    </w:p>
    <w:p w:rsidR="00077274" w:rsidRPr="00077274" w:rsidRDefault="00077274" w:rsidP="00077274">
      <w:r w:rsidRPr="00077274">
        <w:t>1. Порядок отпуска и оплаты ГСМ (заборная карта, акты сверки взаиморасчётов)</w:t>
      </w:r>
    </w:p>
    <w:p w:rsidR="00077274" w:rsidRPr="00077274" w:rsidRDefault="00077274" w:rsidP="00077274">
      <w:r w:rsidRPr="00077274">
        <w:t>2. Подготовка к сливу ГСМ</w:t>
      </w:r>
    </w:p>
    <w:p w:rsidR="00077274" w:rsidRPr="00077274" w:rsidRDefault="00077274" w:rsidP="00077274"/>
    <w:p w:rsidR="00077274" w:rsidRPr="00077274" w:rsidRDefault="00077274" w:rsidP="00077274">
      <w:r w:rsidRPr="00077274">
        <w:tab/>
      </w:r>
      <w:r w:rsidRPr="00077274">
        <w:tab/>
      </w:r>
      <w:r w:rsidRPr="00077274">
        <w:tab/>
      </w:r>
      <w:r w:rsidRPr="00077274">
        <w:tab/>
        <w:t>Билет№5</w:t>
      </w:r>
    </w:p>
    <w:p w:rsidR="00077274" w:rsidRPr="00077274" w:rsidRDefault="00077274" w:rsidP="00077274">
      <w:pPr>
        <w:numPr>
          <w:ilvl w:val="0"/>
          <w:numId w:val="14"/>
        </w:numPr>
      </w:pPr>
      <w:r w:rsidRPr="00077274">
        <w:t xml:space="preserve">Ведение </w:t>
      </w:r>
      <w:proofErr w:type="spellStart"/>
      <w:r w:rsidRPr="00077274">
        <w:t>заборно</w:t>
      </w:r>
      <w:proofErr w:type="spellEnd"/>
      <w:r w:rsidRPr="00077274">
        <w:t xml:space="preserve">- </w:t>
      </w:r>
      <w:proofErr w:type="spellStart"/>
      <w:r w:rsidRPr="00077274">
        <w:t>лемитной</w:t>
      </w:r>
      <w:proofErr w:type="spellEnd"/>
      <w:r w:rsidRPr="00077274">
        <w:t xml:space="preserve"> карты </w:t>
      </w:r>
    </w:p>
    <w:p w:rsidR="00077274" w:rsidRPr="00077274" w:rsidRDefault="00077274" w:rsidP="00077274">
      <w:pPr>
        <w:numPr>
          <w:ilvl w:val="0"/>
          <w:numId w:val="14"/>
        </w:numPr>
      </w:pPr>
      <w:r w:rsidRPr="00077274">
        <w:t>Работы, проводимые при сливе ГСМ</w:t>
      </w:r>
    </w:p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>
      <w:r w:rsidRPr="00077274">
        <w:t>Билет№6</w:t>
      </w:r>
    </w:p>
    <w:p w:rsidR="00077274" w:rsidRPr="00077274" w:rsidRDefault="00077274" w:rsidP="00077274">
      <w:pPr>
        <w:numPr>
          <w:ilvl w:val="0"/>
          <w:numId w:val="15"/>
        </w:numPr>
      </w:pPr>
      <w:r w:rsidRPr="00077274">
        <w:t>Учёт ГСМ</w:t>
      </w:r>
    </w:p>
    <w:p w:rsidR="00077274" w:rsidRPr="00077274" w:rsidRDefault="00077274" w:rsidP="00077274">
      <w:pPr>
        <w:numPr>
          <w:ilvl w:val="0"/>
          <w:numId w:val="15"/>
        </w:numPr>
      </w:pPr>
      <w:r w:rsidRPr="00077274">
        <w:t xml:space="preserve">Ручная заправка </w:t>
      </w:r>
      <w:proofErr w:type="gramStart"/>
      <w:r w:rsidRPr="00077274">
        <w:t>ГСМ  самоходных</w:t>
      </w:r>
      <w:proofErr w:type="gramEnd"/>
      <w:r w:rsidRPr="00077274">
        <w:t xml:space="preserve"> машин</w:t>
      </w:r>
    </w:p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/>
    <w:p w:rsidR="00077274" w:rsidRPr="00077274" w:rsidRDefault="00077274" w:rsidP="00077274">
      <w:r w:rsidRPr="00077274">
        <w:t>Билет№7</w:t>
      </w:r>
    </w:p>
    <w:p w:rsidR="00077274" w:rsidRPr="00077274" w:rsidRDefault="00077274" w:rsidP="00077274">
      <w:pPr>
        <w:numPr>
          <w:ilvl w:val="0"/>
          <w:numId w:val="16"/>
        </w:numPr>
      </w:pPr>
      <w:r w:rsidRPr="00077274">
        <w:t>Выдача ГСМ.</w:t>
      </w:r>
    </w:p>
    <w:p w:rsidR="00077274" w:rsidRPr="00077274" w:rsidRDefault="00077274" w:rsidP="00077274">
      <w:pPr>
        <w:numPr>
          <w:ilvl w:val="0"/>
          <w:numId w:val="16"/>
        </w:numPr>
      </w:pPr>
      <w:r w:rsidRPr="00077274">
        <w:lastRenderedPageBreak/>
        <w:t>Журнал учёта нефтепродуктов</w:t>
      </w:r>
    </w:p>
    <w:p w:rsidR="00077274" w:rsidRPr="00077274" w:rsidRDefault="00077274" w:rsidP="00077274"/>
    <w:p w:rsidR="00077274" w:rsidRPr="00077274" w:rsidRDefault="00077274" w:rsidP="00077274">
      <w:r w:rsidRPr="00077274">
        <w:t>Билет№8</w:t>
      </w:r>
    </w:p>
    <w:p w:rsidR="00077274" w:rsidRPr="00077274" w:rsidRDefault="00077274" w:rsidP="00077274">
      <w:pPr>
        <w:numPr>
          <w:ilvl w:val="0"/>
          <w:numId w:val="17"/>
        </w:numPr>
      </w:pPr>
      <w:r w:rsidRPr="00077274">
        <w:t>Хранение нефтепродуктов</w:t>
      </w:r>
    </w:p>
    <w:p w:rsidR="00077274" w:rsidRPr="00077274" w:rsidRDefault="00077274" w:rsidP="00077274">
      <w:pPr>
        <w:numPr>
          <w:ilvl w:val="0"/>
          <w:numId w:val="17"/>
        </w:numPr>
      </w:pPr>
      <w:r w:rsidRPr="00077274">
        <w:t>Заправка смазочными материалами</w:t>
      </w:r>
    </w:p>
    <w:p w:rsidR="00077274" w:rsidRPr="00077274" w:rsidRDefault="00077274" w:rsidP="00077274"/>
    <w:p w:rsidR="00077274" w:rsidRPr="00077274" w:rsidRDefault="00077274" w:rsidP="00077274">
      <w:r w:rsidRPr="00077274">
        <w:t>Билет№9</w:t>
      </w:r>
    </w:p>
    <w:p w:rsidR="00077274" w:rsidRPr="00077274" w:rsidRDefault="00077274" w:rsidP="00077274">
      <w:pPr>
        <w:numPr>
          <w:ilvl w:val="0"/>
          <w:numId w:val="18"/>
        </w:numPr>
      </w:pPr>
      <w:r w:rsidRPr="00077274">
        <w:t>Контроль качества нефтепродуктов</w:t>
      </w:r>
    </w:p>
    <w:p w:rsidR="00077274" w:rsidRPr="00077274" w:rsidRDefault="00077274" w:rsidP="00077274">
      <w:pPr>
        <w:numPr>
          <w:ilvl w:val="0"/>
          <w:numId w:val="18"/>
        </w:numPr>
      </w:pPr>
      <w:r w:rsidRPr="00077274">
        <w:t>Журнал учёта приёмки, реализации и использования отработавших нефтепродуктов.</w:t>
      </w:r>
    </w:p>
    <w:p w:rsidR="00077274" w:rsidRPr="00077274" w:rsidRDefault="00077274" w:rsidP="00077274"/>
    <w:p w:rsidR="00077274" w:rsidRPr="00077274" w:rsidRDefault="00077274" w:rsidP="00077274">
      <w:r w:rsidRPr="00077274">
        <w:tab/>
      </w:r>
    </w:p>
    <w:p w:rsidR="00F21585" w:rsidRDefault="00F21585"/>
    <w:sectPr w:rsidR="00F2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93A"/>
    <w:multiLevelType w:val="hybridMultilevel"/>
    <w:tmpl w:val="B20C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4F1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197728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6A795F"/>
    <w:multiLevelType w:val="hybridMultilevel"/>
    <w:tmpl w:val="1EA03526"/>
    <w:lvl w:ilvl="0" w:tplc="660C4E6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8D275A"/>
    <w:multiLevelType w:val="hybridMultilevel"/>
    <w:tmpl w:val="A80675D0"/>
    <w:lvl w:ilvl="0" w:tplc="0A5267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44DE2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940BBA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E10DFC"/>
    <w:multiLevelType w:val="hybridMultilevel"/>
    <w:tmpl w:val="050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5CFC"/>
    <w:multiLevelType w:val="hybridMultilevel"/>
    <w:tmpl w:val="97CC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38B4"/>
    <w:multiLevelType w:val="hybridMultilevel"/>
    <w:tmpl w:val="20E6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7495"/>
    <w:multiLevelType w:val="hybridMultilevel"/>
    <w:tmpl w:val="2BCE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68CF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2713AC"/>
    <w:multiLevelType w:val="hybridMultilevel"/>
    <w:tmpl w:val="7250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65361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E17093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264B7E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E36A0E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261DAE"/>
    <w:multiLevelType w:val="hybridMultilevel"/>
    <w:tmpl w:val="C960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1"/>
    <w:rsid w:val="00077274"/>
    <w:rsid w:val="003D5531"/>
    <w:rsid w:val="00F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7185"/>
  <w15:chartTrackingRefBased/>
  <w15:docId w15:val="{48BF55E4-9BBA-4016-AC4C-5CCF9F6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2020-03-20T02:30:00Z</dcterms:created>
  <dcterms:modified xsi:type="dcterms:W3CDTF">2020-03-20T02:34:00Z</dcterms:modified>
</cp:coreProperties>
</file>