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20" w:rsidRDefault="00F0702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1E" w:rsidRPr="00F93ADF" w:rsidRDefault="00F93ADF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«Налоги и Налогообложение»</w:t>
      </w:r>
    </w:p>
    <w:p w:rsidR="00242CBC" w:rsidRPr="00242CBC" w:rsidRDefault="00242CBC" w:rsidP="00242C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C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6364D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242CBC"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E016ED" w:rsidRDefault="00E016E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CBC" w:rsidRPr="00957E1E" w:rsidRDefault="00242CBC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1E" w:rsidRPr="00242CBC" w:rsidRDefault="006224E2" w:rsidP="00242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BC">
        <w:rPr>
          <w:rFonts w:ascii="Times New Roman" w:hAnsi="Times New Roman" w:cs="Times New Roman"/>
          <w:b/>
          <w:sz w:val="28"/>
          <w:szCs w:val="28"/>
        </w:rPr>
        <w:t>Замечание к заданию от 13 апреля.</w:t>
      </w:r>
    </w:p>
    <w:p w:rsidR="006224E2" w:rsidRPr="007710C9" w:rsidRDefault="006224E2" w:rsidP="006224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суммарный «входной НДС»,  если компания приобрела  товар №1 по цене 1200 руб.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НДС 20%  и товар №2 по цене 1100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НДС 10% и оптовые цены товара №1 и товара №2.</w:t>
      </w:r>
    </w:p>
    <w:p w:rsidR="006224E2" w:rsidRDefault="006224E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8B74CC" w:rsidRDefault="003A00B9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Оптовая (себестоимость + прибыль</w:t>
      </w:r>
      <w:r w:rsidR="006224E2">
        <w:rPr>
          <w:rFonts w:ascii="Times New Roman" w:hAnsi="Times New Roman" w:cs="Times New Roman"/>
          <w:sz w:val="28"/>
          <w:szCs w:val="28"/>
        </w:rPr>
        <w:t xml:space="preserve">)  </w:t>
      </w:r>
      <w:r w:rsidR="008B74CC">
        <w:rPr>
          <w:rFonts w:ascii="Times New Roman" w:hAnsi="Times New Roman" w:cs="Times New Roman"/>
          <w:sz w:val="28"/>
          <w:szCs w:val="28"/>
        </w:rPr>
        <w:t xml:space="preserve">цена </w:t>
      </w:r>
      <w:r w:rsidR="006224E2">
        <w:rPr>
          <w:rFonts w:ascii="Times New Roman" w:hAnsi="Times New Roman" w:cs="Times New Roman"/>
          <w:sz w:val="28"/>
          <w:szCs w:val="28"/>
        </w:rPr>
        <w:t>товара №1</w:t>
      </w:r>
      <w:r>
        <w:rPr>
          <w:rFonts w:ascii="Times New Roman" w:hAnsi="Times New Roman" w:cs="Times New Roman"/>
          <w:sz w:val="28"/>
          <w:szCs w:val="28"/>
        </w:rPr>
        <w:t>от производителя</w:t>
      </w:r>
      <w:r w:rsidR="006224E2">
        <w:rPr>
          <w:rFonts w:ascii="Times New Roman" w:hAnsi="Times New Roman" w:cs="Times New Roman"/>
          <w:sz w:val="28"/>
          <w:szCs w:val="28"/>
        </w:rPr>
        <w:t xml:space="preserve"> = 1000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4CC">
        <w:rPr>
          <w:rFonts w:ascii="Times New Roman" w:hAnsi="Times New Roman" w:cs="Times New Roman"/>
          <w:sz w:val="28"/>
          <w:szCs w:val="28"/>
        </w:rPr>
        <w:t xml:space="preserve">Производитель не имеет права продать товар по этой цене, он обязан  добавить к этой цене НДС в размере  20%, т.е. НДС = 1000/100*20=200 руб. Поэтому компания приобрела  товар №1 по цене 1200 руб. в </w:t>
      </w:r>
      <w:proofErr w:type="spellStart"/>
      <w:r w:rsidR="008B74C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74CC">
        <w:rPr>
          <w:rFonts w:ascii="Times New Roman" w:hAnsi="Times New Roman" w:cs="Times New Roman"/>
          <w:sz w:val="28"/>
          <w:szCs w:val="28"/>
        </w:rPr>
        <w:t>. НДС 20% = 200 руб.</w:t>
      </w:r>
      <w:proofErr w:type="gramEnd"/>
    </w:p>
    <w:p w:rsidR="008B74CC" w:rsidRDefault="008B74C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является покупателем, поэтому НДС 200 руб. для товара №1 называется «входным».</w:t>
      </w:r>
    </w:p>
    <w:p w:rsidR="008B74CC" w:rsidRDefault="00254CF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НДС возникает в момент покупки.</w:t>
      </w:r>
    </w:p>
    <w:p w:rsidR="00254CFC" w:rsidRDefault="00254CF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НДС возникает в момент реализации товара.</w:t>
      </w:r>
    </w:p>
    <w:p w:rsidR="006224E2" w:rsidRDefault="008B74C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4EF" w:rsidRDefault="003614EF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Покупная цена 1200 руб.</w:t>
      </w:r>
      <w:r w:rsidRPr="00361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НДС 20% .   Определить НДС в рублях.</w:t>
      </w:r>
    </w:p>
    <w:p w:rsidR="001A6885" w:rsidRDefault="003614EF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1200/120%*20% =200 руб.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16AC" w:rsidRDefault="00B016AC" w:rsidP="00B01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облагается по ставке 10%  (см. учебник стр. 30).</w:t>
      </w:r>
    </w:p>
    <w:p w:rsidR="00B016AC" w:rsidRDefault="00B016AC" w:rsidP="00B01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 218500 руб. составляют  110%.</w:t>
      </w:r>
    </w:p>
    <w:p w:rsidR="00B016AC" w:rsidRDefault="00B016AC" w:rsidP="00B01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 НДС определяем как  218500/110*10 = 19863,63 руб.</w:t>
      </w:r>
    </w:p>
    <w:p w:rsidR="00B016AC" w:rsidRDefault="00B016AC" w:rsidP="00B01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следовательно, цена за готовую продукцию </w:t>
      </w:r>
    </w:p>
    <w:p w:rsidR="00B016AC" w:rsidRDefault="00B016AC" w:rsidP="00B01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218500 - 19863,63 = 198636 руб.</w:t>
      </w:r>
    </w:p>
    <w:p w:rsidR="00B016AC" w:rsidRDefault="00B016AC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75"/>
        <w:gridCol w:w="1995"/>
        <w:gridCol w:w="1667"/>
        <w:gridCol w:w="1701"/>
        <w:gridCol w:w="1842"/>
      </w:tblGrid>
      <w:tr w:rsidR="00B016AC" w:rsidRPr="00B016AC" w:rsidTr="00BD041C">
        <w:trPr>
          <w:trHeight w:val="204"/>
        </w:trPr>
        <w:tc>
          <w:tcPr>
            <w:tcW w:w="1975" w:type="dxa"/>
            <w:vMerge w:val="restart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Покупатель</w:t>
            </w:r>
          </w:p>
        </w:tc>
        <w:tc>
          <w:tcPr>
            <w:tcW w:w="1995" w:type="dxa"/>
            <w:vMerge w:val="restart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Вид изделий</w:t>
            </w:r>
          </w:p>
        </w:tc>
        <w:tc>
          <w:tcPr>
            <w:tcW w:w="5210" w:type="dxa"/>
            <w:gridSpan w:val="3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Сумма по платежным документам</w:t>
            </w:r>
          </w:p>
        </w:tc>
      </w:tr>
      <w:tr w:rsidR="00B016AC" w:rsidRPr="00B016AC" w:rsidTr="00BD041C">
        <w:trPr>
          <w:trHeight w:val="288"/>
        </w:trPr>
        <w:tc>
          <w:tcPr>
            <w:tcW w:w="1975" w:type="dxa"/>
            <w:vMerge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16AC" w:rsidRPr="00B016AC" w:rsidRDefault="00B016AC" w:rsidP="00B016A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За готовую продукцию</w:t>
            </w:r>
          </w:p>
        </w:tc>
        <w:tc>
          <w:tcPr>
            <w:tcW w:w="1701" w:type="dxa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842" w:type="dxa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B016AC" w:rsidRPr="00B016AC" w:rsidTr="00B016AC">
        <w:tc>
          <w:tcPr>
            <w:tcW w:w="1975" w:type="dxa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016AC">
              <w:rPr>
                <w:color w:val="000000"/>
                <w:sz w:val="24"/>
                <w:szCs w:val="24"/>
              </w:rPr>
              <w:t>Логоваз</w:t>
            </w:r>
            <w:proofErr w:type="spellEnd"/>
          </w:p>
        </w:tc>
        <w:tc>
          <w:tcPr>
            <w:tcW w:w="1995" w:type="dxa"/>
          </w:tcPr>
          <w:p w:rsidR="00B016AC" w:rsidRPr="00B016AC" w:rsidRDefault="00B016AC" w:rsidP="00B016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 xml:space="preserve">Мука </w:t>
            </w:r>
            <w:r w:rsidRPr="00B016AC">
              <w:rPr>
                <w:color w:val="000000"/>
                <w:sz w:val="24"/>
                <w:szCs w:val="24"/>
                <w:lang w:val="en-US"/>
              </w:rPr>
              <w:t>I</w:t>
            </w:r>
            <w:r w:rsidRPr="00B016AC">
              <w:rPr>
                <w:color w:val="000000"/>
                <w:sz w:val="24"/>
                <w:szCs w:val="24"/>
              </w:rPr>
              <w:t xml:space="preserve"> сорт</w:t>
            </w:r>
          </w:p>
        </w:tc>
        <w:tc>
          <w:tcPr>
            <w:tcW w:w="1667" w:type="dxa"/>
            <w:vAlign w:val="center"/>
          </w:tcPr>
          <w:p w:rsidR="00B016AC" w:rsidRPr="00B016AC" w:rsidRDefault="00B016AC" w:rsidP="00B016A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198636</w:t>
            </w:r>
          </w:p>
        </w:tc>
        <w:tc>
          <w:tcPr>
            <w:tcW w:w="1701" w:type="dxa"/>
            <w:vAlign w:val="center"/>
          </w:tcPr>
          <w:p w:rsidR="00B016AC" w:rsidRPr="00B016AC" w:rsidRDefault="00B016AC" w:rsidP="00B016A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19863,63</w:t>
            </w:r>
          </w:p>
        </w:tc>
        <w:tc>
          <w:tcPr>
            <w:tcW w:w="1842" w:type="dxa"/>
            <w:vAlign w:val="center"/>
          </w:tcPr>
          <w:p w:rsidR="00B016AC" w:rsidRPr="00B016AC" w:rsidRDefault="00B016AC" w:rsidP="00B016A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016AC">
              <w:rPr>
                <w:color w:val="000000"/>
                <w:sz w:val="24"/>
                <w:szCs w:val="24"/>
              </w:rPr>
              <w:t>218500</w:t>
            </w:r>
          </w:p>
        </w:tc>
      </w:tr>
    </w:tbl>
    <w:p w:rsidR="00B016AC" w:rsidRDefault="00B016AC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D2" w:rsidRDefault="00AB55D2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5D2" w:rsidRDefault="00AB55D2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60 используется для основных поставщиков</w:t>
      </w:r>
    </w:p>
    <w:p w:rsidR="00AB55D2" w:rsidRDefault="00AB55D2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Счет76  используется для остальных  поставщиков</w:t>
      </w:r>
    </w:p>
    <w:p w:rsidR="00242CBC" w:rsidRDefault="00242CBC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2CBC" w:rsidRDefault="00242CBC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Pr="0016364D" w:rsidRDefault="0016364D" w:rsidP="001636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64D">
        <w:rPr>
          <w:rFonts w:ascii="Times New Roman" w:eastAsia="Calibri" w:hAnsi="Times New Roman" w:cs="Times New Roman"/>
          <w:sz w:val="28"/>
          <w:szCs w:val="28"/>
        </w:rPr>
        <w:lastRenderedPageBreak/>
        <w:t>Задание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364D">
        <w:rPr>
          <w:rFonts w:ascii="Times New Roman" w:eastAsia="Calibri" w:hAnsi="Times New Roman" w:cs="Times New Roman"/>
          <w:sz w:val="28"/>
          <w:szCs w:val="28"/>
        </w:rPr>
        <w:t>Изучить и законс</w:t>
      </w:r>
      <w:r>
        <w:rPr>
          <w:rFonts w:ascii="Times New Roman" w:eastAsia="Calibri" w:hAnsi="Times New Roman" w:cs="Times New Roman"/>
          <w:sz w:val="28"/>
          <w:szCs w:val="28"/>
        </w:rPr>
        <w:t>пектировать следующий материал:</w:t>
      </w: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Pr="0016364D" w:rsidRDefault="0016364D" w:rsidP="001636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64D" w:rsidRPr="0016364D" w:rsidRDefault="0016364D" w:rsidP="001636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НДС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НДС можно условно разделить на 2 группы: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конечный НДС – возникает в момент реализации (когда предприятие выступает продавцом)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входящий НДС –  возникает в момент покупки (когда предприятие выступает покупателем)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Пример.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Предприятие  ООО «А» занимается производством карамели. Для производства карамели необходим сахар. Сахар предприятие будет покупать у предприятия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». Предприятие  ООО «А»  произведет карамель и будет эту карамель продавать. Т.е. предприятие  ООО «А» будет одновременно выступать и продавцом и покупателем. Следовательно, в момент покупки у предприятия будет возникать входящий НДС, а в момент реализации будет возникать конечный НДС.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Себестоимость (все затраты связанные с производством и реализацией сахара) сахара на предприятии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составляет 80 руб.  Прибыль  предприятии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планирует получить 20 руб. Следовательно цена продажи сахара составит 100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21 глава НК РФ определяет, что объектом обложения налогом на добавленную стоимость  является реализация товара, работ, услуг  на территории РФ.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В момент, когда  предприятие 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будет продавать предприятию  ООО «А» сахар возникает  объект налогообложения по НДС. Реализация сахара облагается налогам 10%.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НДС = 100руб. *10% = 10 руб.    Возникает НДС в сумме 10 руб. Цена реализации покупателю  составит 110 руб. =100+10 за килограмм сахара. Предприятие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будет продавать предприятию  ООО «А» сахар по 110 руб. В эту цену входит НДС 10 руб. Следовательно, в момент реализации у предприятия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возникает обязанность  заплатить в бюджет НДС в размере 10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Получается, что предприятие  ООО «А»  заплатив 110 руб. предприятию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 фактически оплачивает НДС в размере 10 руб.  за предприятие «</w:t>
      </w:r>
      <w:r w:rsidRPr="0016364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6364D">
        <w:rPr>
          <w:rFonts w:ascii="Times New Roman" w:eastAsia="Calibri" w:hAnsi="Times New Roman" w:cs="Times New Roman"/>
          <w:sz w:val="24"/>
          <w:szCs w:val="24"/>
        </w:rPr>
        <w:t>».  Т.е. получается, что покупатель оплачивает НДС – не соответствует законодательству. Поэтому в НГ РФ предусмотрены  условия возмещения НДС из бюджета для покупателя, что бы восстановить справедливость. Т.е. государство эти 10 руб. возместит из бюджета.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Условия:</w:t>
      </w:r>
    </w:p>
    <w:p w:rsidR="0016364D" w:rsidRPr="0016364D" w:rsidRDefault="00024B2B" w:rsidP="00024B2B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  <w:t>Имеется счет фактура поставщика, в котором НДС выделен отдельной строкой;</w:t>
      </w:r>
    </w:p>
    <w:p w:rsidR="0016364D" w:rsidRPr="0016364D" w:rsidRDefault="0016364D" w:rsidP="00024B2B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2.</w:t>
      </w:r>
      <w:r w:rsidRPr="0016364D">
        <w:rPr>
          <w:rFonts w:ascii="Times New Roman" w:eastAsia="Calibri" w:hAnsi="Times New Roman" w:cs="Times New Roman"/>
          <w:sz w:val="24"/>
          <w:szCs w:val="24"/>
        </w:rPr>
        <w:tab/>
        <w:t xml:space="preserve">Товары </w:t>
      </w:r>
      <w:r w:rsidR="00024B2B">
        <w:rPr>
          <w:rFonts w:ascii="Times New Roman" w:eastAsia="Calibri" w:hAnsi="Times New Roman" w:cs="Times New Roman"/>
          <w:sz w:val="24"/>
          <w:szCs w:val="24"/>
        </w:rPr>
        <w:t>приобретены для операций, облагаемых НДС;</w:t>
      </w:r>
    </w:p>
    <w:p w:rsidR="0016364D" w:rsidRPr="0016364D" w:rsidRDefault="0016364D" w:rsidP="00024B2B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3.</w:t>
      </w:r>
      <w:r w:rsidRPr="0016364D">
        <w:rPr>
          <w:rFonts w:ascii="Times New Roman" w:eastAsia="Calibri" w:hAnsi="Times New Roman" w:cs="Times New Roman"/>
          <w:sz w:val="24"/>
          <w:szCs w:val="24"/>
        </w:rPr>
        <w:tab/>
        <w:t>Товары отражены на счетах бухгалте</w:t>
      </w:r>
      <w:r w:rsidR="00024B2B">
        <w:rPr>
          <w:rFonts w:ascii="Times New Roman" w:eastAsia="Calibri" w:hAnsi="Times New Roman" w:cs="Times New Roman"/>
          <w:sz w:val="24"/>
          <w:szCs w:val="24"/>
        </w:rPr>
        <w:t>рского учета (</w:t>
      </w:r>
      <w:r w:rsidRPr="0016364D">
        <w:rPr>
          <w:rFonts w:ascii="Times New Roman" w:eastAsia="Calibri" w:hAnsi="Times New Roman" w:cs="Times New Roman"/>
          <w:sz w:val="24"/>
          <w:szCs w:val="24"/>
        </w:rPr>
        <w:t>есть проводки, значит оприходованы</w:t>
      </w:r>
      <w:r w:rsidR="00024B2B">
        <w:rPr>
          <w:rFonts w:ascii="Times New Roman" w:eastAsia="Calibri" w:hAnsi="Times New Roman" w:cs="Times New Roman"/>
          <w:sz w:val="24"/>
          <w:szCs w:val="24"/>
        </w:rPr>
        <w:t>)</w:t>
      </w:r>
      <w:r w:rsidRPr="001636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Получается, что  предприятие  ООО «А»   выполнило условия и государство возвращает предприяти</w:t>
      </w:r>
      <w:bookmarkStart w:id="0" w:name="_GoBack"/>
      <w:bookmarkEnd w:id="0"/>
      <w:r w:rsidRPr="0016364D">
        <w:rPr>
          <w:rFonts w:ascii="Times New Roman" w:eastAsia="Calibri" w:hAnsi="Times New Roman" w:cs="Times New Roman"/>
          <w:sz w:val="24"/>
          <w:szCs w:val="24"/>
        </w:rPr>
        <w:t>ю 10 руб. т.е. предприятие  купило сахар за 100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Предприятие  ООО «А» производит карамель.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Себестоимость карамели  150 руб.: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Сахар 100руб.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Заработная плата кондитера 50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Предприятие  ООО «А»  планирует получить прибыль 50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Следовательно,  цена продажи карамели составит 200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При реализации  карамели у предприятия  ООО «А»  возникает обязанность  заплатить в бюджет НДС. Ставка НДС для карамели 20%.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НДС = 200руб. *20% = 40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Предприятие  ООО «А» продает карамель покупателю (физическое лицо) за 240 руб. Это конечный покупатель эту карамель он скушает дома с чаем.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Получается, что этот гражданин заплатит за предприятие НДС в размере 40 руб.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Плательщиками НДС являются юридические лица и индивидуальный предприниматели. Граждане не являются плательщиками НДС. Следовательно, 40 руб., </w:t>
      </w:r>
      <w:proofErr w:type="gramStart"/>
      <w:r w:rsidRPr="0016364D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 он заплатил, государство ему никогда не вернет - он является конечным потребителем.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Если хоть, что в трех условиях не будет выполнено, то вернуть 10 руб. предприятие не сможет.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Итак, получается, что мы должны 10 руб. получить и 40 руб. заплатить в бюджет. В НГ есть понятие зачет НДС, </w:t>
      </w:r>
      <w:proofErr w:type="gramStart"/>
      <w:r w:rsidRPr="0016364D">
        <w:rPr>
          <w:rFonts w:ascii="Times New Roman" w:eastAsia="Calibri" w:hAnsi="Times New Roman" w:cs="Times New Roman"/>
          <w:sz w:val="24"/>
          <w:szCs w:val="24"/>
        </w:rPr>
        <w:t>что бы не</w:t>
      </w:r>
      <w:proofErr w:type="gram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 гонять деньги. По факту мы делаем зачет НДС и от бюджета не ждем НДС, а сами 40-10=30 руб. оплачиваем в бюджет.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В момент покупки входящий НДС. Возникает 19 счет. Активный. Увеличение будет в Дебете.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Проводка    </w:t>
      </w: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Дт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. 19  </w:t>
      </w: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Кт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>. 60(76)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>60 основной поставщик 76 разовый поставщик.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В момент реализации конечный  НДС. Возникает счет 68 «расчеты по налогам и сборам». Субсчет 68-2 НДС.  И счет 90 «продажи».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Субсчет 90-1 «выручка»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Субсчет 90-2 «себестоимость продаж»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Субсчет 90-3 «НДС» суммы </w:t>
      </w:r>
      <w:proofErr w:type="gramStart"/>
      <w:r w:rsidRPr="0016364D">
        <w:rPr>
          <w:rFonts w:ascii="Times New Roman" w:eastAsia="Calibri" w:hAnsi="Times New Roman" w:cs="Times New Roman"/>
          <w:sz w:val="24"/>
          <w:szCs w:val="24"/>
        </w:rPr>
        <w:t>НДС</w:t>
      </w:r>
      <w:proofErr w:type="gram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 причитающиеся к получению от покупателей.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Проводка   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Дт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. 90-3   </w:t>
      </w: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Кт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. 68 причитающиеся </w:t>
      </w:r>
      <w:proofErr w:type="gramStart"/>
      <w:r w:rsidRPr="0016364D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 взносу в бюджет.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Возмещение НДС из бюджета возникает у покупателя в момент покупки. Нужно сделать проводку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Дт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 xml:space="preserve">. 68  </w:t>
      </w:r>
      <w:proofErr w:type="spellStart"/>
      <w:r w:rsidRPr="0016364D">
        <w:rPr>
          <w:rFonts w:ascii="Times New Roman" w:eastAsia="Calibri" w:hAnsi="Times New Roman" w:cs="Times New Roman"/>
          <w:sz w:val="24"/>
          <w:szCs w:val="24"/>
        </w:rPr>
        <w:t>Кт</w:t>
      </w:r>
      <w:proofErr w:type="spellEnd"/>
      <w:r w:rsidRPr="0016364D">
        <w:rPr>
          <w:rFonts w:ascii="Times New Roman" w:eastAsia="Calibri" w:hAnsi="Times New Roman" w:cs="Times New Roman"/>
          <w:sz w:val="24"/>
          <w:szCs w:val="24"/>
        </w:rPr>
        <w:t>. 19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Отправить на электронный адрес </w:t>
      </w:r>
      <w:hyperlink r:id="rId6" w:history="1"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studentex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bk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 выполненные задания и ответы </w:t>
      </w:r>
      <w:r w:rsidRPr="0016364D">
        <w:rPr>
          <w:rFonts w:ascii="Times New Roman" w:eastAsia="Calibri" w:hAnsi="Times New Roman" w:cs="Times New Roman"/>
          <w:sz w:val="44"/>
          <w:szCs w:val="44"/>
        </w:rPr>
        <w:t>(в начале указать  ФИО и дату занятия)</w:t>
      </w: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 на следующие вопросы: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6364D" w:rsidRPr="0016364D" w:rsidRDefault="0016364D" w:rsidP="001636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итоге какую сумму НДС предприятие  «А»  заплатит</w:t>
      </w: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6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203"/>
    <w:multiLevelType w:val="hybridMultilevel"/>
    <w:tmpl w:val="F3A81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216F3"/>
    <w:rsid w:val="00024B2B"/>
    <w:rsid w:val="0003331D"/>
    <w:rsid w:val="000E7274"/>
    <w:rsid w:val="00104801"/>
    <w:rsid w:val="001058D8"/>
    <w:rsid w:val="0016364D"/>
    <w:rsid w:val="001642EC"/>
    <w:rsid w:val="00184F65"/>
    <w:rsid w:val="00186A69"/>
    <w:rsid w:val="001A6885"/>
    <w:rsid w:val="001C2B88"/>
    <w:rsid w:val="001C3E85"/>
    <w:rsid w:val="001D0F46"/>
    <w:rsid w:val="001E62FA"/>
    <w:rsid w:val="001F4A5A"/>
    <w:rsid w:val="0022729A"/>
    <w:rsid w:val="00237DCF"/>
    <w:rsid w:val="00242CBC"/>
    <w:rsid w:val="00254CFC"/>
    <w:rsid w:val="002A4424"/>
    <w:rsid w:val="002C1025"/>
    <w:rsid w:val="002F7163"/>
    <w:rsid w:val="00322C53"/>
    <w:rsid w:val="003614EF"/>
    <w:rsid w:val="003A00B9"/>
    <w:rsid w:val="003A49F5"/>
    <w:rsid w:val="003A6FE2"/>
    <w:rsid w:val="003B5695"/>
    <w:rsid w:val="003B7954"/>
    <w:rsid w:val="003F4AFC"/>
    <w:rsid w:val="00437797"/>
    <w:rsid w:val="00451987"/>
    <w:rsid w:val="0046167D"/>
    <w:rsid w:val="004749B0"/>
    <w:rsid w:val="004B402C"/>
    <w:rsid w:val="004D14E0"/>
    <w:rsid w:val="004E2C3A"/>
    <w:rsid w:val="004F1D6E"/>
    <w:rsid w:val="0051425D"/>
    <w:rsid w:val="00535990"/>
    <w:rsid w:val="005A727E"/>
    <w:rsid w:val="006224E2"/>
    <w:rsid w:val="00642A3C"/>
    <w:rsid w:val="00680453"/>
    <w:rsid w:val="006A3C3D"/>
    <w:rsid w:val="006D076A"/>
    <w:rsid w:val="00750D1E"/>
    <w:rsid w:val="00752D96"/>
    <w:rsid w:val="007710C9"/>
    <w:rsid w:val="00774C64"/>
    <w:rsid w:val="0079210C"/>
    <w:rsid w:val="00792EFF"/>
    <w:rsid w:val="007E0EF2"/>
    <w:rsid w:val="007E2A70"/>
    <w:rsid w:val="00802828"/>
    <w:rsid w:val="0080574A"/>
    <w:rsid w:val="00816D8A"/>
    <w:rsid w:val="00817CE1"/>
    <w:rsid w:val="0082507A"/>
    <w:rsid w:val="0085151D"/>
    <w:rsid w:val="00851530"/>
    <w:rsid w:val="00877432"/>
    <w:rsid w:val="008A1925"/>
    <w:rsid w:val="008A585F"/>
    <w:rsid w:val="008B1EA2"/>
    <w:rsid w:val="008B74CC"/>
    <w:rsid w:val="008C3652"/>
    <w:rsid w:val="00957E1E"/>
    <w:rsid w:val="00990B8A"/>
    <w:rsid w:val="009966C2"/>
    <w:rsid w:val="009D771C"/>
    <w:rsid w:val="00A07BB4"/>
    <w:rsid w:val="00A86606"/>
    <w:rsid w:val="00A97214"/>
    <w:rsid w:val="00AA4CC3"/>
    <w:rsid w:val="00AB55D2"/>
    <w:rsid w:val="00AB7295"/>
    <w:rsid w:val="00AE1530"/>
    <w:rsid w:val="00B016AC"/>
    <w:rsid w:val="00B2451F"/>
    <w:rsid w:val="00B47488"/>
    <w:rsid w:val="00B74319"/>
    <w:rsid w:val="00BC1E39"/>
    <w:rsid w:val="00C0433D"/>
    <w:rsid w:val="00C12B55"/>
    <w:rsid w:val="00C51CCF"/>
    <w:rsid w:val="00C63226"/>
    <w:rsid w:val="00C67DBE"/>
    <w:rsid w:val="00C90DD2"/>
    <w:rsid w:val="00CB07CE"/>
    <w:rsid w:val="00D37E6E"/>
    <w:rsid w:val="00D663A3"/>
    <w:rsid w:val="00DB58AD"/>
    <w:rsid w:val="00DE19D3"/>
    <w:rsid w:val="00DE6F34"/>
    <w:rsid w:val="00E016ED"/>
    <w:rsid w:val="00E06D8E"/>
    <w:rsid w:val="00E64A6D"/>
    <w:rsid w:val="00EB6883"/>
    <w:rsid w:val="00F07020"/>
    <w:rsid w:val="00F25A3C"/>
    <w:rsid w:val="00F31BCB"/>
    <w:rsid w:val="00F455BE"/>
    <w:rsid w:val="00F93ADF"/>
    <w:rsid w:val="00FB0670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0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0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10</cp:revision>
  <dcterms:created xsi:type="dcterms:W3CDTF">2020-04-27T13:51:00Z</dcterms:created>
  <dcterms:modified xsi:type="dcterms:W3CDTF">2020-05-11T05:24:00Z</dcterms:modified>
</cp:coreProperties>
</file>