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23" w:rsidRDefault="003E0623" w:rsidP="003E0623">
      <w:pPr>
        <w:shd w:val="clear" w:color="auto" w:fill="FFFFFF"/>
        <w:spacing w:after="210" w:line="405" w:lineRule="atLeast"/>
        <w:jc w:val="center"/>
        <w:outlineLvl w:val="3"/>
        <w:rPr>
          <w:rFonts w:ascii="Arial" w:eastAsia="Times New Roman" w:hAnsi="Arial" w:cs="Arial"/>
          <w:color w:val="1D2127"/>
          <w:sz w:val="34"/>
          <w:szCs w:val="34"/>
          <w:lang w:val="en-US" w:eastAsia="ru-RU"/>
        </w:rPr>
      </w:pPr>
      <w:r>
        <w:rPr>
          <w:rFonts w:ascii="Arial" w:eastAsia="Times New Roman" w:hAnsi="Arial" w:cs="Arial"/>
          <w:color w:val="1D2127"/>
          <w:sz w:val="34"/>
          <w:szCs w:val="34"/>
          <w:lang w:val="en-US" w:eastAsia="ru-RU"/>
        </w:rPr>
        <w:t>M</w:t>
      </w:r>
      <w:proofErr w:type="spellStart"/>
      <w:r w:rsidRPr="003E0623">
        <w:rPr>
          <w:rFonts w:ascii="Arial" w:eastAsia="Times New Roman" w:hAnsi="Arial" w:cs="Arial"/>
          <w:color w:val="1D2127"/>
          <w:sz w:val="34"/>
          <w:szCs w:val="34"/>
          <w:lang w:eastAsia="ru-RU"/>
        </w:rPr>
        <w:t>oney</w:t>
      </w:r>
      <w:proofErr w:type="spellEnd"/>
    </w:p>
    <w:p w:rsidR="00D64EA8" w:rsidRPr="00864FD2" w:rsidRDefault="00D64EA8" w:rsidP="003E0623">
      <w:pPr>
        <w:pStyle w:val="a6"/>
        <w:numPr>
          <w:ilvl w:val="0"/>
          <w:numId w:val="1"/>
        </w:numPr>
        <w:shd w:val="clear" w:color="auto" w:fill="FFFFFF"/>
        <w:spacing w:after="210" w:line="405" w:lineRule="atLeast"/>
        <w:outlineLvl w:val="3"/>
        <w:rPr>
          <w:rFonts w:ascii="Times New Roman" w:eastAsia="Times New Roman" w:hAnsi="Times New Roman" w:cs="Times New Roman"/>
          <w:color w:val="1D2127"/>
          <w:sz w:val="24"/>
          <w:szCs w:val="24"/>
          <w:lang w:eastAsia="ru-RU"/>
        </w:rPr>
      </w:pPr>
      <w:r w:rsidRPr="00864FD2">
        <w:rPr>
          <w:rFonts w:ascii="Times New Roman" w:eastAsia="Times New Roman" w:hAnsi="Times New Roman" w:cs="Times New Roman"/>
          <w:color w:val="1D2127"/>
          <w:sz w:val="24"/>
          <w:szCs w:val="24"/>
          <w:lang w:eastAsia="ru-RU"/>
        </w:rPr>
        <w:t xml:space="preserve">Дорогие друзья! Данный материал </w:t>
      </w:r>
      <w:r w:rsidRPr="00864FD2">
        <w:rPr>
          <w:rFonts w:ascii="Times New Roman" w:eastAsia="Times New Roman" w:hAnsi="Times New Roman" w:cs="Times New Roman"/>
          <w:b/>
          <w:color w:val="1D2127"/>
          <w:sz w:val="24"/>
          <w:szCs w:val="24"/>
          <w:lang w:eastAsia="ru-RU"/>
        </w:rPr>
        <w:t>рассчитан на 2 занятия.</w:t>
      </w:r>
      <w:r w:rsidRPr="00864FD2">
        <w:rPr>
          <w:rFonts w:ascii="Times New Roman" w:eastAsia="Times New Roman" w:hAnsi="Times New Roman" w:cs="Times New Roman"/>
          <w:color w:val="1D2127"/>
          <w:sz w:val="24"/>
          <w:szCs w:val="24"/>
          <w:lang w:eastAsia="ru-RU"/>
        </w:rPr>
        <w:t xml:space="preserve"> </w:t>
      </w:r>
    </w:p>
    <w:p w:rsidR="00D63170" w:rsidRPr="00864FD2" w:rsidRDefault="00D64EA8" w:rsidP="00D63170">
      <w:pPr>
        <w:pStyle w:val="a6"/>
        <w:numPr>
          <w:ilvl w:val="0"/>
          <w:numId w:val="1"/>
        </w:numPr>
        <w:shd w:val="clear" w:color="auto" w:fill="FFFFFF"/>
        <w:spacing w:after="210" w:line="405" w:lineRule="atLeast"/>
        <w:outlineLvl w:val="3"/>
        <w:rPr>
          <w:rFonts w:ascii="Times New Roman" w:eastAsia="Times New Roman" w:hAnsi="Times New Roman" w:cs="Times New Roman"/>
          <w:color w:val="1D2127"/>
          <w:sz w:val="24"/>
          <w:szCs w:val="24"/>
          <w:lang w:eastAsia="ru-RU"/>
        </w:rPr>
      </w:pPr>
      <w:r w:rsidRPr="00864FD2">
        <w:rPr>
          <w:rFonts w:ascii="Times New Roman" w:eastAsia="Times New Roman" w:hAnsi="Times New Roman" w:cs="Times New Roman"/>
          <w:b/>
          <w:color w:val="1D2127"/>
          <w:sz w:val="24"/>
          <w:szCs w:val="24"/>
          <w:lang w:eastAsia="ru-RU"/>
        </w:rPr>
        <w:t xml:space="preserve"> </w:t>
      </w:r>
      <w:r w:rsidR="00D63170" w:rsidRPr="00864FD2">
        <w:rPr>
          <w:rFonts w:ascii="Times New Roman" w:eastAsia="Times New Roman" w:hAnsi="Times New Roman" w:cs="Times New Roman"/>
          <w:b/>
          <w:color w:val="1D2127"/>
          <w:sz w:val="24"/>
          <w:szCs w:val="24"/>
          <w:lang w:val="en-US" w:eastAsia="ru-RU"/>
        </w:rPr>
        <w:t>Part</w:t>
      </w:r>
      <w:r w:rsidR="00D63170" w:rsidRPr="00864FD2">
        <w:rPr>
          <w:rFonts w:ascii="Times New Roman" w:eastAsia="Times New Roman" w:hAnsi="Times New Roman" w:cs="Times New Roman"/>
          <w:b/>
          <w:color w:val="1D2127"/>
          <w:sz w:val="24"/>
          <w:szCs w:val="24"/>
          <w:lang w:eastAsia="ru-RU"/>
        </w:rPr>
        <w:t xml:space="preserve"> 1</w:t>
      </w:r>
      <w:r w:rsidR="00D63170" w:rsidRPr="00864FD2">
        <w:rPr>
          <w:rFonts w:ascii="Times New Roman" w:eastAsia="Times New Roman" w:hAnsi="Times New Roman" w:cs="Times New Roman"/>
          <w:color w:val="1D2127"/>
          <w:sz w:val="24"/>
          <w:szCs w:val="24"/>
          <w:lang w:eastAsia="ru-RU"/>
        </w:rPr>
        <w:t xml:space="preserve"> – напишите слова по английский, </w:t>
      </w:r>
      <w:proofErr w:type="gramStart"/>
      <w:r w:rsidR="00D63170" w:rsidRPr="00864FD2">
        <w:rPr>
          <w:rFonts w:ascii="Times New Roman" w:eastAsia="Times New Roman" w:hAnsi="Times New Roman" w:cs="Times New Roman"/>
          <w:color w:val="1D2127"/>
          <w:sz w:val="24"/>
          <w:szCs w:val="24"/>
          <w:lang w:eastAsia="ru-RU"/>
        </w:rPr>
        <w:t>их  транскрипцию</w:t>
      </w:r>
      <w:proofErr w:type="gramEnd"/>
      <w:r w:rsidR="00D63170" w:rsidRPr="00864FD2">
        <w:rPr>
          <w:rFonts w:ascii="Times New Roman" w:eastAsia="Times New Roman" w:hAnsi="Times New Roman" w:cs="Times New Roman"/>
          <w:color w:val="1D2127"/>
          <w:sz w:val="24"/>
          <w:szCs w:val="24"/>
          <w:lang w:eastAsia="ru-RU"/>
        </w:rPr>
        <w:t xml:space="preserve"> и перевод. (Занятие 1)  </w:t>
      </w:r>
      <w:r w:rsidR="00D63170" w:rsidRPr="00864FD2">
        <w:rPr>
          <w:rFonts w:ascii="Times New Roman" w:eastAsia="Times New Roman" w:hAnsi="Times New Roman" w:cs="Times New Roman"/>
          <w:b/>
          <w:color w:val="1D2127"/>
          <w:sz w:val="24"/>
          <w:szCs w:val="24"/>
          <w:lang w:eastAsia="ru-RU"/>
        </w:rPr>
        <w:t>До 30.04.20</w:t>
      </w:r>
      <w:r w:rsidR="00D63170" w:rsidRPr="00864FD2">
        <w:rPr>
          <w:rFonts w:ascii="Times New Roman" w:eastAsia="Times New Roman" w:hAnsi="Times New Roman" w:cs="Times New Roman"/>
          <w:color w:val="1D2127"/>
          <w:sz w:val="24"/>
          <w:szCs w:val="24"/>
          <w:lang w:eastAsia="ru-RU"/>
        </w:rPr>
        <w:t>.</w:t>
      </w:r>
    </w:p>
    <w:p w:rsidR="003E0623" w:rsidRPr="00864FD2" w:rsidRDefault="00D63170" w:rsidP="00D63170">
      <w:pPr>
        <w:pStyle w:val="a6"/>
        <w:numPr>
          <w:ilvl w:val="0"/>
          <w:numId w:val="1"/>
        </w:numPr>
        <w:shd w:val="clear" w:color="auto" w:fill="FFFFFF"/>
        <w:spacing w:after="210" w:line="405" w:lineRule="atLeast"/>
        <w:outlineLvl w:val="3"/>
        <w:rPr>
          <w:rFonts w:ascii="Times New Roman" w:eastAsia="Times New Roman" w:hAnsi="Times New Roman" w:cs="Times New Roman"/>
          <w:color w:val="1D2127"/>
          <w:sz w:val="24"/>
          <w:szCs w:val="24"/>
          <w:lang w:eastAsia="ru-RU"/>
        </w:rPr>
      </w:pPr>
      <w:r w:rsidRPr="00864FD2">
        <w:rPr>
          <w:rFonts w:ascii="Times New Roman" w:eastAsia="Times New Roman" w:hAnsi="Times New Roman" w:cs="Times New Roman"/>
          <w:color w:val="1D2127"/>
          <w:sz w:val="24"/>
          <w:szCs w:val="24"/>
          <w:lang w:eastAsia="ru-RU"/>
        </w:rPr>
        <w:t xml:space="preserve"> </w:t>
      </w:r>
      <w:proofErr w:type="spellStart"/>
      <w:r w:rsidRPr="00864FD2">
        <w:rPr>
          <w:rFonts w:ascii="Times New Roman" w:eastAsia="Times New Roman" w:hAnsi="Times New Roman" w:cs="Times New Roman"/>
          <w:color w:val="1D2127"/>
          <w:sz w:val="24"/>
          <w:szCs w:val="24"/>
          <w:lang w:eastAsia="ru-RU"/>
        </w:rPr>
        <w:t>Part</w:t>
      </w:r>
      <w:proofErr w:type="spellEnd"/>
      <w:r w:rsidRPr="00864FD2">
        <w:rPr>
          <w:rFonts w:ascii="Times New Roman" w:eastAsia="Times New Roman" w:hAnsi="Times New Roman" w:cs="Times New Roman"/>
          <w:color w:val="1D2127"/>
          <w:sz w:val="24"/>
          <w:szCs w:val="24"/>
          <w:lang w:eastAsia="ru-RU"/>
        </w:rPr>
        <w:t xml:space="preserve"> 2 – переведите слова и их значение. (Занятие 2)</w:t>
      </w:r>
    </w:p>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u w:val="single"/>
          <w:lang w:eastAsia="ru-RU"/>
        </w:rPr>
      </w:pPr>
      <w:r w:rsidRPr="003E0623">
        <w:rPr>
          <w:rFonts w:ascii="Arial" w:eastAsia="Times New Roman" w:hAnsi="Arial" w:cs="Arial"/>
          <w:b/>
          <w:bCs/>
          <w:caps/>
          <w:color w:val="1D2127"/>
          <w:sz w:val="24"/>
          <w:szCs w:val="24"/>
          <w:lang w:eastAsia="ru-RU"/>
        </w:rPr>
        <w:t>THE MAJOR CURRENCIES</w:t>
      </w:r>
      <w:r w:rsidR="00D64EA8">
        <w:rPr>
          <w:rFonts w:ascii="Arial" w:eastAsia="Times New Roman" w:hAnsi="Arial" w:cs="Arial"/>
          <w:b/>
          <w:bCs/>
          <w:caps/>
          <w:color w:val="1D2127"/>
          <w:sz w:val="24"/>
          <w:szCs w:val="24"/>
          <w:lang w:eastAsia="ru-RU"/>
        </w:rPr>
        <w:t xml:space="preserve"> </w:t>
      </w:r>
      <w:r w:rsidR="00D64EA8" w:rsidRPr="00D64EA8">
        <w:rPr>
          <w:rFonts w:ascii="Arial" w:eastAsia="Times New Roman" w:hAnsi="Arial" w:cs="Arial"/>
          <w:b/>
          <w:bCs/>
          <w:caps/>
          <w:color w:val="1D2127"/>
          <w:sz w:val="24"/>
          <w:szCs w:val="24"/>
          <w:u w:val="single"/>
          <w:lang w:eastAsia="ru-RU"/>
        </w:rPr>
        <w:t>(</w:t>
      </w:r>
      <w:r w:rsidR="00D64EA8" w:rsidRPr="00D64EA8">
        <w:rPr>
          <w:rFonts w:ascii="Arial" w:eastAsia="Times New Roman" w:hAnsi="Arial" w:cs="Arial"/>
          <w:b/>
          <w:bCs/>
          <w:caps/>
          <w:color w:val="1D2127"/>
          <w:sz w:val="24"/>
          <w:szCs w:val="24"/>
          <w:u w:val="single"/>
          <w:lang w:val="en-US" w:eastAsia="ru-RU"/>
        </w:rPr>
        <w:t>part</w:t>
      </w:r>
      <w:r w:rsidR="00D64EA8" w:rsidRPr="00D63170">
        <w:rPr>
          <w:rFonts w:ascii="Arial" w:eastAsia="Times New Roman" w:hAnsi="Arial" w:cs="Arial"/>
          <w:b/>
          <w:bCs/>
          <w:caps/>
          <w:color w:val="1D2127"/>
          <w:sz w:val="24"/>
          <w:szCs w:val="24"/>
          <w:u w:val="single"/>
          <w:lang w:eastAsia="ru-RU"/>
        </w:rPr>
        <w:t xml:space="preserve"> 1</w:t>
      </w:r>
      <w:proofErr w:type="gramStart"/>
      <w:r w:rsidR="00D64EA8" w:rsidRPr="00D63170">
        <w:rPr>
          <w:rFonts w:ascii="Arial" w:eastAsia="Times New Roman" w:hAnsi="Arial" w:cs="Arial"/>
          <w:b/>
          <w:bCs/>
          <w:caps/>
          <w:color w:val="1D2127"/>
          <w:sz w:val="24"/>
          <w:szCs w:val="24"/>
          <w:u w:val="single"/>
          <w:lang w:eastAsia="ru-RU"/>
        </w:rPr>
        <w:t xml:space="preserve"> </w:t>
      </w:r>
      <w:r w:rsidR="00D64EA8" w:rsidRPr="00D64EA8">
        <w:rPr>
          <w:rFonts w:ascii="Arial" w:eastAsia="Times New Roman" w:hAnsi="Arial" w:cs="Arial"/>
          <w:b/>
          <w:bCs/>
          <w:caps/>
          <w:color w:val="1D2127"/>
          <w:sz w:val="24"/>
          <w:szCs w:val="24"/>
          <w:u w:val="single"/>
          <w:lang w:eastAsia="ru-RU"/>
        </w:rPr>
        <w:t>)</w:t>
      </w:r>
      <w:proofErr w:type="gramEnd"/>
    </w:p>
    <w:tbl>
      <w:tblPr>
        <w:tblW w:w="4304" w:type="pct"/>
        <w:shd w:val="clear" w:color="auto" w:fill="FFFFFF"/>
        <w:tblCellMar>
          <w:top w:w="15" w:type="dxa"/>
          <w:left w:w="15" w:type="dxa"/>
          <w:bottom w:w="15" w:type="dxa"/>
          <w:right w:w="15" w:type="dxa"/>
        </w:tblCellMar>
        <w:tblLook w:val="04A0" w:firstRow="1" w:lastRow="0" w:firstColumn="1" w:lastColumn="0" w:noHBand="0" w:noVBand="1"/>
      </w:tblPr>
      <w:tblGrid>
        <w:gridCol w:w="4026"/>
        <w:gridCol w:w="4027"/>
      </w:tblGrid>
      <w:tr w:rsidR="003E0623" w:rsidRPr="003E0623" w:rsidTr="00D64EA8">
        <w:trPr>
          <w:trHeight w:val="233"/>
        </w:trPr>
        <w:tc>
          <w:tcPr>
            <w:tcW w:w="0" w:type="auto"/>
            <w:shd w:val="clear" w:color="auto" w:fill="FFFFFF"/>
            <w:tcMar>
              <w:top w:w="0" w:type="dxa"/>
              <w:left w:w="0" w:type="dxa"/>
              <w:bottom w:w="0" w:type="dxa"/>
              <w:right w:w="0" w:type="dxa"/>
            </w:tcMar>
            <w:vAlign w:val="center"/>
            <w:hideMark/>
          </w:tcPr>
          <w:p w:rsidR="003E0623" w:rsidRPr="003E0623" w:rsidRDefault="00D64EA8" w:rsidP="003E0623">
            <w:pPr>
              <w:spacing w:after="0" w:line="240" w:lineRule="auto"/>
              <w:rPr>
                <w:rFonts w:ascii="Arial" w:eastAsia="Times New Roman" w:hAnsi="Arial" w:cs="Arial"/>
                <w:b/>
                <w:bCs/>
                <w:color w:val="777777"/>
                <w:sz w:val="21"/>
                <w:szCs w:val="21"/>
                <w:lang w:eastAsia="ru-RU"/>
              </w:rPr>
            </w:pPr>
            <w:r w:rsidRPr="00D63170">
              <w:rPr>
                <w:rFonts w:ascii="Arial" w:eastAsia="Times New Roman" w:hAnsi="Arial" w:cs="Arial"/>
                <w:b/>
                <w:bCs/>
                <w:color w:val="777777"/>
                <w:sz w:val="21"/>
                <w:szCs w:val="21"/>
                <w:lang w:eastAsia="ru-RU"/>
              </w:rPr>
              <w:t xml:space="preserve"> </w:t>
            </w:r>
            <w:r w:rsidR="003E0623" w:rsidRPr="003E0623">
              <w:rPr>
                <w:rFonts w:ascii="Arial" w:eastAsia="Times New Roman" w:hAnsi="Arial" w:cs="Arial"/>
                <w:b/>
                <w:bCs/>
                <w:color w:val="777777"/>
                <w:sz w:val="21"/>
                <w:szCs w:val="21"/>
                <w:lang w:eastAsia="ru-RU"/>
              </w:rPr>
              <w:t xml:space="preserve">$ = </w:t>
            </w:r>
            <w:proofErr w:type="spellStart"/>
            <w:r w:rsidR="003E0623" w:rsidRPr="003E0623">
              <w:rPr>
                <w:rFonts w:ascii="Arial" w:eastAsia="Times New Roman" w:hAnsi="Arial" w:cs="Arial"/>
                <w:b/>
                <w:bCs/>
                <w:color w:val="777777"/>
                <w:sz w:val="21"/>
                <w:szCs w:val="21"/>
                <w:lang w:eastAsia="ru-RU"/>
              </w:rPr>
              <w:t>Dollar</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Euro</w:t>
            </w:r>
            <w:proofErr w:type="spellEnd"/>
          </w:p>
        </w:tc>
      </w:tr>
      <w:tr w:rsidR="003E0623" w:rsidRPr="003E0623" w:rsidTr="00D64EA8">
        <w:trPr>
          <w:trHeight w:val="2652"/>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38AABB43" wp14:editId="08DED0EF">
                  <wp:extent cx="1903095" cy="1400175"/>
                  <wp:effectExtent l="0" t="0" r="1905" b="9525"/>
                  <wp:docPr id="1" name="Рисунок 1" descr="us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 mo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400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7022143" wp14:editId="57C2E945">
                  <wp:extent cx="1903095" cy="1779270"/>
                  <wp:effectExtent l="0" t="0" r="1905" b="0"/>
                  <wp:docPr id="2" name="Рисунок 2" descr="euro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uro 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779270"/>
                          </a:xfrm>
                          <a:prstGeom prst="rect">
                            <a:avLst/>
                          </a:prstGeom>
                          <a:noFill/>
                          <a:ln>
                            <a:noFill/>
                          </a:ln>
                        </pic:spPr>
                      </pic:pic>
                    </a:graphicData>
                  </a:graphic>
                </wp:inline>
              </w:drawing>
            </w:r>
          </w:p>
        </w:tc>
      </w:tr>
      <w:tr w:rsidR="003E0623" w:rsidRPr="003E0623" w:rsidTr="00D64EA8">
        <w:trPr>
          <w:trHeight w:val="221"/>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Pound</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Sterling</w:t>
            </w:r>
            <w:proofErr w:type="spellEnd"/>
            <w:r w:rsidRPr="003E0623">
              <w:rPr>
                <w:rFonts w:ascii="Arial" w:eastAsia="Times New Roman" w:hAnsi="Arial" w:cs="Arial"/>
                <w:b/>
                <w:bCs/>
                <w:color w:val="777777"/>
                <w:sz w:val="21"/>
                <w:szCs w:val="21"/>
                <w:lang w:eastAsia="ru-RU"/>
              </w:rPr>
              <w:t>)</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Yen</w:t>
            </w:r>
            <w:proofErr w:type="spellEnd"/>
          </w:p>
        </w:tc>
      </w:tr>
      <w:tr w:rsidR="003E0623" w:rsidRPr="003E0623" w:rsidTr="00D64EA8">
        <w:trPr>
          <w:trHeight w:val="2848"/>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6A7A364" wp14:editId="7834272A">
                  <wp:extent cx="1647825" cy="1903095"/>
                  <wp:effectExtent l="0" t="0" r="9525" b="1905"/>
                  <wp:docPr id="3" name="Рисунок 3" descr="pound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und mo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0309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3CF6F6C" wp14:editId="47F22AC5">
                  <wp:extent cx="1334770" cy="1903095"/>
                  <wp:effectExtent l="0" t="0" r="0" b="1905"/>
                  <wp:docPr id="4" name="Рисунок 4" descr="yen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n m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903095"/>
                          </a:xfrm>
                          <a:prstGeom prst="rect">
                            <a:avLst/>
                          </a:prstGeom>
                          <a:noFill/>
                          <a:ln>
                            <a:noFill/>
                          </a:ln>
                        </pic:spPr>
                      </pic:pic>
                    </a:graphicData>
                  </a:graphic>
                </wp:inline>
              </w:drawing>
            </w:r>
          </w:p>
        </w:tc>
      </w:tr>
    </w:tbl>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lang w:eastAsia="ru-RU"/>
        </w:rPr>
      </w:pPr>
      <w:r w:rsidRPr="003E0623">
        <w:rPr>
          <w:rFonts w:ascii="Arial" w:eastAsia="Times New Roman" w:hAnsi="Arial" w:cs="Arial"/>
          <w:b/>
          <w:bCs/>
          <w:caps/>
          <w:color w:val="1D2127"/>
          <w:sz w:val="24"/>
          <w:szCs w:val="24"/>
          <w:lang w:eastAsia="ru-RU"/>
        </w:rPr>
        <w:t>WAYS OF PAYING</w:t>
      </w:r>
    </w:p>
    <w:tbl>
      <w:tblPr>
        <w:tblW w:w="4305" w:type="pct"/>
        <w:shd w:val="clear" w:color="auto" w:fill="FFFFFF"/>
        <w:tblCellMar>
          <w:top w:w="45" w:type="dxa"/>
          <w:left w:w="45" w:type="dxa"/>
          <w:bottom w:w="45" w:type="dxa"/>
          <w:right w:w="45" w:type="dxa"/>
        </w:tblCellMar>
        <w:tblLook w:val="04A0" w:firstRow="1" w:lastRow="0" w:firstColumn="1" w:lastColumn="0" w:noHBand="0" w:noVBand="1"/>
      </w:tblPr>
      <w:tblGrid>
        <w:gridCol w:w="1937"/>
        <w:gridCol w:w="2558"/>
        <w:gridCol w:w="3560"/>
      </w:tblGrid>
      <w:tr w:rsidR="003E0623" w:rsidRPr="003E0623" w:rsidTr="00D64EA8">
        <w:trPr>
          <w:trHeight w:val="95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287A092" wp14:editId="3827DE07">
                  <wp:extent cx="749935" cy="609600"/>
                  <wp:effectExtent l="0" t="0" r="0" b="0"/>
                  <wp:docPr id="5" name="Рисунок 5" descr="c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6096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C7D75FA" wp14:editId="2423E3F2">
                  <wp:extent cx="988695" cy="659130"/>
                  <wp:effectExtent l="0" t="0" r="1905" b="7620"/>
                  <wp:docPr id="6" name="Рисунок 6" descr="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FEC7297" wp14:editId="7CF4BCC1">
                  <wp:extent cx="683895" cy="725170"/>
                  <wp:effectExtent l="0" t="0" r="1905" b="0"/>
                  <wp:docPr id="7" name="Рисунок 7" descr="cred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dit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 cy="725170"/>
                          </a:xfrm>
                          <a:prstGeom prst="rect">
                            <a:avLst/>
                          </a:prstGeom>
                          <a:noFill/>
                          <a:ln>
                            <a:noFill/>
                          </a:ln>
                        </pic:spPr>
                      </pic:pic>
                    </a:graphicData>
                  </a:graphic>
                </wp:inline>
              </w:drawing>
            </w:r>
          </w:p>
        </w:tc>
      </w:tr>
      <w:tr w:rsidR="003E0623" w:rsidRPr="003E0623" w:rsidTr="00D64EA8">
        <w:trPr>
          <w:trHeight w:val="20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cash</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cheque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credit</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slang</w:t>
            </w:r>
            <w:proofErr w:type="spellEnd"/>
            <w:r w:rsidRPr="003E0623">
              <w:rPr>
                <w:rFonts w:ascii="Arial" w:eastAsia="Times New Roman" w:hAnsi="Arial" w:cs="Arial"/>
                <w:b/>
                <w:bCs/>
                <w:color w:val="777777"/>
                <w:sz w:val="21"/>
                <w:szCs w:val="21"/>
                <w:lang w:eastAsia="ru-RU"/>
              </w:rPr>
              <w:t xml:space="preserve"> - </w:t>
            </w:r>
            <w:proofErr w:type="spellStart"/>
            <w:r w:rsidRPr="003E0623">
              <w:rPr>
                <w:rFonts w:ascii="Arial" w:eastAsia="Times New Roman" w:hAnsi="Arial" w:cs="Arial"/>
                <w:b/>
                <w:bCs/>
                <w:color w:val="777777"/>
                <w:sz w:val="21"/>
                <w:szCs w:val="21"/>
                <w:lang w:eastAsia="ru-RU"/>
              </w:rPr>
              <w:t>plastic</w:t>
            </w:r>
            <w:proofErr w:type="spellEnd"/>
            <w:r w:rsidRPr="003E0623">
              <w:rPr>
                <w:rFonts w:ascii="Arial" w:eastAsia="Times New Roman" w:hAnsi="Arial" w:cs="Arial"/>
                <w:b/>
                <w:bCs/>
                <w:color w:val="777777"/>
                <w:sz w:val="21"/>
                <w:szCs w:val="21"/>
                <w:lang w:eastAsia="ru-RU"/>
              </w:rPr>
              <w:t>)</w:t>
            </w:r>
          </w:p>
        </w:tc>
      </w:tr>
    </w:tbl>
    <w:p w:rsidR="003E0623" w:rsidRPr="003E0623" w:rsidRDefault="003E0623" w:rsidP="003E0623">
      <w:pPr>
        <w:shd w:val="clear" w:color="auto" w:fill="FFFFFF"/>
        <w:spacing w:after="210" w:line="270" w:lineRule="atLeast"/>
        <w:jc w:val="center"/>
        <w:outlineLvl w:val="4"/>
        <w:rPr>
          <w:rFonts w:ascii="Arial" w:eastAsia="Times New Roman" w:hAnsi="Arial" w:cs="Arial"/>
          <w:b/>
          <w:bCs/>
          <w:caps/>
          <w:color w:val="1D2127"/>
          <w:sz w:val="24"/>
          <w:szCs w:val="24"/>
          <w:lang w:eastAsia="ru-RU"/>
        </w:rPr>
      </w:pPr>
      <w:r w:rsidRPr="003E0623">
        <w:rPr>
          <w:rFonts w:ascii="Arial" w:eastAsia="Times New Roman" w:hAnsi="Arial" w:cs="Arial"/>
          <w:b/>
          <w:bCs/>
          <w:caps/>
          <w:color w:val="1D2127"/>
          <w:sz w:val="24"/>
          <w:szCs w:val="24"/>
          <w:lang w:eastAsia="ru-RU"/>
        </w:rPr>
        <w:t>GENERAL MONEY VOCABULARY</w:t>
      </w:r>
    </w:p>
    <w:tbl>
      <w:tblPr>
        <w:tblW w:w="4292" w:type="pct"/>
        <w:shd w:val="clear" w:color="auto" w:fill="FFFFFF"/>
        <w:tblCellMar>
          <w:top w:w="45" w:type="dxa"/>
          <w:left w:w="45" w:type="dxa"/>
          <w:bottom w:w="45" w:type="dxa"/>
          <w:right w:w="45" w:type="dxa"/>
        </w:tblCellMar>
        <w:tblLook w:val="04A0" w:firstRow="1" w:lastRow="0" w:firstColumn="1" w:lastColumn="0" w:noHBand="0" w:noVBand="1"/>
      </w:tblPr>
      <w:tblGrid>
        <w:gridCol w:w="160"/>
        <w:gridCol w:w="2650"/>
        <w:gridCol w:w="2489"/>
        <w:gridCol w:w="2570"/>
        <w:gridCol w:w="161"/>
      </w:tblGrid>
      <w:tr w:rsidR="003E0623" w:rsidRPr="003E0623" w:rsidTr="00D64EA8">
        <w:trPr>
          <w:trHeight w:val="484"/>
        </w:trPr>
        <w:tc>
          <w:tcPr>
            <w:tcW w:w="1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165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64939BE5" wp14:editId="0DD09C5A">
                  <wp:extent cx="930910" cy="955675"/>
                  <wp:effectExtent l="0" t="0" r="2540" b="0"/>
                  <wp:docPr id="8" name="Рисунок 8"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955675"/>
                          </a:xfrm>
                          <a:prstGeom prst="rect">
                            <a:avLst/>
                          </a:prstGeom>
                          <a:noFill/>
                          <a:ln>
                            <a:noFill/>
                          </a:ln>
                        </pic:spPr>
                      </pic:pic>
                    </a:graphicData>
                  </a:graphic>
                </wp:inline>
              </w:drawing>
            </w:r>
          </w:p>
        </w:tc>
        <w:tc>
          <w:tcPr>
            <w:tcW w:w="155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70ADB5A" wp14:editId="168DB715">
                  <wp:extent cx="947420" cy="955675"/>
                  <wp:effectExtent l="0" t="0" r="5080" b="0"/>
                  <wp:docPr id="9" name="Рисунок 9" descr="cas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sh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420" cy="955675"/>
                          </a:xfrm>
                          <a:prstGeom prst="rect">
                            <a:avLst/>
                          </a:prstGeom>
                          <a:noFill/>
                          <a:ln>
                            <a:noFill/>
                          </a:ln>
                        </pic:spPr>
                      </pic:pic>
                    </a:graphicData>
                  </a:graphic>
                </wp:inline>
              </w:drawing>
            </w:r>
          </w:p>
        </w:tc>
        <w:tc>
          <w:tcPr>
            <w:tcW w:w="16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5B55A9F" wp14:editId="2962763B">
                  <wp:extent cx="807085" cy="955675"/>
                  <wp:effectExtent l="0" t="0" r="0" b="0"/>
                  <wp:docPr id="10" name="Рисунок 10" descr="cash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h mach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085" cy="955675"/>
                          </a:xfrm>
                          <a:prstGeom prst="rect">
                            <a:avLst/>
                          </a:prstGeom>
                          <a:noFill/>
                          <a:ln>
                            <a:noFill/>
                          </a:ln>
                        </pic:spPr>
                      </pic:pic>
                    </a:graphicData>
                  </a:graphic>
                </wp:inline>
              </w:drawing>
            </w:r>
          </w:p>
        </w:tc>
        <w:tc>
          <w:tcPr>
            <w:tcW w:w="100" w:type="pct"/>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r>
      <w:tr w:rsidR="003E0623" w:rsidRPr="00864FD2"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bank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cash</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box</w:t>
            </w:r>
            <w:proofErr w:type="spellEnd"/>
            <w:r w:rsidRPr="003E0623">
              <w:rPr>
                <w:rFonts w:ascii="Arial" w:eastAsia="Times New Roman" w:hAnsi="Arial" w:cs="Arial"/>
                <w:b/>
                <w:bCs/>
                <w:color w:val="777777"/>
                <w:sz w:val="21"/>
                <w:szCs w:val="21"/>
                <w:lang w:eastAsia="ru-RU"/>
              </w:rPr>
              <w:t>(</w:t>
            </w:r>
            <w:proofErr w:type="spellStart"/>
            <w:r w:rsidRPr="003E0623">
              <w:rPr>
                <w:rFonts w:ascii="Arial" w:eastAsia="Times New Roman" w:hAnsi="Arial" w:cs="Arial"/>
                <w:b/>
                <w:bCs/>
                <w:color w:val="777777"/>
                <w:sz w:val="21"/>
                <w:szCs w:val="21"/>
                <w:lang w:eastAsia="ru-RU"/>
              </w:rPr>
              <w:t>es</w:t>
            </w:r>
            <w:proofErr w:type="spellEnd"/>
            <w:r w:rsidRPr="003E0623">
              <w:rPr>
                <w:rFonts w:ascii="Arial" w:eastAsia="Times New Roman" w:hAnsi="Arial" w:cs="Arial"/>
                <w:b/>
                <w:bCs/>
                <w:color w:val="777777"/>
                <w:sz w:val="21"/>
                <w:szCs w:val="21"/>
                <w:lang w:eastAsia="ru-RU"/>
              </w:rPr>
              <w:t>)</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val="en-US" w:eastAsia="ru-RU"/>
              </w:rPr>
            </w:pPr>
            <w:r w:rsidRPr="003E0623">
              <w:rPr>
                <w:rFonts w:ascii="Arial" w:eastAsia="Times New Roman" w:hAnsi="Arial" w:cs="Arial"/>
                <w:b/>
                <w:bCs/>
                <w:color w:val="777777"/>
                <w:sz w:val="21"/>
                <w:szCs w:val="21"/>
                <w:lang w:val="en-US" w:eastAsia="ru-RU"/>
              </w:rPr>
              <w:t>cash machine(s) / ATM(s)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val="en-US" w:eastAsia="ru-RU"/>
              </w:rPr>
            </w:pPr>
            <w:r w:rsidRPr="003E0623">
              <w:rPr>
                <w:rFonts w:ascii="Arial" w:eastAsia="Times New Roman" w:hAnsi="Arial" w:cs="Arial"/>
                <w:color w:val="777777"/>
                <w:sz w:val="21"/>
                <w:szCs w:val="21"/>
                <w:lang w:val="en-US" w:eastAsia="ru-RU"/>
              </w:rPr>
              <w:t> </w:t>
            </w:r>
          </w:p>
        </w:tc>
      </w:tr>
      <w:tr w:rsidR="003E0623" w:rsidRPr="003E0623" w:rsidTr="00D64EA8">
        <w:trPr>
          <w:trHeight w:val="484"/>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val="en-US" w:eastAsia="ru-RU"/>
              </w:rPr>
            </w:pP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62B0F7F" wp14:editId="0CFE2FF7">
                  <wp:extent cx="955675" cy="626110"/>
                  <wp:effectExtent l="0" t="0" r="0" b="2540"/>
                  <wp:docPr id="11" name="Рисунок 11" descr="chequ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que 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675" cy="6261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0E82CC62" wp14:editId="4AE7812D">
                  <wp:extent cx="675640" cy="955675"/>
                  <wp:effectExtent l="0" t="0" r="0" b="0"/>
                  <wp:docPr id="12" name="Рисунок 12" descr="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2E537051" wp14:editId="5208AC84">
                  <wp:extent cx="650875" cy="955675"/>
                  <wp:effectExtent l="0" t="0" r="0" b="0"/>
                  <wp:docPr id="13" name="Рисунок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875"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p>
        </w:tc>
      </w:tr>
      <w:tr w:rsidR="003E0623" w:rsidRPr="003E0623" w:rsidTr="00D64EA8">
        <w:trPr>
          <w:trHeight w:val="75"/>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cheque</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book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coin</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note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484"/>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000066"/>
                <w:sz w:val="21"/>
                <w:szCs w:val="21"/>
                <w:lang w:eastAsia="ru-RU"/>
              </w:rPr>
              <w:drawing>
                <wp:inline distT="0" distB="0" distL="0" distR="0" wp14:anchorId="7EFD54AA" wp14:editId="57A5FD0F">
                  <wp:extent cx="955675" cy="864870"/>
                  <wp:effectExtent l="0" t="0" r="0" b="0"/>
                  <wp:docPr id="14" name="Рисунок 14" descr="History of the piggy bank">
                    <a:hlinkClick xmlns:a="http://schemas.openxmlformats.org/drawingml/2006/main" r:id="rId19" tgtFrame="&quot;ma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story of the piggy bank">
                            <a:hlinkClick r:id="rId19" tgtFrame="&quot;magwi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75" cy="86487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15EA19AB" wp14:editId="50E77A34">
                  <wp:extent cx="765810" cy="765810"/>
                  <wp:effectExtent l="0" t="0" r="0" b="0"/>
                  <wp:docPr id="15" name="Рисунок 15" descr="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B4808DC" wp14:editId="7588D64E">
                  <wp:extent cx="765810" cy="955675"/>
                  <wp:effectExtent l="0" t="0" r="0" b="0"/>
                  <wp:docPr id="16" name="Рисунок 16" descr="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ur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810" cy="9556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piggy</w:t>
            </w:r>
            <w:proofErr w:type="spellEnd"/>
            <w:r w:rsidRPr="003E0623">
              <w:rPr>
                <w:rFonts w:ascii="Arial" w:eastAsia="Times New Roman" w:hAnsi="Arial" w:cs="Arial"/>
                <w:b/>
                <w:bCs/>
                <w:color w:val="777777"/>
                <w:sz w:val="21"/>
                <w:szCs w:val="21"/>
                <w:lang w:eastAsia="ru-RU"/>
              </w:rPr>
              <w:t xml:space="preserve"> </w:t>
            </w:r>
            <w:proofErr w:type="spellStart"/>
            <w:r w:rsidRPr="003E0623">
              <w:rPr>
                <w:rFonts w:ascii="Arial" w:eastAsia="Times New Roman" w:hAnsi="Arial" w:cs="Arial"/>
                <w:b/>
                <w:bCs/>
                <w:color w:val="777777"/>
                <w:sz w:val="21"/>
                <w:szCs w:val="21"/>
                <w:lang w:eastAsia="ru-RU"/>
              </w:rPr>
              <w:t>bank</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poor</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purse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41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3699013F" wp14:editId="26D19931">
                  <wp:extent cx="765810" cy="765810"/>
                  <wp:effectExtent l="0" t="0" r="0" b="0"/>
                  <wp:docPr id="17" name="Рисунок 17" descr="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1EEB555" wp14:editId="4DAF5120">
                  <wp:extent cx="955675" cy="807085"/>
                  <wp:effectExtent l="0" t="0" r="0" b="0"/>
                  <wp:docPr id="18" name="Рисунок 18"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f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5675" cy="80708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9C80AE5" wp14:editId="6A56DDF6">
                  <wp:extent cx="955675" cy="823595"/>
                  <wp:effectExtent l="0" t="0" r="0" b="0"/>
                  <wp:docPr id="19" name="Рисунок 19" descr="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675" cy="82359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rich</w:t>
            </w:r>
            <w:proofErr w:type="spellEnd"/>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safe</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till</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367"/>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jc w:val="center"/>
              <w:rPr>
                <w:rFonts w:ascii="Arial" w:eastAsia="Times New Roman" w:hAnsi="Arial" w:cs="Arial"/>
                <w:color w:val="777777"/>
                <w:sz w:val="21"/>
                <w:szCs w:val="21"/>
                <w:lang w:eastAsia="ru-RU"/>
              </w:rPr>
            </w:pPr>
            <w:r w:rsidRPr="003E0623">
              <w:rPr>
                <w:rFonts w:ascii="Arial" w:eastAsia="Times New Roman" w:hAnsi="Arial" w:cs="Arial"/>
                <w:noProof/>
                <w:color w:val="777777"/>
                <w:sz w:val="21"/>
                <w:szCs w:val="21"/>
                <w:lang w:eastAsia="ru-RU"/>
              </w:rPr>
              <w:drawing>
                <wp:inline distT="0" distB="0" distL="0" distR="0" wp14:anchorId="53D0C49D" wp14:editId="0B13AFC7">
                  <wp:extent cx="930910" cy="725170"/>
                  <wp:effectExtent l="0" t="0" r="2540" b="0"/>
                  <wp:docPr id="20" name="Рисунок 20"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all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72517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color w:val="777777"/>
                <w:sz w:val="21"/>
                <w:szCs w:val="21"/>
                <w:lang w:eastAsia="ru-RU"/>
              </w:rPr>
            </w:pPr>
            <w:r w:rsidRPr="003E0623">
              <w:rPr>
                <w:rFonts w:ascii="Arial" w:eastAsia="Times New Roman" w:hAnsi="Arial" w:cs="Arial"/>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r>
      <w:tr w:rsidR="003E0623" w:rsidRPr="003E0623" w:rsidTr="00D64EA8">
        <w:trPr>
          <w:trHeight w:val="79"/>
        </w:trPr>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r w:rsidRPr="003E0623">
              <w:rPr>
                <w:rFonts w:ascii="Arial" w:eastAsia="Times New Roman" w:hAnsi="Arial" w:cs="Arial"/>
                <w:b/>
                <w:bCs/>
                <w:color w:val="777777"/>
                <w:sz w:val="21"/>
                <w:szCs w:val="21"/>
                <w:lang w:eastAsia="ru-RU"/>
              </w:rPr>
              <w:t> </w:t>
            </w:r>
          </w:p>
        </w:tc>
        <w:tc>
          <w:tcPr>
            <w:tcW w:w="0" w:type="auto"/>
            <w:shd w:val="clear" w:color="auto" w:fill="FFFFFF"/>
            <w:tcMar>
              <w:top w:w="0" w:type="dxa"/>
              <w:left w:w="0" w:type="dxa"/>
              <w:bottom w:w="0" w:type="dxa"/>
              <w:right w:w="0" w:type="dxa"/>
            </w:tcMar>
            <w:vAlign w:val="center"/>
            <w:hideMark/>
          </w:tcPr>
          <w:p w:rsidR="003E0623" w:rsidRPr="003E0623" w:rsidRDefault="003E0623" w:rsidP="003E0623">
            <w:pPr>
              <w:spacing w:after="0" w:line="240" w:lineRule="auto"/>
              <w:rPr>
                <w:rFonts w:ascii="Arial" w:eastAsia="Times New Roman" w:hAnsi="Arial" w:cs="Arial"/>
                <w:b/>
                <w:bCs/>
                <w:color w:val="777777"/>
                <w:sz w:val="21"/>
                <w:szCs w:val="21"/>
                <w:lang w:eastAsia="ru-RU"/>
              </w:rPr>
            </w:pPr>
            <w:proofErr w:type="spellStart"/>
            <w:r w:rsidRPr="003E0623">
              <w:rPr>
                <w:rFonts w:ascii="Arial" w:eastAsia="Times New Roman" w:hAnsi="Arial" w:cs="Arial"/>
                <w:b/>
                <w:bCs/>
                <w:color w:val="777777"/>
                <w:sz w:val="21"/>
                <w:szCs w:val="21"/>
                <w:lang w:eastAsia="ru-RU"/>
              </w:rPr>
              <w:t>wallet</w:t>
            </w:r>
            <w:proofErr w:type="spellEnd"/>
            <w:r w:rsidRPr="003E0623">
              <w:rPr>
                <w:rFonts w:ascii="Arial" w:eastAsia="Times New Roman" w:hAnsi="Arial" w:cs="Arial"/>
                <w:b/>
                <w:bCs/>
                <w:color w:val="777777"/>
                <w:sz w:val="21"/>
                <w:szCs w:val="21"/>
                <w:lang w:eastAsia="ru-RU"/>
              </w:rPr>
              <w:t>(s)</w:t>
            </w:r>
          </w:p>
        </w:tc>
        <w:tc>
          <w:tcPr>
            <w:tcW w:w="0" w:type="auto"/>
            <w:shd w:val="clear" w:color="auto" w:fill="FFFFFF"/>
            <w:vAlign w:val="center"/>
            <w:hideMark/>
          </w:tcPr>
          <w:p w:rsidR="003E0623" w:rsidRPr="003E0623" w:rsidRDefault="003E0623" w:rsidP="003E0623">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E0623" w:rsidRPr="003E0623" w:rsidRDefault="003E0623" w:rsidP="003E0623">
            <w:pPr>
              <w:spacing w:after="0" w:line="240" w:lineRule="auto"/>
              <w:rPr>
                <w:rFonts w:ascii="Times New Roman" w:eastAsia="Times New Roman" w:hAnsi="Times New Roman" w:cs="Times New Roman"/>
                <w:sz w:val="20"/>
                <w:szCs w:val="20"/>
                <w:lang w:eastAsia="ru-RU"/>
              </w:rPr>
            </w:pPr>
          </w:p>
        </w:tc>
      </w:tr>
    </w:tbl>
    <w:p w:rsidR="00F35787" w:rsidRDefault="00F35787">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1742"/>
        <w:gridCol w:w="7613"/>
      </w:tblGrid>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record of money a person deposits into a bank</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r w:rsidRPr="00864FD2">
              <w:rPr>
                <w:rFonts w:ascii="Times New Roman" w:eastAsia="Times New Roman" w:hAnsi="Times New Roman" w:cs="Times New Roman"/>
                <w:b/>
                <w:bCs/>
                <w:color w:val="0D0D0D" w:themeColor="text1" w:themeTint="F2"/>
                <w:lang w:eastAsia="ru-RU"/>
              </w:rPr>
              <w:t>ATM</w:t>
            </w:r>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Automatic Teller Machine aka Hole in the wall.</w:t>
            </w:r>
          </w:p>
        </w:tc>
      </w:tr>
      <w:tr w:rsidR="00864FD2" w:rsidRPr="00864FD2" w:rsidTr="003E0623">
        <w:tc>
          <w:tcPr>
            <w:tcW w:w="2820" w:type="dxa"/>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balance</w:t>
            </w:r>
            <w:proofErr w:type="spellEnd"/>
          </w:p>
        </w:tc>
        <w:tc>
          <w:tcPr>
            <w:tcW w:w="6585" w:type="dxa"/>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the difference between credits and debits in an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a building in which commercial banking is transacted.</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charges</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money paid to a bank for the bank's services </w:t>
            </w:r>
            <w:proofErr w:type="spellStart"/>
            <w:r w:rsidRPr="00864FD2">
              <w:rPr>
                <w:rFonts w:ascii="Times New Roman" w:eastAsia="Times New Roman" w:hAnsi="Times New Roman" w:cs="Times New Roman"/>
                <w:color w:val="0D0D0D" w:themeColor="text1" w:themeTint="F2"/>
                <w:lang w:val="en-US" w:eastAsia="ru-RU"/>
              </w:rPr>
              <w:t>etc</w:t>
            </w:r>
            <w:proofErr w:type="spellEnd"/>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banker's</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draft</w:t>
            </w:r>
            <w:proofErr w:type="spellEnd"/>
          </w:p>
        </w:tc>
        <w:tc>
          <w:tcPr>
            <w:tcW w:w="0" w:type="auto"/>
            <w:shd w:val="clear" w:color="auto" w:fill="FFFFFF"/>
            <w:hideMark/>
          </w:tcPr>
          <w:p w:rsidR="003E0623" w:rsidRPr="00864FD2" w:rsidRDefault="003E0623" w:rsidP="003E0623">
            <w:pPr>
              <w:spacing w:after="300" w:line="360" w:lineRule="atLeast"/>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w:t>
            </w:r>
            <w:proofErr w:type="spellStart"/>
            <w:r w:rsidRPr="00864FD2">
              <w:rPr>
                <w:rFonts w:ascii="Times New Roman" w:eastAsia="Times New Roman" w:hAnsi="Times New Roman" w:cs="Times New Roman"/>
                <w:color w:val="0D0D0D" w:themeColor="text1" w:themeTint="F2"/>
                <w:lang w:val="en-US" w:eastAsia="ru-RU"/>
              </w:rPr>
              <w:t>cheque</w:t>
            </w:r>
            <w:proofErr w:type="spellEnd"/>
            <w:r w:rsidRPr="00864FD2">
              <w:rPr>
                <w:rFonts w:ascii="Times New Roman" w:eastAsia="Times New Roman" w:hAnsi="Times New Roman" w:cs="Times New Roman"/>
                <w:color w:val="0D0D0D" w:themeColor="text1" w:themeTint="F2"/>
                <w:lang w:val="en-US" w:eastAsia="ru-RU"/>
              </w:rPr>
              <w:t xml:space="preserve"> drawn on the bank (or building society) itself against either a cash deposit or funds taken directly from your own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barter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to trade without using money.</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borrow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ask for the temporary use of money on the condition of repayment and at a set rate of interest.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branch</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local office or bureau of a bank</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building</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society</w:t>
            </w:r>
            <w:proofErr w:type="spellEnd"/>
            <w:r w:rsidRPr="00864FD2">
              <w:rPr>
                <w:rFonts w:ascii="Times New Roman" w:eastAsia="Times New Roman" w:hAnsi="Times New Roman" w:cs="Times New Roman"/>
                <w:b/>
                <w:bCs/>
                <w:color w:val="0D0D0D" w:themeColor="text1" w:themeTint="F2"/>
                <w:lang w:eastAsia="ru-RU"/>
              </w:rPr>
              <w:br/>
            </w:r>
          </w:p>
          <w:p w:rsidR="003E0623" w:rsidRPr="00864FD2" w:rsidRDefault="003E0623" w:rsidP="003E0623">
            <w:pPr>
              <w:spacing w:after="300" w:line="360" w:lineRule="atLeast"/>
              <w:rPr>
                <w:rFonts w:ascii="Times New Roman" w:eastAsia="Times New Roman" w:hAnsi="Times New Roman" w:cs="Times New Roman"/>
                <w:b/>
                <w:bCs/>
                <w:color w:val="0D0D0D" w:themeColor="text1" w:themeTint="F2"/>
                <w:lang w:eastAsia="ru-RU"/>
              </w:rPr>
            </w:pPr>
            <w:r w:rsidRPr="00864FD2">
              <w:rPr>
                <w:rFonts w:ascii="Times New Roman" w:eastAsia="Times New Roman" w:hAnsi="Times New Roman" w:cs="Times New Roman"/>
                <w:b/>
                <w:bCs/>
                <w:color w:val="0D0D0D" w:themeColor="text1" w:themeTint="F2"/>
                <w:lang w:eastAsia="ru-RU"/>
              </w:rPr>
              <w:t> </w:t>
            </w:r>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building society is like a bank, but it is owned by its members - savers and borrowers - and not by shareholders. Its traditional purpose was to lend money to individuals to purchase or remortgage their homes. This money used to come exclusively from individual saving members who are paid interest on their deposits. Now, an increasing proportion, but </w:t>
            </w:r>
            <w:proofErr w:type="gramStart"/>
            <w:r w:rsidRPr="00864FD2">
              <w:rPr>
                <w:rFonts w:ascii="Times New Roman" w:eastAsia="Times New Roman" w:hAnsi="Times New Roman" w:cs="Times New Roman"/>
                <w:color w:val="0D0D0D" w:themeColor="text1" w:themeTint="F2"/>
                <w:lang w:val="en-US" w:eastAsia="ru-RU"/>
              </w:rPr>
              <w:t>still a minority of the funds are</w:t>
            </w:r>
            <w:proofErr w:type="gramEnd"/>
            <w:r w:rsidRPr="00864FD2">
              <w:rPr>
                <w:rFonts w:ascii="Times New Roman" w:eastAsia="Times New Roman" w:hAnsi="Times New Roman" w:cs="Times New Roman"/>
                <w:color w:val="0D0D0D" w:themeColor="text1" w:themeTint="F2"/>
                <w:lang w:val="en-US" w:eastAsia="ru-RU"/>
              </w:rPr>
              <w:t xml:space="preserve"> raised on the commercial money markets.</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cashflow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cash earnings minus cash outflows for fixed- and working-capital investment.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cashier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an employee of a bank or building society who receives and pays out money.</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chequebook</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book containing detachable </w:t>
            </w:r>
            <w:proofErr w:type="spellStart"/>
            <w:r w:rsidRPr="00864FD2">
              <w:rPr>
                <w:rFonts w:ascii="Times New Roman" w:eastAsia="Times New Roman" w:hAnsi="Times New Roman" w:cs="Times New Roman"/>
                <w:color w:val="0D0D0D" w:themeColor="text1" w:themeTint="F2"/>
                <w:lang w:val="en-US" w:eastAsia="ru-RU"/>
              </w:rPr>
              <w:t>cheques</w:t>
            </w:r>
            <w:proofErr w:type="spellEnd"/>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cheque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written order to a bank to pay the stated sum from one's account</w:t>
            </w:r>
          </w:p>
        </w:tc>
      </w:tr>
      <w:tr w:rsidR="00864FD2" w:rsidRPr="00864FD2" w:rsidTr="003E0623">
        <w:tc>
          <w:tcPr>
            <w:tcW w:w="0" w:type="auto"/>
            <w:shd w:val="clear" w:color="auto" w:fill="FFFFFF"/>
            <w:hideMark/>
          </w:tcPr>
          <w:p w:rsidR="003E0623" w:rsidRPr="00864FD2" w:rsidRDefault="003E0623" w:rsidP="003E0623">
            <w:pPr>
              <w:spacing w:after="300" w:line="360" w:lineRule="atLeast"/>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counterfeit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fake money made in order to deceive - also </w:t>
            </w:r>
            <w:r w:rsidRPr="00864FD2">
              <w:rPr>
                <w:rFonts w:ascii="Times New Roman" w:eastAsia="Times New Roman" w:hAnsi="Times New Roman" w:cs="Times New Roman"/>
                <w:b/>
                <w:bCs/>
                <w:i/>
                <w:iCs/>
                <w:color w:val="0D0D0D" w:themeColor="text1" w:themeTint="F2"/>
                <w:lang w:val="en-US" w:eastAsia="ru-RU"/>
              </w:rPr>
              <w:t>v.</w:t>
            </w:r>
            <w:bookmarkStart w:id="0" w:name="_GoBack"/>
            <w:bookmarkEnd w:id="0"/>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credit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money in a bank a/c; sum added to a bank a/c; money lent by a bank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credit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card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(plastic) card from a bank </w:t>
            </w:r>
            <w:proofErr w:type="spellStart"/>
            <w:r w:rsidRPr="00864FD2">
              <w:rPr>
                <w:rFonts w:ascii="Times New Roman" w:eastAsia="Times New Roman" w:hAnsi="Times New Roman" w:cs="Times New Roman"/>
                <w:color w:val="0D0D0D" w:themeColor="text1" w:themeTint="F2"/>
                <w:lang w:val="en-US" w:eastAsia="ru-RU"/>
              </w:rPr>
              <w:t>authorising</w:t>
            </w:r>
            <w:proofErr w:type="spellEnd"/>
            <w:r w:rsidRPr="00864FD2">
              <w:rPr>
                <w:rFonts w:ascii="Times New Roman" w:eastAsia="Times New Roman" w:hAnsi="Times New Roman" w:cs="Times New Roman"/>
                <w:color w:val="0D0D0D" w:themeColor="text1" w:themeTint="F2"/>
                <w:lang w:val="en-US" w:eastAsia="ru-RU"/>
              </w:rPr>
              <w:t xml:space="preserve"> the purchasing of goods on credit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currency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money that is used by a country such as the United Kingdom.</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current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bank a/c from which money may be drawn at any time; checking account US</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lastRenderedPageBreak/>
              <w:t>debit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a sum deducted from a bank account, as for a </w:t>
            </w:r>
            <w:proofErr w:type="spellStart"/>
            <w:r w:rsidRPr="00864FD2">
              <w:rPr>
                <w:rFonts w:ascii="Times New Roman" w:eastAsia="Times New Roman" w:hAnsi="Times New Roman" w:cs="Times New Roman"/>
                <w:color w:val="0D0D0D" w:themeColor="text1" w:themeTint="F2"/>
                <w:lang w:val="en-US" w:eastAsia="ru-RU"/>
              </w:rPr>
              <w:t>cheque</w:t>
            </w:r>
            <w:proofErr w:type="spellEnd"/>
            <w:r w:rsidRPr="00864FD2">
              <w:rPr>
                <w:rFonts w:ascii="Times New Roman" w:eastAsia="Times New Roman" w:hAnsi="Times New Roman" w:cs="Times New Roman"/>
                <w:color w:val="0D0D0D" w:themeColor="text1" w:themeTint="F2"/>
                <w:lang w:val="en-US" w:eastAsia="ru-RU"/>
              </w:rPr>
              <w:t xml:space="preserve">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debit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card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b/>
                <w:b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you use a debit card in much the same way as a credit card but instead of receiving credit after making your purchase, the funds are automatically (within a few days usually) withdrawn from your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debt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state of owing something (especially money).</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denomination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w:t>
            </w:r>
            <w:r w:rsidRPr="00864FD2">
              <w:rPr>
                <w:rFonts w:ascii="Times New Roman" w:eastAsia="Times New Roman" w:hAnsi="Times New Roman" w:cs="Times New Roman"/>
                <w:color w:val="0D0D0D" w:themeColor="text1" w:themeTint="F2"/>
                <w:lang w:val="en-US" w:eastAsia="ru-RU"/>
              </w:rPr>
              <w:t> a number that expresses the value of a coin or bill.  A five pound note and a ten pound note represent two denominations.</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deposit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an amount of money placed with a bank</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deposit</w:t>
            </w:r>
            <w:proofErr w:type="spellEnd"/>
            <w:r w:rsidRPr="00864FD2">
              <w:rPr>
                <w:rFonts w:ascii="Times New Roman" w:eastAsia="Times New Roman" w:hAnsi="Times New Roman" w:cs="Times New Roman"/>
                <w:b/>
                <w:bCs/>
                <w:color w:val="0D0D0D" w:themeColor="text1" w:themeTint="F2"/>
                <w:lang w:eastAsia="ru-RU"/>
              </w:rPr>
              <w:t> </w:t>
            </w:r>
            <w:proofErr w:type="spellStart"/>
            <w:r w:rsidRPr="00864FD2">
              <w:rPr>
                <w:rFonts w:ascii="Times New Roman" w:eastAsia="Times New Roman" w:hAnsi="Times New Roman" w:cs="Times New Roman"/>
                <w:b/>
                <w:bCs/>
                <w:color w:val="0D0D0D" w:themeColor="text1" w:themeTint="F2"/>
                <w:lang w:eastAsia="ru-RU"/>
              </w:rPr>
              <w:t>account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bank a/c on which interest is paid; savings account US.</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fill</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in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add written information to a document to make it complete.</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foreign</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exchange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xml:space="preserve">. Used to describe the currency of other countries and the system for dealing in such currency (often shortened to </w:t>
            </w:r>
            <w:proofErr w:type="spellStart"/>
            <w:r w:rsidRPr="00864FD2">
              <w:rPr>
                <w:rFonts w:ascii="Times New Roman" w:eastAsia="Times New Roman" w:hAnsi="Times New Roman" w:cs="Times New Roman"/>
                <w:color w:val="0D0D0D" w:themeColor="text1" w:themeTint="F2"/>
                <w:lang w:val="en-US" w:eastAsia="ru-RU"/>
              </w:rPr>
              <w:t>Forex</w:t>
            </w:r>
            <w:proofErr w:type="spellEnd"/>
            <w:r w:rsidRPr="00864FD2">
              <w:rPr>
                <w:rFonts w:ascii="Times New Roman" w:eastAsia="Times New Roman" w:hAnsi="Times New Roman" w:cs="Times New Roman"/>
                <w:color w:val="0D0D0D" w:themeColor="text1" w:themeTint="F2"/>
                <w:lang w:val="en-US" w:eastAsia="ru-RU"/>
              </w:rPr>
              <w: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interest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money paid for borrowing money, or money that a bank or building society pays a customer for putting money into their bank. </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interest</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rate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percentage of an amount of money which is paid for the use of that money over a period of time.</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lend</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v</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to give the temporary use of money on the condition of repayment and at a set rate of interest.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loan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 xml:space="preserve">money lent by a bank </w:t>
            </w:r>
            <w:proofErr w:type="spellStart"/>
            <w:r w:rsidRPr="00864FD2">
              <w:rPr>
                <w:rFonts w:ascii="Times New Roman" w:eastAsia="Times New Roman" w:hAnsi="Times New Roman" w:cs="Times New Roman"/>
                <w:color w:val="0D0D0D" w:themeColor="text1" w:themeTint="F2"/>
                <w:lang w:val="en-US" w:eastAsia="ru-RU"/>
              </w:rPr>
              <w:t>etc</w:t>
            </w:r>
            <w:proofErr w:type="spellEnd"/>
            <w:r w:rsidRPr="00864FD2">
              <w:rPr>
                <w:rFonts w:ascii="Times New Roman" w:eastAsia="Times New Roman" w:hAnsi="Times New Roman" w:cs="Times New Roman"/>
                <w:color w:val="0D0D0D" w:themeColor="text1" w:themeTint="F2"/>
                <w:lang w:val="en-US" w:eastAsia="ru-RU"/>
              </w:rPr>
              <w:t xml:space="preserve"> and that must be repaid with interest - </w:t>
            </w:r>
            <w:r w:rsidRPr="00864FD2">
              <w:rPr>
                <w:rFonts w:ascii="Times New Roman" w:eastAsia="Times New Roman" w:hAnsi="Times New Roman" w:cs="Times New Roman"/>
                <w:i/>
                <w:iCs/>
                <w:color w:val="0D0D0D" w:themeColor="text1" w:themeTint="F2"/>
                <w:lang w:val="en-US" w:eastAsia="ru-RU"/>
              </w:rPr>
              <w:t>also </w:t>
            </w:r>
            <w:r w:rsidRPr="00864FD2">
              <w:rPr>
                <w:rFonts w:ascii="Times New Roman" w:eastAsia="Times New Roman" w:hAnsi="Times New Roman" w:cs="Times New Roman"/>
                <w:b/>
                <w:bCs/>
                <w:i/>
                <w:iCs/>
                <w:color w:val="0D0D0D" w:themeColor="text1" w:themeTint="F2"/>
                <w:lang w:val="en-US" w:eastAsia="ru-RU"/>
              </w:rPr>
              <w:t>v.</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mortgage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most of us do not buy our homes outright for cash - instead we borrow money to do so.</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overdraft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deficit in a bank account caused by withdrawing more money than is paid in</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give (someone) money that is due for work done, goods received, or a debt incurred.</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color w:val="0D0D0D" w:themeColor="text1" w:themeTint="F2"/>
                <w:lang w:val="en-US" w:eastAsia="ru-RU"/>
              </w:rPr>
              <w:t xml:space="preserve">. Money paid to someone for regular work. </w:t>
            </w:r>
            <w:proofErr w:type="spellStart"/>
            <w:r w:rsidRPr="00864FD2">
              <w:rPr>
                <w:rFonts w:ascii="Times New Roman" w:eastAsia="Times New Roman" w:hAnsi="Times New Roman" w:cs="Times New Roman"/>
                <w:color w:val="0D0D0D" w:themeColor="text1" w:themeTint="F2"/>
                <w:lang w:eastAsia="ru-RU"/>
              </w:rPr>
              <w:t>Also</w:t>
            </w:r>
            <w:proofErr w:type="spellEnd"/>
            <w:r w:rsidRPr="00864FD2">
              <w:rPr>
                <w:rFonts w:ascii="Times New Roman" w:eastAsia="Times New Roman" w:hAnsi="Times New Roman" w:cs="Times New Roman"/>
                <w:color w:val="0D0D0D" w:themeColor="text1" w:themeTint="F2"/>
                <w:lang w:eastAsia="ru-RU"/>
              </w:rPr>
              <w:t xml:space="preserve"> </w:t>
            </w:r>
            <w:proofErr w:type="spellStart"/>
            <w:r w:rsidRPr="00864FD2">
              <w:rPr>
                <w:rFonts w:ascii="Times New Roman" w:eastAsia="Times New Roman" w:hAnsi="Times New Roman" w:cs="Times New Roman"/>
                <w:color w:val="0D0D0D" w:themeColor="text1" w:themeTint="F2"/>
                <w:lang w:eastAsia="ru-RU"/>
              </w:rPr>
              <w:t>see</w:t>
            </w:r>
            <w:proofErr w:type="spellEnd"/>
            <w:r w:rsidRPr="00864FD2">
              <w:rPr>
                <w:rFonts w:ascii="Times New Roman" w:eastAsia="Times New Roman" w:hAnsi="Times New Roman" w:cs="Times New Roman"/>
                <w:color w:val="0D0D0D" w:themeColor="text1" w:themeTint="F2"/>
                <w:lang w:eastAsia="ru-RU"/>
              </w:rPr>
              <w:t xml:space="preserve"> </w:t>
            </w:r>
            <w:proofErr w:type="spellStart"/>
            <w:r w:rsidRPr="00864FD2">
              <w:rPr>
                <w:rFonts w:ascii="Times New Roman" w:eastAsia="Times New Roman" w:hAnsi="Times New Roman" w:cs="Times New Roman"/>
                <w:color w:val="0D0D0D" w:themeColor="text1" w:themeTint="F2"/>
                <w:lang w:eastAsia="ru-RU"/>
              </w:rPr>
              <w:t>salary</w:t>
            </w:r>
            <w:proofErr w:type="spellEnd"/>
            <w:r w:rsidRPr="00864FD2">
              <w:rPr>
                <w:rFonts w:ascii="Times New Roman" w:eastAsia="Times New Roman" w:hAnsi="Times New Roman" w:cs="Times New Roman"/>
                <w:color w:val="0D0D0D" w:themeColor="text1" w:themeTint="F2"/>
                <w:lang w:eastAsia="ru-RU"/>
              </w:rPr>
              <w: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in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deposit or put money in to a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payee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person to whom money is paid</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paying-in</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slip</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small document recording money that you pay in to a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b/>
                <w:bCs/>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pence</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more than one penny.</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pension</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regular payment made during a person's retirement (when they become too old to work) from an investment fund to which that person or their employer has contributed.</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salary</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w:t>
            </w:r>
            <w:r w:rsidRPr="00864FD2">
              <w:rPr>
                <w:rFonts w:ascii="Times New Roman" w:eastAsia="Times New Roman" w:hAnsi="Times New Roman" w:cs="Times New Roman"/>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 xml:space="preserve">A fixed regular </w:t>
            </w:r>
            <w:proofErr w:type="gramStart"/>
            <w:r w:rsidRPr="00864FD2">
              <w:rPr>
                <w:rFonts w:ascii="Times New Roman" w:eastAsia="Times New Roman" w:hAnsi="Times New Roman" w:cs="Times New Roman"/>
                <w:color w:val="0D0D0D" w:themeColor="text1" w:themeTint="F2"/>
                <w:lang w:val="en-US" w:eastAsia="ru-RU"/>
              </w:rPr>
              <w:t>payment,</w:t>
            </w:r>
            <w:proofErr w:type="gramEnd"/>
            <w:r w:rsidRPr="00864FD2">
              <w:rPr>
                <w:rFonts w:ascii="Times New Roman" w:eastAsia="Times New Roman" w:hAnsi="Times New Roman" w:cs="Times New Roman"/>
                <w:color w:val="0D0D0D" w:themeColor="text1" w:themeTint="F2"/>
                <w:lang w:val="en-US" w:eastAsia="ru-RU"/>
              </w:rPr>
              <w:t xml:space="preserve"> typically paid on a monthly or biweekly basis made by an employer to an employee.</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standing</w:t>
            </w:r>
            <w:proofErr w:type="spellEnd"/>
            <w:r w:rsidRPr="00864FD2">
              <w:rPr>
                <w:rFonts w:ascii="Times New Roman" w:eastAsia="Times New Roman" w:hAnsi="Times New Roman" w:cs="Times New Roman"/>
                <w:b/>
                <w:bCs/>
                <w:color w:val="0D0D0D" w:themeColor="text1" w:themeTint="F2"/>
                <w:lang w:eastAsia="ru-RU"/>
              </w:rPr>
              <w:t xml:space="preserve"> </w:t>
            </w:r>
            <w:proofErr w:type="spellStart"/>
            <w:r w:rsidRPr="00864FD2">
              <w:rPr>
                <w:rFonts w:ascii="Times New Roman" w:eastAsia="Times New Roman" w:hAnsi="Times New Roman" w:cs="Times New Roman"/>
                <w:b/>
                <w:bCs/>
                <w:color w:val="0D0D0D" w:themeColor="text1" w:themeTint="F2"/>
                <w:lang w:eastAsia="ru-RU"/>
              </w:rPr>
              <w:t>order</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an instruction to a bank to make regular payments</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statement</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n. </w:t>
            </w:r>
            <w:r w:rsidRPr="00864FD2">
              <w:rPr>
                <w:rFonts w:ascii="Times New Roman" w:eastAsia="Times New Roman" w:hAnsi="Times New Roman" w:cs="Times New Roman"/>
                <w:color w:val="0D0D0D" w:themeColor="text1" w:themeTint="F2"/>
                <w:lang w:val="en-US" w:eastAsia="ru-RU"/>
              </w:rPr>
              <w:t>a record of transactions in a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withdraw</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r w:rsidRPr="00864FD2">
              <w:rPr>
                <w:rFonts w:ascii="Times New Roman" w:eastAsia="Times New Roman" w:hAnsi="Times New Roman" w:cs="Times New Roman"/>
                <w:b/>
                <w:bCs/>
                <w:i/>
                <w:iCs/>
                <w:color w:val="0D0D0D" w:themeColor="text1" w:themeTint="F2"/>
                <w:lang w:val="en-US" w:eastAsia="ru-RU"/>
              </w:rPr>
              <w:t>v. </w:t>
            </w:r>
            <w:r w:rsidRPr="00864FD2">
              <w:rPr>
                <w:rFonts w:ascii="Times New Roman" w:eastAsia="Times New Roman" w:hAnsi="Times New Roman" w:cs="Times New Roman"/>
                <w:color w:val="0D0D0D" w:themeColor="text1" w:themeTint="F2"/>
                <w:lang w:val="en-US" w:eastAsia="ru-RU"/>
              </w:rPr>
              <w:t>to take money out of a bank account</w:t>
            </w:r>
          </w:p>
        </w:tc>
      </w:tr>
      <w:tr w:rsidR="00864FD2" w:rsidRPr="00864FD2" w:rsidTr="003E0623">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eastAsia="ru-RU"/>
              </w:rPr>
            </w:pPr>
            <w:proofErr w:type="spellStart"/>
            <w:r w:rsidRPr="00864FD2">
              <w:rPr>
                <w:rFonts w:ascii="Times New Roman" w:eastAsia="Times New Roman" w:hAnsi="Times New Roman" w:cs="Times New Roman"/>
                <w:b/>
                <w:bCs/>
                <w:color w:val="0D0D0D" w:themeColor="text1" w:themeTint="F2"/>
                <w:lang w:eastAsia="ru-RU"/>
              </w:rPr>
              <w:t>withdrawal</w:t>
            </w:r>
            <w:proofErr w:type="spellEnd"/>
          </w:p>
        </w:tc>
        <w:tc>
          <w:tcPr>
            <w:tcW w:w="0" w:type="auto"/>
            <w:shd w:val="clear" w:color="auto" w:fill="FFFFFF"/>
            <w:hideMark/>
          </w:tcPr>
          <w:p w:rsidR="003E0623" w:rsidRPr="00864FD2" w:rsidRDefault="003E0623" w:rsidP="003E0623">
            <w:pPr>
              <w:spacing w:after="0" w:line="240" w:lineRule="auto"/>
              <w:rPr>
                <w:rFonts w:ascii="Times New Roman" w:eastAsia="Times New Roman" w:hAnsi="Times New Roman" w:cs="Times New Roman"/>
                <w:color w:val="0D0D0D" w:themeColor="text1" w:themeTint="F2"/>
                <w:lang w:val="en-US" w:eastAsia="ru-RU"/>
              </w:rPr>
            </w:pPr>
            <w:proofErr w:type="gramStart"/>
            <w:r w:rsidRPr="00864FD2">
              <w:rPr>
                <w:rFonts w:ascii="Times New Roman" w:eastAsia="Times New Roman" w:hAnsi="Times New Roman" w:cs="Times New Roman"/>
                <w:b/>
                <w:bCs/>
                <w:i/>
                <w:iCs/>
                <w:color w:val="0D0D0D" w:themeColor="text1" w:themeTint="F2"/>
                <w:lang w:val="en-US" w:eastAsia="ru-RU"/>
              </w:rPr>
              <w:t>n</w:t>
            </w:r>
            <w:proofErr w:type="gramEnd"/>
            <w:r w:rsidRPr="00864FD2">
              <w:rPr>
                <w:rFonts w:ascii="Times New Roman" w:eastAsia="Times New Roman" w:hAnsi="Times New Roman" w:cs="Times New Roman"/>
                <w:b/>
                <w:bCs/>
                <w:i/>
                <w:iCs/>
                <w:color w:val="0D0D0D" w:themeColor="text1" w:themeTint="F2"/>
                <w:lang w:val="en-US" w:eastAsia="ru-RU"/>
              </w:rPr>
              <w:t>. </w:t>
            </w:r>
            <w:r w:rsidRPr="00864FD2">
              <w:rPr>
                <w:rFonts w:ascii="Times New Roman" w:eastAsia="Times New Roman" w:hAnsi="Times New Roman" w:cs="Times New Roman"/>
                <w:color w:val="0D0D0D" w:themeColor="text1" w:themeTint="F2"/>
                <w:lang w:val="en-US" w:eastAsia="ru-RU"/>
              </w:rPr>
              <w:t>the act of taking out money.</w:t>
            </w:r>
          </w:p>
        </w:tc>
      </w:tr>
    </w:tbl>
    <w:p w:rsidR="003E0623" w:rsidRPr="003E0623" w:rsidRDefault="003E0623">
      <w:pPr>
        <w:rPr>
          <w:lang w:val="en-US"/>
        </w:rPr>
      </w:pPr>
    </w:p>
    <w:sectPr w:rsidR="003E0623" w:rsidRPr="003E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2C4D"/>
    <w:multiLevelType w:val="hybridMultilevel"/>
    <w:tmpl w:val="A06A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2B"/>
    <w:rsid w:val="003E0623"/>
    <w:rsid w:val="005E3FAA"/>
    <w:rsid w:val="00864FD2"/>
    <w:rsid w:val="00AE422B"/>
    <w:rsid w:val="00D63170"/>
    <w:rsid w:val="00D64EA8"/>
    <w:rsid w:val="00F3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623"/>
    <w:rPr>
      <w:rFonts w:ascii="Tahoma" w:hAnsi="Tahoma" w:cs="Tahoma"/>
      <w:sz w:val="16"/>
      <w:szCs w:val="16"/>
    </w:rPr>
  </w:style>
  <w:style w:type="paragraph" w:styleId="a6">
    <w:name w:val="List Paragraph"/>
    <w:basedOn w:val="a"/>
    <w:uiPriority w:val="34"/>
    <w:qFormat/>
    <w:rsid w:val="003E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623"/>
    <w:rPr>
      <w:rFonts w:ascii="Tahoma" w:hAnsi="Tahoma" w:cs="Tahoma"/>
      <w:sz w:val="16"/>
      <w:szCs w:val="16"/>
    </w:rPr>
  </w:style>
  <w:style w:type="paragraph" w:styleId="a6">
    <w:name w:val="List Paragraph"/>
    <w:basedOn w:val="a"/>
    <w:uiPriority w:val="34"/>
    <w:qFormat/>
    <w:rsid w:val="003E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261">
      <w:bodyDiv w:val="1"/>
      <w:marLeft w:val="0"/>
      <w:marRight w:val="0"/>
      <w:marTop w:val="0"/>
      <w:marBottom w:val="0"/>
      <w:divBdr>
        <w:top w:val="none" w:sz="0" w:space="0" w:color="auto"/>
        <w:left w:val="none" w:sz="0" w:space="0" w:color="auto"/>
        <w:bottom w:val="none" w:sz="0" w:space="0" w:color="auto"/>
        <w:right w:val="none" w:sz="0" w:space="0" w:color="auto"/>
      </w:divBdr>
    </w:div>
    <w:div w:id="809715636">
      <w:bodyDiv w:val="1"/>
      <w:marLeft w:val="0"/>
      <w:marRight w:val="0"/>
      <w:marTop w:val="0"/>
      <w:marBottom w:val="0"/>
      <w:divBdr>
        <w:top w:val="none" w:sz="0" w:space="0" w:color="auto"/>
        <w:left w:val="none" w:sz="0" w:space="0" w:color="auto"/>
        <w:bottom w:val="none" w:sz="0" w:space="0" w:color="auto"/>
        <w:right w:val="none" w:sz="0" w:space="0" w:color="auto"/>
      </w:divBdr>
    </w:div>
    <w:div w:id="855267183">
      <w:bodyDiv w:val="1"/>
      <w:marLeft w:val="0"/>
      <w:marRight w:val="0"/>
      <w:marTop w:val="0"/>
      <w:marBottom w:val="0"/>
      <w:divBdr>
        <w:top w:val="none" w:sz="0" w:space="0" w:color="auto"/>
        <w:left w:val="none" w:sz="0" w:space="0" w:color="auto"/>
        <w:bottom w:val="none" w:sz="0" w:space="0" w:color="auto"/>
        <w:right w:val="none" w:sz="0" w:space="0" w:color="auto"/>
      </w:divBdr>
    </w:div>
    <w:div w:id="1193693196">
      <w:bodyDiv w:val="1"/>
      <w:marLeft w:val="0"/>
      <w:marRight w:val="0"/>
      <w:marTop w:val="0"/>
      <w:marBottom w:val="0"/>
      <w:divBdr>
        <w:top w:val="none" w:sz="0" w:space="0" w:color="auto"/>
        <w:left w:val="none" w:sz="0" w:space="0" w:color="auto"/>
        <w:bottom w:val="none" w:sz="0" w:space="0" w:color="auto"/>
        <w:right w:val="none" w:sz="0" w:space="0" w:color="auto"/>
      </w:divBdr>
    </w:div>
    <w:div w:id="19866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english-magazine.org/english-reading/english-for-culture/206-piggy-banks-a-short-history-junes-culture-articl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2020-04-26T16:53:00Z</dcterms:created>
  <dcterms:modified xsi:type="dcterms:W3CDTF">2020-04-26T17:50:00Z</dcterms:modified>
</cp:coreProperties>
</file>