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ОП.05 ПРАВОВОЕ ОБЕСПЕЧЕНИЕ ПРОФЕССИОНАЛЬНОЙ ДЕЯТЕЛЬНОСТИ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6D3ACF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</w:t>
      </w:r>
      <w:r w:rsidR="00CE3617">
        <w:rPr>
          <w:rFonts w:ascii="Times New Roman" w:hAnsi="Times New Roman" w:cs="Times New Roman"/>
          <w:sz w:val="24"/>
          <w:szCs w:val="24"/>
        </w:rPr>
        <w:t>7</w:t>
      </w:r>
      <w:r w:rsidR="008E64A7">
        <w:rPr>
          <w:rFonts w:ascii="Times New Roman" w:hAnsi="Times New Roman" w:cs="Times New Roman"/>
          <w:sz w:val="24"/>
          <w:szCs w:val="24"/>
        </w:rPr>
        <w:t>.04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B04EEC" w:rsidRPr="00B04EEC" w:rsidRDefault="008E64A7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</w:t>
      </w:r>
      <w:r w:rsidR="00CE3617">
        <w:rPr>
          <w:rFonts w:ascii="Times New Roman" w:hAnsi="Times New Roman" w:cs="Times New Roman"/>
          <w:sz w:val="24"/>
          <w:szCs w:val="24"/>
        </w:rPr>
        <w:t>5</w:t>
      </w:r>
      <w:r w:rsidR="00B04EEC" w:rsidRPr="00CE3617">
        <w:rPr>
          <w:rFonts w:ascii="Times New Roman" w:hAnsi="Times New Roman" w:cs="Times New Roman"/>
          <w:sz w:val="24"/>
          <w:szCs w:val="24"/>
        </w:rPr>
        <w:t xml:space="preserve"> </w:t>
      </w:r>
      <w:r w:rsidR="00CE3617" w:rsidRPr="00CE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основы разрешения трудовых споров </w:t>
      </w:r>
    </w:p>
    <w:p w:rsidR="00CE3617" w:rsidRDefault="00B04EEC" w:rsidP="00CE361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CE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споры: понятия, виды.</w:t>
      </w:r>
    </w:p>
    <w:p w:rsidR="00CE3617" w:rsidRDefault="00CE3617" w:rsidP="00CE361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рассмотрения индивидуальных трудовых споров судом и комиссией по трудовым спорам.</w:t>
      </w:r>
    </w:p>
    <w:p w:rsidR="008E64A7" w:rsidRDefault="00A44C55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Задание.</w:t>
      </w:r>
    </w:p>
    <w:p w:rsidR="008E64A7" w:rsidRDefault="008E64A7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6B3F" w:rsidRPr="00D16B3F" w:rsidRDefault="008E64A7" w:rsidP="00D1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4EEC" w:rsidRPr="00B04EEC">
        <w:rPr>
          <w:rFonts w:ascii="Times New Roman" w:hAnsi="Times New Roman" w:cs="Times New Roman"/>
          <w:sz w:val="24"/>
          <w:szCs w:val="24"/>
        </w:rPr>
        <w:t>. По учебнику Правовое обеспечение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B04EEC" w:rsidRPr="00B04EEC">
        <w:rPr>
          <w:rFonts w:ascii="Times New Roman" w:hAnsi="Times New Roman" w:cs="Times New Roman"/>
          <w:sz w:val="24"/>
          <w:szCs w:val="24"/>
        </w:rPr>
        <w:t>. (год</w:t>
      </w:r>
      <w:r w:rsidR="00D16B3F">
        <w:rPr>
          <w:rFonts w:ascii="Times New Roman" w:hAnsi="Times New Roman" w:cs="Times New Roman"/>
          <w:sz w:val="24"/>
          <w:szCs w:val="24"/>
        </w:rPr>
        <w:t xml:space="preserve"> издания 2017) прочесть главу 13 Трудовые споры.</w:t>
      </w:r>
      <w:r w:rsidR="00CE1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2.</w:t>
      </w:r>
      <w:r w:rsidR="00D16B3F" w:rsidRPr="00D16B3F">
        <w:rPr>
          <w:rFonts w:ascii="Times New Roman" w:hAnsi="Times New Roman" w:cs="Times New Roman"/>
          <w:sz w:val="24"/>
          <w:szCs w:val="24"/>
        </w:rPr>
        <w:t xml:space="preserve"> </w:t>
      </w:r>
      <w:r w:rsidR="00D16B3F">
        <w:rPr>
          <w:rFonts w:ascii="Times New Roman" w:hAnsi="Times New Roman" w:cs="Times New Roman"/>
          <w:sz w:val="24"/>
          <w:szCs w:val="24"/>
        </w:rPr>
        <w:t xml:space="preserve">Письменно ответить на </w:t>
      </w:r>
      <w:proofErr w:type="gramStart"/>
      <w:r w:rsidR="00D16B3F">
        <w:rPr>
          <w:rFonts w:ascii="Times New Roman" w:hAnsi="Times New Roman" w:cs="Times New Roman"/>
          <w:sz w:val="24"/>
          <w:szCs w:val="24"/>
        </w:rPr>
        <w:t>вопросы</w:t>
      </w:r>
      <w:r w:rsidR="003924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16B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16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Что может оспариваться в трудовом споре;                                                                                          - Порядок рассмотрения трудовых споров в КТС.</w:t>
      </w:r>
    </w:p>
    <w:p w:rsidR="008E64A7" w:rsidRPr="00A216D8" w:rsidRDefault="005B7C01" w:rsidP="008E6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A7" w:rsidRPr="00A21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A44C55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6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6B3F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D16B3F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.04. Здоровья Вам и Вашим близким.</w:t>
      </w:r>
      <w:r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392465"/>
    <w:rsid w:val="003B22DB"/>
    <w:rsid w:val="00482657"/>
    <w:rsid w:val="004F7FFA"/>
    <w:rsid w:val="00540B7A"/>
    <w:rsid w:val="005B7C01"/>
    <w:rsid w:val="005D2F15"/>
    <w:rsid w:val="006D3ACF"/>
    <w:rsid w:val="00713A88"/>
    <w:rsid w:val="008E64A7"/>
    <w:rsid w:val="009123A7"/>
    <w:rsid w:val="00A216D8"/>
    <w:rsid w:val="00A44C55"/>
    <w:rsid w:val="00B04EEC"/>
    <w:rsid w:val="00CE1FCE"/>
    <w:rsid w:val="00CE3617"/>
    <w:rsid w:val="00D024E4"/>
    <w:rsid w:val="00D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A136"/>
  <w15:docId w15:val="{E417E9C8-5BC0-49A1-8334-50F24909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3622-AFAB-4634-970F-7265CFF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14</cp:revision>
  <cp:lastPrinted>2020-04-18T14:31:00Z</cp:lastPrinted>
  <dcterms:created xsi:type="dcterms:W3CDTF">2020-03-19T02:34:00Z</dcterms:created>
  <dcterms:modified xsi:type="dcterms:W3CDTF">2020-04-25T11:43:00Z</dcterms:modified>
</cp:coreProperties>
</file>